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24C" w:rsidRPr="00BF324C" w:rsidRDefault="00EC6BC3" w:rsidP="00BF324C">
      <w:pPr>
        <w:jc w:val="center"/>
        <w:rPr>
          <w:rFonts w:ascii="Sylfaen" w:eastAsia="Times New Roman" w:hAnsi="Sylfaen" w:cs="Times New Roman"/>
          <w:b/>
          <w:sz w:val="36"/>
          <w:szCs w:val="36"/>
          <w:lang w:val="ka-GE"/>
        </w:rPr>
      </w:pPr>
      <w:r>
        <w:rPr>
          <w:rFonts w:ascii="Sylfaen" w:hAnsi="Sylfaen" w:cs="Sylfaen"/>
          <w:sz w:val="24"/>
          <w:szCs w:val="24"/>
          <w:lang w:val="ka-GE"/>
        </w:rPr>
        <w:t xml:space="preserve">     </w:t>
      </w:r>
      <w:r w:rsidR="004B7C38">
        <w:rPr>
          <w:rFonts w:ascii="Sylfaen" w:hAnsi="Sylfaen" w:cs="Sylfaen"/>
          <w:sz w:val="24"/>
          <w:szCs w:val="24"/>
          <w:lang w:val="ka-GE"/>
        </w:rPr>
        <w:t xml:space="preserve">                                                                                                     </w:t>
      </w:r>
      <w:r w:rsidR="00D74A08">
        <w:rPr>
          <w:rFonts w:ascii="Sylfaen" w:hAnsi="Sylfaen" w:cs="Sylfaen"/>
          <w:sz w:val="24"/>
          <w:szCs w:val="24"/>
          <w:lang w:val="ka-GE"/>
        </w:rPr>
        <w:t xml:space="preserve">                             </w:t>
      </w:r>
      <w:r w:rsidR="004B7C38">
        <w:rPr>
          <w:rFonts w:ascii="Sylfaen" w:hAnsi="Sylfaen" w:cs="Sylfaen"/>
          <w:sz w:val="24"/>
          <w:szCs w:val="24"/>
          <w:lang w:val="ka-GE"/>
        </w:rPr>
        <w:t xml:space="preserve"> დან.</w:t>
      </w:r>
      <w:r w:rsidR="008231CF">
        <w:rPr>
          <w:rFonts w:ascii="Sylfaen" w:hAnsi="Sylfaen" w:cs="Sylfaen"/>
          <w:sz w:val="24"/>
          <w:szCs w:val="24"/>
          <w:lang w:val="ka-GE"/>
        </w:rPr>
        <w:t xml:space="preserve"> N 3</w:t>
      </w:r>
    </w:p>
    <w:p w:rsidR="00BF324C" w:rsidRPr="00BF324C" w:rsidRDefault="00BF324C" w:rsidP="00BF324C">
      <w:pPr>
        <w:jc w:val="center"/>
        <w:rPr>
          <w:rFonts w:ascii="Sylfaen" w:eastAsia="Times New Roman" w:hAnsi="Sylfaen" w:cs="Times New Roman"/>
          <w:b/>
          <w:sz w:val="36"/>
          <w:szCs w:val="36"/>
          <w:lang w:val="ka-GE"/>
        </w:rPr>
      </w:pPr>
    </w:p>
    <w:p w:rsidR="00BF324C" w:rsidRPr="00BF324C" w:rsidRDefault="00BF324C" w:rsidP="00BF324C">
      <w:pPr>
        <w:jc w:val="center"/>
        <w:rPr>
          <w:rFonts w:ascii="Sylfaen" w:eastAsia="Times New Roman" w:hAnsi="Sylfaen" w:cs="Times New Roman"/>
          <w:b/>
          <w:sz w:val="36"/>
          <w:szCs w:val="36"/>
          <w:lang w:val="ka-GE"/>
        </w:rPr>
      </w:pPr>
      <w:r>
        <w:rPr>
          <w:rFonts w:ascii="Sylfaen" w:eastAsia="Times New Roman" w:hAnsi="Sylfaen" w:cs="Times New Roman"/>
          <w:b/>
          <w:noProof/>
          <w:sz w:val="36"/>
          <w:szCs w:val="36"/>
        </w:rPr>
        <w:drawing>
          <wp:anchor distT="0" distB="0" distL="114300" distR="114300" simplePos="0" relativeHeight="251659264" behindDoc="1" locked="0" layoutInCell="1" allowOverlap="1">
            <wp:simplePos x="0" y="0"/>
            <wp:positionH relativeFrom="column">
              <wp:posOffset>1430655</wp:posOffset>
            </wp:positionH>
            <wp:positionV relativeFrom="paragraph">
              <wp:posOffset>38735</wp:posOffset>
            </wp:positionV>
            <wp:extent cx="2952750" cy="3448050"/>
            <wp:effectExtent l="0" t="0" r="0" b="0"/>
            <wp:wrapNone/>
            <wp:docPr id="2" name="Picture 2" descr="ger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0" cy="3448050"/>
                    </a:xfrm>
                    <a:prstGeom prst="rect">
                      <a:avLst/>
                    </a:prstGeom>
                    <a:noFill/>
                    <a:ln>
                      <a:noFill/>
                    </a:ln>
                  </pic:spPr>
                </pic:pic>
              </a:graphicData>
            </a:graphic>
          </wp:anchor>
        </w:drawing>
      </w:r>
    </w:p>
    <w:p w:rsidR="00BF324C" w:rsidRPr="00BF324C" w:rsidRDefault="00BF324C" w:rsidP="00BF324C">
      <w:pPr>
        <w:jc w:val="center"/>
        <w:rPr>
          <w:rFonts w:ascii="Sylfaen" w:eastAsia="Times New Roman" w:hAnsi="Sylfaen" w:cs="Times New Roman"/>
          <w:b/>
          <w:sz w:val="36"/>
          <w:szCs w:val="36"/>
          <w:lang w:val="ka-GE"/>
        </w:rPr>
      </w:pPr>
    </w:p>
    <w:p w:rsidR="00BF324C" w:rsidRPr="00BF324C" w:rsidRDefault="00BF324C" w:rsidP="00BF324C">
      <w:pPr>
        <w:jc w:val="center"/>
        <w:rPr>
          <w:rFonts w:ascii="Sylfaen" w:eastAsia="Times New Roman" w:hAnsi="Sylfaen" w:cs="Times New Roman"/>
          <w:b/>
          <w:sz w:val="36"/>
          <w:szCs w:val="36"/>
          <w:lang w:val="ka-GE"/>
        </w:rPr>
      </w:pPr>
    </w:p>
    <w:p w:rsidR="00BF324C" w:rsidRPr="00BF324C" w:rsidRDefault="00BF324C" w:rsidP="00BF324C">
      <w:pPr>
        <w:jc w:val="center"/>
        <w:rPr>
          <w:rFonts w:ascii="Sylfaen" w:eastAsia="Times New Roman" w:hAnsi="Sylfaen" w:cs="Times New Roman"/>
          <w:b/>
          <w:sz w:val="36"/>
          <w:szCs w:val="36"/>
          <w:lang w:val="ka-GE"/>
        </w:rPr>
      </w:pPr>
    </w:p>
    <w:p w:rsidR="00BF324C" w:rsidRPr="00BF324C" w:rsidRDefault="00BF324C" w:rsidP="00BF324C">
      <w:pPr>
        <w:jc w:val="center"/>
        <w:rPr>
          <w:rFonts w:ascii="Sylfaen" w:eastAsia="Times New Roman" w:hAnsi="Sylfaen" w:cs="Times New Roman"/>
          <w:b/>
          <w:sz w:val="36"/>
          <w:szCs w:val="36"/>
          <w:lang w:val="ka-GE"/>
        </w:rPr>
      </w:pPr>
    </w:p>
    <w:p w:rsidR="00BF324C" w:rsidRPr="00BF324C" w:rsidRDefault="00BF324C" w:rsidP="00BF324C">
      <w:pPr>
        <w:jc w:val="center"/>
        <w:rPr>
          <w:rFonts w:ascii="Sylfaen" w:eastAsia="Times New Roman" w:hAnsi="Sylfaen" w:cs="Times New Roman"/>
          <w:b/>
          <w:sz w:val="36"/>
          <w:szCs w:val="36"/>
          <w:lang w:val="ka-GE"/>
        </w:rPr>
      </w:pPr>
    </w:p>
    <w:p w:rsidR="00BF324C" w:rsidRPr="00BF324C" w:rsidRDefault="00BF324C" w:rsidP="00BF324C">
      <w:pPr>
        <w:jc w:val="center"/>
        <w:rPr>
          <w:rFonts w:ascii="Sylfaen" w:eastAsia="Times New Roman" w:hAnsi="Sylfaen" w:cs="Times New Roman"/>
          <w:b/>
          <w:sz w:val="36"/>
          <w:szCs w:val="36"/>
          <w:lang w:val="ka-GE"/>
        </w:rPr>
      </w:pPr>
    </w:p>
    <w:p w:rsidR="00BF324C" w:rsidRPr="00BF324C" w:rsidRDefault="00BF324C" w:rsidP="00BF324C">
      <w:pPr>
        <w:jc w:val="center"/>
        <w:rPr>
          <w:rFonts w:ascii="Sylfaen" w:eastAsia="Times New Roman" w:hAnsi="Sylfaen" w:cs="Times New Roman"/>
          <w:b/>
          <w:sz w:val="36"/>
          <w:szCs w:val="36"/>
          <w:lang w:val="ka-GE"/>
        </w:rPr>
      </w:pPr>
    </w:p>
    <w:p w:rsidR="00BF324C" w:rsidRPr="00BF324C" w:rsidRDefault="00BF324C" w:rsidP="00BF324C">
      <w:pPr>
        <w:jc w:val="center"/>
        <w:rPr>
          <w:rFonts w:ascii="Sylfaen" w:eastAsia="Times New Roman" w:hAnsi="Sylfaen" w:cs="Times New Roman"/>
          <w:b/>
          <w:sz w:val="36"/>
          <w:szCs w:val="36"/>
          <w:lang w:val="ka-GE"/>
        </w:rPr>
      </w:pPr>
    </w:p>
    <w:p w:rsidR="00BF324C" w:rsidRPr="00BF324C" w:rsidRDefault="00BF324C" w:rsidP="00BF324C">
      <w:pPr>
        <w:jc w:val="center"/>
        <w:rPr>
          <w:rFonts w:ascii="Sylfaen" w:eastAsia="Times New Roman" w:hAnsi="Sylfaen" w:cs="Times New Roman"/>
          <w:b/>
          <w:sz w:val="36"/>
          <w:szCs w:val="36"/>
          <w:lang w:val="ka-GE"/>
        </w:rPr>
      </w:pPr>
    </w:p>
    <w:p w:rsidR="00BF324C" w:rsidRPr="00BF324C" w:rsidRDefault="00BF324C" w:rsidP="00BF324C">
      <w:pPr>
        <w:jc w:val="center"/>
        <w:rPr>
          <w:rFonts w:ascii="Sylfaen" w:eastAsia="Times New Roman" w:hAnsi="Sylfaen" w:cs="Times New Roman"/>
          <w:b/>
          <w:sz w:val="36"/>
          <w:szCs w:val="36"/>
          <w:lang w:val="ka-GE"/>
        </w:rPr>
      </w:pPr>
      <w:r w:rsidRPr="00BF324C">
        <w:rPr>
          <w:rFonts w:ascii="Sylfaen" w:eastAsia="Times New Roman" w:hAnsi="Sylfaen" w:cs="Times New Roman"/>
          <w:b/>
          <w:sz w:val="36"/>
          <w:szCs w:val="36"/>
          <w:lang w:val="ka-GE"/>
        </w:rPr>
        <w:t xml:space="preserve">ხარაგაულის  მუნიციპალიტეტის პრიორიტეტები </w:t>
      </w:r>
    </w:p>
    <w:p w:rsidR="00BF324C" w:rsidRDefault="00BF324C" w:rsidP="00BF324C">
      <w:pPr>
        <w:rPr>
          <w:rFonts w:ascii="Sylfaen" w:eastAsia="Times New Roman" w:hAnsi="Sylfaen" w:cs="Times New Roman"/>
          <w:b/>
          <w:sz w:val="24"/>
          <w:szCs w:val="24"/>
          <w:lang w:val="ka-GE"/>
        </w:rPr>
      </w:pPr>
    </w:p>
    <w:p w:rsidR="00E619F2" w:rsidRDefault="00E619F2" w:rsidP="00BF324C">
      <w:pPr>
        <w:rPr>
          <w:rFonts w:ascii="Sylfaen" w:eastAsia="Times New Roman" w:hAnsi="Sylfaen" w:cs="Times New Roman"/>
          <w:b/>
          <w:sz w:val="24"/>
          <w:szCs w:val="24"/>
          <w:lang w:val="ka-GE"/>
        </w:rPr>
      </w:pPr>
    </w:p>
    <w:p w:rsidR="00BB260E" w:rsidRPr="001E70AB" w:rsidRDefault="00BB260E" w:rsidP="00BB260E">
      <w:pPr>
        <w:rPr>
          <w:rFonts w:ascii="Sylfaen" w:eastAsia="Times New Roman" w:hAnsi="Sylfaen" w:cs="Times New Roman"/>
          <w:b/>
          <w:sz w:val="24"/>
          <w:szCs w:val="24"/>
          <w:lang w:val="ka-GE"/>
        </w:rPr>
      </w:pPr>
      <w:r>
        <w:rPr>
          <w:rFonts w:ascii="Sylfaen" w:eastAsia="Times New Roman" w:hAnsi="Sylfaen" w:cs="Times New Roman"/>
          <w:b/>
          <w:sz w:val="24"/>
          <w:szCs w:val="24"/>
          <w:lang w:val="ka-GE"/>
        </w:rPr>
        <w:t xml:space="preserve">                                                                   </w:t>
      </w:r>
      <w:r>
        <w:rPr>
          <w:rFonts w:ascii="Sylfaen" w:eastAsia="Times New Roman" w:hAnsi="Sylfaen" w:cs="Times New Roman"/>
          <w:b/>
          <w:sz w:val="24"/>
          <w:szCs w:val="24"/>
        </w:rPr>
        <w:t>201</w:t>
      </w:r>
      <w:r w:rsidR="00C15C44">
        <w:rPr>
          <w:rFonts w:ascii="Sylfaen" w:eastAsia="Times New Roman" w:hAnsi="Sylfaen" w:cs="Times New Roman"/>
          <w:b/>
          <w:sz w:val="24"/>
          <w:szCs w:val="24"/>
          <w:lang w:val="ka-GE"/>
        </w:rPr>
        <w:t>9</w:t>
      </w:r>
      <w:r>
        <w:rPr>
          <w:rFonts w:ascii="Sylfaen" w:eastAsia="Times New Roman" w:hAnsi="Sylfaen" w:cs="Times New Roman"/>
          <w:b/>
          <w:sz w:val="24"/>
          <w:szCs w:val="24"/>
        </w:rPr>
        <w:t>-</w:t>
      </w:r>
      <w:r>
        <w:rPr>
          <w:rFonts w:ascii="Sylfaen" w:eastAsia="Times New Roman" w:hAnsi="Sylfaen" w:cs="Times New Roman"/>
          <w:b/>
          <w:sz w:val="24"/>
          <w:szCs w:val="24"/>
          <w:lang w:val="ka-GE"/>
        </w:rPr>
        <w:t>20</w:t>
      </w:r>
      <w:r>
        <w:rPr>
          <w:rFonts w:ascii="Sylfaen" w:eastAsia="Times New Roman" w:hAnsi="Sylfaen" w:cs="Times New Roman"/>
          <w:b/>
          <w:sz w:val="24"/>
          <w:szCs w:val="24"/>
        </w:rPr>
        <w:t>2</w:t>
      </w:r>
      <w:r w:rsidR="00C15C44">
        <w:rPr>
          <w:rFonts w:ascii="Sylfaen" w:eastAsia="Times New Roman" w:hAnsi="Sylfaen" w:cs="Times New Roman"/>
          <w:b/>
          <w:sz w:val="24"/>
          <w:szCs w:val="24"/>
          <w:lang w:val="ka-GE"/>
        </w:rPr>
        <w:t>2</w:t>
      </w:r>
      <w:r>
        <w:rPr>
          <w:rFonts w:ascii="Sylfaen" w:eastAsia="Times New Roman" w:hAnsi="Sylfaen" w:cs="Times New Roman"/>
          <w:b/>
          <w:sz w:val="24"/>
          <w:szCs w:val="24"/>
        </w:rPr>
        <w:t xml:space="preserve"> </w:t>
      </w:r>
      <w:proofErr w:type="spellStart"/>
      <w:r>
        <w:rPr>
          <w:rFonts w:ascii="Sylfaen" w:eastAsia="Times New Roman" w:hAnsi="Sylfaen" w:cs="Times New Roman"/>
          <w:b/>
          <w:sz w:val="24"/>
          <w:szCs w:val="24"/>
          <w:lang w:val="ka-GE"/>
        </w:rPr>
        <w:t>წწ</w:t>
      </w:r>
      <w:proofErr w:type="spellEnd"/>
      <w:r>
        <w:rPr>
          <w:rFonts w:ascii="Sylfaen" w:eastAsia="Times New Roman" w:hAnsi="Sylfaen" w:cs="Times New Roman"/>
          <w:b/>
          <w:sz w:val="24"/>
          <w:szCs w:val="24"/>
          <w:lang w:val="ka-GE"/>
        </w:rPr>
        <w:t>.</w:t>
      </w:r>
    </w:p>
    <w:p w:rsidR="00986259" w:rsidRDefault="00986259" w:rsidP="00986259">
      <w:pPr>
        <w:jc w:val="center"/>
        <w:rPr>
          <w:rFonts w:ascii="Sylfaen" w:eastAsia="Times New Roman" w:hAnsi="Sylfaen" w:cs="Times New Roman"/>
          <w:b/>
          <w:lang w:val="ka-GE"/>
        </w:rPr>
      </w:pPr>
      <w:r>
        <w:rPr>
          <w:rFonts w:ascii="Sylfaen" w:eastAsia="Times New Roman" w:hAnsi="Sylfaen" w:cs="Times New Roman"/>
          <w:b/>
          <w:sz w:val="24"/>
          <w:szCs w:val="24"/>
          <w:lang w:val="ka-GE"/>
        </w:rPr>
        <w:t xml:space="preserve">       </w:t>
      </w:r>
      <w:r w:rsidR="00E619F2" w:rsidRPr="00E619F2">
        <w:rPr>
          <w:rFonts w:ascii="Sylfaen" w:eastAsia="Times New Roman" w:hAnsi="Sylfaen" w:cs="Times New Roman"/>
          <w:b/>
          <w:lang w:val="ka-GE"/>
        </w:rPr>
        <w:t xml:space="preserve">ხარაგაულის მუნიციპალიტეტის პრიორიტეტების,  პროგრამების მათი აღწერის, </w:t>
      </w:r>
      <w:r>
        <w:rPr>
          <w:rFonts w:ascii="Sylfaen" w:eastAsia="Times New Roman" w:hAnsi="Sylfaen" w:cs="Times New Roman"/>
          <w:b/>
          <w:lang w:val="ka-GE"/>
        </w:rPr>
        <w:t xml:space="preserve">  </w:t>
      </w:r>
    </w:p>
    <w:p w:rsidR="00CB6531" w:rsidRPr="00C15C44" w:rsidRDefault="00355312" w:rsidP="00C15C44">
      <w:pPr>
        <w:jc w:val="center"/>
        <w:rPr>
          <w:rFonts w:ascii="Sylfaen" w:eastAsia="Times New Roman" w:hAnsi="Sylfaen" w:cs="Times New Roman"/>
          <w:color w:val="000000"/>
          <w:lang w:val="ka-GE"/>
        </w:rPr>
      </w:pPr>
      <w:r>
        <w:rPr>
          <w:rFonts w:ascii="Sylfaen" w:eastAsia="Times New Roman" w:hAnsi="Sylfaen" w:cs="Times New Roman"/>
          <w:b/>
          <w:lang w:val="ka-GE"/>
        </w:rPr>
        <w:t xml:space="preserve">                  </w:t>
      </w:r>
      <w:r w:rsidR="00E619F2" w:rsidRPr="00E619F2">
        <w:rPr>
          <w:rFonts w:ascii="Sylfaen" w:eastAsia="Times New Roman" w:hAnsi="Sylfaen" w:cs="Times New Roman"/>
          <w:b/>
          <w:lang w:val="ka-GE"/>
        </w:rPr>
        <w:t>მოსალოდნელი შედეგებისა და შეფასების ინდიკატორები</w:t>
      </w:r>
    </w:p>
    <w:p w:rsidR="00CB6531" w:rsidRPr="00C15C44" w:rsidRDefault="00CB6531" w:rsidP="00C15C44">
      <w:pPr>
        <w:autoSpaceDE w:val="0"/>
        <w:autoSpaceDN w:val="0"/>
        <w:adjustRightInd w:val="0"/>
        <w:spacing w:after="0" w:line="360" w:lineRule="auto"/>
        <w:ind w:left="142" w:right="142" w:firstLine="566"/>
        <w:jc w:val="both"/>
        <w:rPr>
          <w:rFonts w:ascii="Sylfaen" w:eastAsia="Calibri" w:hAnsi="Sylfaen" w:cs="Sylfaen"/>
          <w:color w:val="000000"/>
          <w:lang w:val="ka-GE"/>
        </w:rPr>
      </w:pPr>
      <w:proofErr w:type="spellStart"/>
      <w:proofErr w:type="gramStart"/>
      <w:r w:rsidRPr="00C15C44">
        <w:rPr>
          <w:rFonts w:ascii="Sylfaen" w:eastAsia="Calibri" w:hAnsi="Sylfaen" w:cs="Sylfaen"/>
          <w:color w:val="000000"/>
        </w:rPr>
        <w:lastRenderedPageBreak/>
        <w:t>ხარაგაულის</w:t>
      </w:r>
      <w:proofErr w:type="spellEnd"/>
      <w:proofErr w:type="gramEnd"/>
      <w:r w:rsidRPr="00C15C44">
        <w:rPr>
          <w:rFonts w:ascii="Sylfaen" w:eastAsia="Calibri" w:hAnsi="Sylfaen" w:cs="Sylfaen"/>
          <w:color w:val="000000"/>
        </w:rPr>
        <w:t xml:space="preserve"> </w:t>
      </w:r>
      <w:r w:rsidRPr="00C15C44">
        <w:rPr>
          <w:rFonts w:ascii="Sylfaen" w:eastAsia="Calibri" w:hAnsi="Sylfaen" w:cs="Sylfaen"/>
          <w:color w:val="000000"/>
          <w:lang w:val="ka-GE"/>
        </w:rPr>
        <w:t xml:space="preserve">მუნიციპალიტეტის პრიორიტეტის დოკუმენტი წარმოადგენს მუნიციპალიტეტის განვითარების ერთ-ერთ ძირითად დოკუმენტს, რომელიც ასახავს ინფორმაციას </w:t>
      </w:r>
      <w:proofErr w:type="spellStart"/>
      <w:r w:rsidRPr="00C15C44">
        <w:rPr>
          <w:rFonts w:ascii="Sylfaen" w:eastAsia="Calibri" w:hAnsi="Sylfaen" w:cs="Sylfaen"/>
          <w:color w:val="000000"/>
          <w:lang w:val="ka-GE"/>
        </w:rPr>
        <w:t>საშუალოვადიანი</w:t>
      </w:r>
      <w:proofErr w:type="spellEnd"/>
      <w:r w:rsidRPr="00C15C44">
        <w:rPr>
          <w:rFonts w:ascii="Sylfaen" w:eastAsia="Calibri" w:hAnsi="Sylfaen" w:cs="Sylfaen"/>
          <w:color w:val="000000"/>
          <w:lang w:val="ka-GE"/>
        </w:rPr>
        <w:t xml:space="preserve"> სამოქმედო გეგმის შესახებ, ანუ მასში გათვალისწინებულია ძირითადი პრიორიტეტები და მიმართულებები გასული, მიმდინარე, დასაგეგმი და დასაგეგმის შემდგომი სამი წლისათვის.</w:t>
      </w:r>
    </w:p>
    <w:p w:rsidR="00C15C44" w:rsidRDefault="00CB6531" w:rsidP="00C15C44">
      <w:pPr>
        <w:autoSpaceDE w:val="0"/>
        <w:autoSpaceDN w:val="0"/>
        <w:adjustRightInd w:val="0"/>
        <w:spacing w:after="0" w:line="360" w:lineRule="auto"/>
        <w:ind w:left="142" w:right="142" w:firstLine="566"/>
        <w:jc w:val="both"/>
        <w:rPr>
          <w:rFonts w:ascii="Sylfaen" w:eastAsia="Calibri" w:hAnsi="Sylfaen" w:cs="Sylfaen"/>
          <w:color w:val="000000"/>
          <w:lang w:val="ka-GE"/>
        </w:rPr>
      </w:pPr>
      <w:r w:rsidRPr="00C15C44">
        <w:rPr>
          <w:rFonts w:ascii="Sylfaen" w:eastAsia="Calibri" w:hAnsi="Sylfaen" w:cs="Sylfaen"/>
          <w:color w:val="000000"/>
          <w:lang w:val="ka-GE"/>
        </w:rPr>
        <w:t xml:space="preserve">2019 წლისთვის შემუშავდა 2019 – 2022 წლების </w:t>
      </w:r>
      <w:proofErr w:type="spellStart"/>
      <w:r w:rsidRPr="00C15C44">
        <w:rPr>
          <w:rFonts w:ascii="Sylfaen" w:eastAsia="Calibri" w:hAnsi="Sylfaen" w:cs="Sylfaen"/>
          <w:color w:val="000000"/>
          <w:lang w:val="ka-GE"/>
        </w:rPr>
        <w:t>საშუალოვადიანი</w:t>
      </w:r>
      <w:proofErr w:type="spellEnd"/>
      <w:r w:rsidRPr="00C15C44">
        <w:rPr>
          <w:rFonts w:ascii="Sylfaen" w:eastAsia="Calibri" w:hAnsi="Sylfaen" w:cs="Sylfaen"/>
          <w:color w:val="000000"/>
          <w:lang w:val="ka-GE"/>
        </w:rPr>
        <w:t xml:space="preserve"> სამოქმედო გეგმა, ჩამოყალიბდა მუნიციპალიტეტის განვითარების ძირითადი მიმართულებები და გამოიკვეთა ბიუჯეტში გასათვალისწინებელი პრიორიტეტები და პროგრამები. </w:t>
      </w:r>
    </w:p>
    <w:p w:rsidR="006E6E63" w:rsidRDefault="006E6E63" w:rsidP="00C15C44">
      <w:pPr>
        <w:autoSpaceDE w:val="0"/>
        <w:autoSpaceDN w:val="0"/>
        <w:adjustRightInd w:val="0"/>
        <w:spacing w:after="0" w:line="360" w:lineRule="auto"/>
        <w:ind w:left="142" w:right="142" w:firstLine="566"/>
        <w:jc w:val="both"/>
        <w:rPr>
          <w:rFonts w:ascii="Sylfaen" w:eastAsia="Calibri" w:hAnsi="Sylfaen" w:cs="Sylfaen"/>
          <w:color w:val="000000"/>
          <w:lang w:val="ka-GE"/>
        </w:rPr>
      </w:pPr>
    </w:p>
    <w:p w:rsidR="00CA59EC" w:rsidRPr="00C15C44" w:rsidRDefault="00CB6531" w:rsidP="006E6E63">
      <w:pPr>
        <w:autoSpaceDE w:val="0"/>
        <w:autoSpaceDN w:val="0"/>
        <w:adjustRightInd w:val="0"/>
        <w:spacing w:after="0" w:line="360" w:lineRule="auto"/>
        <w:ind w:left="142" w:right="142" w:firstLine="566"/>
        <w:jc w:val="both"/>
        <w:rPr>
          <w:rFonts w:ascii="Sylfaen" w:eastAsia="Calibri" w:hAnsi="Sylfaen" w:cs="Sylfaen"/>
          <w:b/>
          <w:color w:val="000000"/>
          <w:lang w:val="ka-GE"/>
        </w:rPr>
      </w:pPr>
      <w:r w:rsidRPr="00C15C44">
        <w:rPr>
          <w:rFonts w:ascii="Sylfaen" w:eastAsia="Calibri" w:hAnsi="Sylfaen" w:cs="Sylfaen"/>
          <w:b/>
          <w:color w:val="000000"/>
          <w:lang w:val="ka-GE"/>
        </w:rPr>
        <w:t>მუნიციპალიტეტის პრიორიტეტული მიმართულებებია:</w:t>
      </w:r>
    </w:p>
    <w:p w:rsidR="00CA59EC" w:rsidRPr="00C15C44" w:rsidRDefault="00CA59EC" w:rsidP="006E6E63">
      <w:pPr>
        <w:tabs>
          <w:tab w:val="left" w:pos="567"/>
          <w:tab w:val="left" w:pos="851"/>
        </w:tabs>
        <w:spacing w:after="0" w:line="360" w:lineRule="auto"/>
        <w:ind w:right="142"/>
        <w:jc w:val="both"/>
        <w:rPr>
          <w:rFonts w:ascii="Sylfaen" w:eastAsia="Calibri" w:hAnsi="Sylfaen" w:cs="Sylfaen"/>
          <w:b/>
          <w:lang w:val="ka-GE"/>
        </w:rPr>
      </w:pPr>
      <w:r w:rsidRPr="00C15C44">
        <w:rPr>
          <w:rFonts w:ascii="Sylfaen" w:eastAsia="Calibri" w:hAnsi="Sylfaen" w:cs="Times New Roman"/>
          <w:b/>
          <w:lang w:val="ka-GE"/>
        </w:rPr>
        <w:t>მოსახლეობის ჯანმრთელობის დაცვა და სოციალური უზრუნველყოფა</w:t>
      </w:r>
      <w:r w:rsidRPr="00C15C44">
        <w:rPr>
          <w:rFonts w:ascii="Sylfaen" w:eastAsia="Calibri" w:hAnsi="Sylfaen" w:cs="Times New Roman"/>
          <w:b/>
          <w:lang w:val="ru-RU"/>
        </w:rPr>
        <w:t>,</w:t>
      </w:r>
    </w:p>
    <w:p w:rsidR="00CB6531" w:rsidRPr="00C15C44" w:rsidRDefault="00CB6531" w:rsidP="006E6E63">
      <w:pPr>
        <w:tabs>
          <w:tab w:val="left" w:pos="567"/>
          <w:tab w:val="left" w:pos="851"/>
        </w:tabs>
        <w:spacing w:after="0" w:line="360" w:lineRule="auto"/>
        <w:jc w:val="both"/>
        <w:rPr>
          <w:rFonts w:ascii="Sylfaen" w:eastAsia="Calibri" w:hAnsi="Sylfaen" w:cs="Sylfaen"/>
          <w:b/>
          <w:lang w:val="ka-GE"/>
        </w:rPr>
      </w:pPr>
      <w:r w:rsidRPr="00C15C44">
        <w:rPr>
          <w:rFonts w:ascii="Sylfaen" w:eastAsia="Calibri" w:hAnsi="Sylfaen" w:cs="Sylfaen"/>
          <w:b/>
          <w:lang w:val="ka-GE"/>
        </w:rPr>
        <w:t>ინფრასტრუქტურისა და მუნიციპალური კომუნალური სერვისების განვითარება;</w:t>
      </w:r>
    </w:p>
    <w:p w:rsidR="00CB6531" w:rsidRPr="00C15C44" w:rsidRDefault="00CB6531" w:rsidP="006E6E63">
      <w:pPr>
        <w:tabs>
          <w:tab w:val="left" w:pos="567"/>
          <w:tab w:val="left" w:pos="851"/>
        </w:tabs>
        <w:spacing w:after="0" w:line="360" w:lineRule="auto"/>
        <w:jc w:val="both"/>
        <w:rPr>
          <w:rFonts w:ascii="AcadNusx" w:eastAsia="Calibri" w:hAnsi="AcadNusx" w:cs="Times New Roman"/>
          <w:b/>
          <w:lang w:val="ka-GE"/>
        </w:rPr>
      </w:pPr>
      <w:r w:rsidRPr="00C15C44">
        <w:rPr>
          <w:rFonts w:ascii="Sylfaen" w:eastAsia="Calibri" w:hAnsi="Sylfaen" w:cs="Sylfaen"/>
          <w:b/>
          <w:lang w:val="ka-GE"/>
        </w:rPr>
        <w:t>განათლება</w:t>
      </w:r>
      <w:r w:rsidRPr="00C15C44">
        <w:rPr>
          <w:rFonts w:ascii="AcadNusx" w:eastAsia="Calibri" w:hAnsi="AcadNusx" w:cs="Times New Roman"/>
          <w:b/>
          <w:lang w:val="ka-GE"/>
        </w:rPr>
        <w:t>;</w:t>
      </w:r>
    </w:p>
    <w:p w:rsidR="00CB6531" w:rsidRPr="00C15C44" w:rsidRDefault="00CB6531" w:rsidP="006E6E63">
      <w:pPr>
        <w:tabs>
          <w:tab w:val="left" w:pos="567"/>
          <w:tab w:val="left" w:pos="851"/>
        </w:tabs>
        <w:spacing w:after="0" w:line="360" w:lineRule="auto"/>
        <w:jc w:val="both"/>
        <w:rPr>
          <w:rFonts w:ascii="Sylfaen" w:eastAsia="Calibri" w:hAnsi="Sylfaen" w:cs="Sylfaen"/>
          <w:b/>
          <w:lang w:val="ka-GE"/>
        </w:rPr>
      </w:pPr>
      <w:r w:rsidRPr="00C15C44">
        <w:rPr>
          <w:rFonts w:ascii="Sylfaen" w:eastAsia="Calibri" w:hAnsi="Sylfaen" w:cs="Sylfaen"/>
          <w:b/>
          <w:lang w:val="ka-GE"/>
        </w:rPr>
        <w:t>კულტურა</w:t>
      </w:r>
      <w:r w:rsidRPr="00C15C44">
        <w:rPr>
          <w:rFonts w:ascii="AcadNusx" w:eastAsia="Calibri" w:hAnsi="AcadNusx" w:cs="Times New Roman"/>
          <w:b/>
          <w:lang w:val="ka-GE"/>
        </w:rPr>
        <w:t xml:space="preserve">, </w:t>
      </w:r>
      <w:r w:rsidRPr="00C15C44">
        <w:rPr>
          <w:rFonts w:ascii="Sylfaen" w:eastAsia="Calibri" w:hAnsi="Sylfaen" w:cs="Sylfaen"/>
          <w:b/>
          <w:lang w:val="ka-GE"/>
        </w:rPr>
        <w:t>ახალგაზრდობის</w:t>
      </w:r>
      <w:r w:rsidRPr="00C15C44">
        <w:rPr>
          <w:rFonts w:ascii="AcadNusx" w:eastAsia="Calibri" w:hAnsi="AcadNusx" w:cs="Times New Roman"/>
          <w:b/>
          <w:lang w:val="ka-GE"/>
        </w:rPr>
        <w:t xml:space="preserve"> </w:t>
      </w:r>
      <w:r w:rsidRPr="00C15C44">
        <w:rPr>
          <w:rFonts w:ascii="Sylfaen" w:eastAsia="Calibri" w:hAnsi="Sylfaen" w:cs="Sylfaen"/>
          <w:b/>
          <w:lang w:val="ka-GE"/>
        </w:rPr>
        <w:t>ხელშეწყობა</w:t>
      </w:r>
      <w:r w:rsidRPr="00C15C44">
        <w:rPr>
          <w:rFonts w:ascii="AcadNusx" w:eastAsia="Calibri" w:hAnsi="AcadNusx" w:cs="Times New Roman"/>
          <w:b/>
          <w:lang w:val="ka-GE"/>
        </w:rPr>
        <w:t xml:space="preserve"> </w:t>
      </w:r>
      <w:r w:rsidRPr="00C15C44">
        <w:rPr>
          <w:rFonts w:ascii="Sylfaen" w:eastAsia="Calibri" w:hAnsi="Sylfaen" w:cs="Sylfaen"/>
          <w:b/>
          <w:lang w:val="ka-GE"/>
        </w:rPr>
        <w:t>და</w:t>
      </w:r>
      <w:r w:rsidRPr="00C15C44">
        <w:rPr>
          <w:rFonts w:ascii="AcadNusx" w:eastAsia="Calibri" w:hAnsi="AcadNusx" w:cs="Times New Roman"/>
          <w:b/>
          <w:lang w:val="ka-GE"/>
        </w:rPr>
        <w:t xml:space="preserve"> </w:t>
      </w:r>
      <w:r w:rsidRPr="00C15C44">
        <w:rPr>
          <w:rFonts w:ascii="Sylfaen" w:eastAsia="Calibri" w:hAnsi="Sylfaen" w:cs="Sylfaen"/>
          <w:b/>
          <w:lang w:val="ka-GE"/>
        </w:rPr>
        <w:t>სპორტი;</w:t>
      </w:r>
    </w:p>
    <w:p w:rsidR="00C15C44" w:rsidRPr="00C15C44" w:rsidRDefault="00C15C44" w:rsidP="006E6E63">
      <w:pPr>
        <w:tabs>
          <w:tab w:val="left" w:pos="567"/>
          <w:tab w:val="left" w:pos="851"/>
        </w:tabs>
        <w:spacing w:after="0" w:line="360" w:lineRule="auto"/>
        <w:ind w:right="142"/>
        <w:jc w:val="both"/>
        <w:rPr>
          <w:rFonts w:ascii="Sylfaen" w:eastAsia="Calibri" w:hAnsi="Sylfaen" w:cs="Sylfaen"/>
          <w:b/>
          <w:lang w:val="ka-GE"/>
        </w:rPr>
      </w:pPr>
      <w:r w:rsidRPr="00C15C44">
        <w:rPr>
          <w:rFonts w:ascii="Sylfaen" w:eastAsia="Calibri" w:hAnsi="Sylfaen" w:cs="Sylfaen"/>
          <w:b/>
          <w:lang w:val="ka-GE"/>
        </w:rPr>
        <w:t xml:space="preserve">თავდაცვა </w:t>
      </w:r>
      <w:r w:rsidRPr="00C15C44">
        <w:rPr>
          <w:rFonts w:ascii="Sylfaen" w:eastAsia="Calibri" w:hAnsi="Sylfaen" w:cs="Sylfaen"/>
          <w:b/>
          <w:lang w:val="ru-RU"/>
        </w:rPr>
        <w:t>საზოგადოებრივი</w:t>
      </w:r>
      <w:r w:rsidRPr="00C15C44">
        <w:rPr>
          <w:rFonts w:ascii="Sylfaen_PDF_Subset" w:eastAsia="Calibri" w:hAnsi="Sylfaen_PDF_Subset" w:cs="Sylfaen_PDF_Subset"/>
          <w:b/>
          <w:lang w:val="ru-RU"/>
        </w:rPr>
        <w:t xml:space="preserve"> </w:t>
      </w:r>
      <w:r w:rsidRPr="00C15C44">
        <w:rPr>
          <w:rFonts w:ascii="Sylfaen" w:eastAsia="Calibri" w:hAnsi="Sylfaen" w:cs="Sylfaen"/>
          <w:b/>
          <w:lang w:val="ru-RU"/>
        </w:rPr>
        <w:t>წესრიგი</w:t>
      </w:r>
      <w:r w:rsidRPr="00C15C44">
        <w:rPr>
          <w:rFonts w:ascii="Sylfaen_PDF_Subset" w:eastAsia="Calibri" w:hAnsi="Sylfaen_PDF_Subset" w:cs="Sylfaen_PDF_Subset"/>
          <w:b/>
          <w:lang w:val="ru-RU"/>
        </w:rPr>
        <w:t xml:space="preserve"> </w:t>
      </w:r>
      <w:r w:rsidRPr="00C15C44">
        <w:rPr>
          <w:rFonts w:ascii="Sylfaen" w:eastAsia="Calibri" w:hAnsi="Sylfaen" w:cs="Sylfaen"/>
          <w:b/>
          <w:lang w:val="ru-RU"/>
        </w:rPr>
        <w:t>და</w:t>
      </w:r>
      <w:r w:rsidRPr="00C15C44">
        <w:rPr>
          <w:rFonts w:ascii="Sylfaen_PDF_Subset" w:eastAsia="Calibri" w:hAnsi="Sylfaen_PDF_Subset" w:cs="Sylfaen_PDF_Subset"/>
          <w:b/>
          <w:lang w:val="ru-RU"/>
        </w:rPr>
        <w:t xml:space="preserve"> </w:t>
      </w:r>
      <w:r w:rsidRPr="00C15C44">
        <w:rPr>
          <w:rFonts w:ascii="Sylfaen" w:eastAsia="Calibri" w:hAnsi="Sylfaen" w:cs="Sylfaen"/>
          <w:b/>
          <w:lang w:val="ru-RU"/>
        </w:rPr>
        <w:t>უსაფრთხოება</w:t>
      </w:r>
      <w:r w:rsidRPr="00C15C44">
        <w:rPr>
          <w:rFonts w:ascii="Sylfaen" w:eastAsia="Calibri" w:hAnsi="Sylfaen" w:cs="Sylfaen"/>
          <w:b/>
          <w:lang w:val="ka-GE"/>
        </w:rPr>
        <w:t>.</w:t>
      </w:r>
    </w:p>
    <w:p w:rsidR="00CA59EC" w:rsidRDefault="00CB6531" w:rsidP="006E6E63">
      <w:pPr>
        <w:tabs>
          <w:tab w:val="left" w:pos="567"/>
          <w:tab w:val="left" w:pos="851"/>
        </w:tabs>
        <w:spacing w:after="0" w:line="360" w:lineRule="auto"/>
        <w:ind w:right="142"/>
        <w:jc w:val="both"/>
        <w:rPr>
          <w:rFonts w:ascii="Sylfaen" w:eastAsia="Calibri" w:hAnsi="Sylfaen" w:cs="Sylfaen"/>
          <w:b/>
          <w:lang w:val="ka-GE"/>
        </w:rPr>
      </w:pPr>
      <w:r w:rsidRPr="00C15C44">
        <w:rPr>
          <w:rFonts w:ascii="Sylfaen" w:eastAsia="Calibri" w:hAnsi="Sylfaen" w:cs="Sylfaen"/>
          <w:b/>
          <w:lang w:val="ru-RU"/>
        </w:rPr>
        <w:t>წარმომადგენლობითი</w:t>
      </w:r>
      <w:r w:rsidRPr="00C15C44">
        <w:rPr>
          <w:rFonts w:ascii="Sylfaen" w:eastAsia="Calibri" w:hAnsi="Sylfaen" w:cs="Sylfaen"/>
          <w:b/>
          <w:lang w:val="ka-GE"/>
        </w:rPr>
        <w:t xml:space="preserve"> და </w:t>
      </w:r>
      <w:r w:rsidRPr="00C15C44">
        <w:rPr>
          <w:rFonts w:ascii="Sylfaen" w:eastAsia="Calibri" w:hAnsi="Sylfaen" w:cs="Sylfaen"/>
          <w:b/>
          <w:lang w:val="ru-RU"/>
        </w:rPr>
        <w:t>აღმასრულებელი ორგანოები</w:t>
      </w:r>
      <w:r w:rsidR="006E6E63">
        <w:rPr>
          <w:rFonts w:ascii="Sylfaen" w:eastAsia="Calibri" w:hAnsi="Sylfaen" w:cs="Sylfaen"/>
          <w:b/>
          <w:lang w:val="ka-GE"/>
        </w:rPr>
        <w:t>.</w:t>
      </w:r>
      <w:r w:rsidRPr="00C15C44">
        <w:rPr>
          <w:rFonts w:ascii="Sylfaen" w:eastAsia="Calibri" w:hAnsi="Sylfaen" w:cs="Sylfaen"/>
          <w:b/>
          <w:lang w:val="ka-GE"/>
        </w:rPr>
        <w:t xml:space="preserve"> </w:t>
      </w:r>
    </w:p>
    <w:p w:rsidR="006E6E63" w:rsidRPr="00C15C44" w:rsidRDefault="006E6E63" w:rsidP="006E6E63">
      <w:pPr>
        <w:tabs>
          <w:tab w:val="left" w:pos="567"/>
          <w:tab w:val="left" w:pos="851"/>
        </w:tabs>
        <w:spacing w:after="0" w:line="360" w:lineRule="auto"/>
        <w:ind w:right="142"/>
        <w:jc w:val="both"/>
        <w:rPr>
          <w:rFonts w:ascii="Sylfaen" w:eastAsia="Calibri" w:hAnsi="Sylfaen" w:cs="Sylfaen"/>
          <w:b/>
          <w:lang w:val="ka-GE"/>
        </w:rPr>
      </w:pPr>
    </w:p>
    <w:p w:rsidR="00CB6531" w:rsidRPr="00C15C44" w:rsidRDefault="00CB6531" w:rsidP="00C15C44">
      <w:pPr>
        <w:autoSpaceDE w:val="0"/>
        <w:autoSpaceDN w:val="0"/>
        <w:adjustRightInd w:val="0"/>
        <w:spacing w:after="0" w:line="360" w:lineRule="auto"/>
        <w:ind w:left="142" w:right="142" w:firstLine="566"/>
        <w:jc w:val="both"/>
        <w:rPr>
          <w:rFonts w:ascii="Sylfaen" w:eastAsia="Calibri" w:hAnsi="Sylfaen" w:cs="Sylfaen"/>
          <w:color w:val="FF0000"/>
          <w:lang w:val="ka-GE"/>
        </w:rPr>
      </w:pPr>
      <w:r w:rsidRPr="00C15C44">
        <w:rPr>
          <w:rFonts w:ascii="Sylfaen" w:eastAsia="Calibri" w:hAnsi="Sylfaen" w:cs="Sylfaen"/>
          <w:color w:val="000000"/>
          <w:lang w:val="ka-GE"/>
        </w:rPr>
        <w:t>სწორედ ამ პრიორიტეტების გათვალისწინებით მოხდა 2019 წლის ბიუჯეტის დაგეგმვა, რომელიც ასახავს მუნიციპალიტეტის განვითარების პრიორიტეტულ მიმართულებებს</w:t>
      </w:r>
      <w:r w:rsidRPr="00C15C44">
        <w:rPr>
          <w:rFonts w:ascii="Sylfaen" w:eastAsia="Calibri" w:hAnsi="Sylfaen" w:cs="Sylfaen"/>
          <w:color w:val="000000"/>
        </w:rPr>
        <w:t xml:space="preserve"> </w:t>
      </w:r>
      <w:proofErr w:type="spellStart"/>
      <w:r w:rsidRPr="00C15C44">
        <w:rPr>
          <w:rFonts w:ascii="Sylfaen" w:eastAsia="Calibri" w:hAnsi="Sylfaen" w:cs="Sylfaen"/>
          <w:color w:val="000000"/>
        </w:rPr>
        <w:t>და</w:t>
      </w:r>
      <w:proofErr w:type="spellEnd"/>
      <w:r w:rsidRPr="00C15C44">
        <w:rPr>
          <w:rFonts w:ascii="Sylfaen" w:eastAsia="Calibri" w:hAnsi="Sylfaen" w:cs="Sylfaen"/>
          <w:color w:val="000000"/>
        </w:rPr>
        <w:t xml:space="preserve"> </w:t>
      </w:r>
      <w:r w:rsidRPr="00C15C44">
        <w:rPr>
          <w:rFonts w:ascii="Sylfaen" w:eastAsia="Calibri" w:hAnsi="Sylfaen" w:cs="Sylfaen"/>
          <w:color w:val="000000"/>
          <w:lang w:val="ru-RU"/>
        </w:rPr>
        <w:t>საკუთარი</w:t>
      </w:r>
      <w:r w:rsidRPr="00C15C44">
        <w:rPr>
          <w:rFonts w:ascii="LitNusx" w:eastAsia="Calibri" w:hAnsi="LitNusx" w:cs="LitNusx"/>
          <w:color w:val="000000"/>
          <w:lang w:val="ru-RU"/>
        </w:rPr>
        <w:t xml:space="preserve"> </w:t>
      </w:r>
      <w:r w:rsidRPr="00C15C44">
        <w:rPr>
          <w:rFonts w:ascii="Sylfaen" w:eastAsia="Calibri" w:hAnsi="Sylfaen" w:cs="Sylfaen"/>
          <w:color w:val="000000"/>
          <w:lang w:val="ru-RU"/>
        </w:rPr>
        <w:t>უფლებამოსილების</w:t>
      </w:r>
      <w:r w:rsidRPr="00C15C44">
        <w:rPr>
          <w:rFonts w:ascii="LitNusx" w:eastAsia="Calibri" w:hAnsi="LitNusx" w:cs="LitNusx"/>
          <w:color w:val="000000"/>
          <w:lang w:val="ru-RU"/>
        </w:rPr>
        <w:t xml:space="preserve"> </w:t>
      </w:r>
      <w:r w:rsidRPr="00C15C44">
        <w:rPr>
          <w:rFonts w:ascii="Sylfaen" w:eastAsia="Calibri" w:hAnsi="Sylfaen" w:cs="Sylfaen"/>
          <w:color w:val="000000"/>
          <w:lang w:val="ru-RU"/>
        </w:rPr>
        <w:t>ფარგლებში</w:t>
      </w:r>
      <w:r w:rsidRPr="00C15C44">
        <w:rPr>
          <w:rFonts w:ascii="LitNusx" w:eastAsia="Calibri" w:hAnsi="LitNusx" w:cs="LitNusx"/>
          <w:color w:val="000000"/>
          <w:lang w:val="ru-RU"/>
        </w:rPr>
        <w:t xml:space="preserve"> </w:t>
      </w:r>
      <w:r w:rsidRPr="00C15C44">
        <w:rPr>
          <w:rFonts w:ascii="Sylfaen" w:eastAsia="Calibri" w:hAnsi="Sylfaen" w:cs="Sylfaen"/>
          <w:color w:val="000000"/>
          <w:lang w:val="ru-RU"/>
        </w:rPr>
        <w:t>იმ</w:t>
      </w:r>
      <w:r w:rsidRPr="00C15C44">
        <w:rPr>
          <w:rFonts w:ascii="LitNusx" w:eastAsia="Calibri" w:hAnsi="LitNusx" w:cs="LitNusx"/>
          <w:color w:val="000000"/>
          <w:lang w:val="ru-RU"/>
        </w:rPr>
        <w:t xml:space="preserve"> </w:t>
      </w:r>
      <w:r w:rsidRPr="00C15C44">
        <w:rPr>
          <w:rFonts w:ascii="Sylfaen" w:eastAsia="Calibri" w:hAnsi="Sylfaen" w:cs="Sylfaen"/>
          <w:color w:val="000000"/>
          <w:lang w:val="ru-RU"/>
        </w:rPr>
        <w:t>პრობლემების</w:t>
      </w:r>
      <w:r w:rsidRPr="00C15C44">
        <w:rPr>
          <w:rFonts w:ascii="LitNusx" w:eastAsia="Calibri" w:hAnsi="LitNusx" w:cs="LitNusx"/>
          <w:color w:val="000000"/>
          <w:lang w:val="ru-RU"/>
        </w:rPr>
        <w:t xml:space="preserve"> </w:t>
      </w:r>
      <w:r w:rsidRPr="00C15C44">
        <w:rPr>
          <w:rFonts w:ascii="Sylfaen" w:eastAsia="Calibri" w:hAnsi="Sylfaen" w:cs="Sylfaen"/>
          <w:color w:val="000000"/>
          <w:lang w:val="ru-RU"/>
        </w:rPr>
        <w:t>გადაწყვეტის</w:t>
      </w:r>
      <w:r w:rsidRPr="00C15C44">
        <w:rPr>
          <w:rFonts w:ascii="LitNusx" w:eastAsia="Calibri" w:hAnsi="LitNusx" w:cs="LitNusx"/>
          <w:color w:val="000000"/>
          <w:lang w:val="ru-RU"/>
        </w:rPr>
        <w:t xml:space="preserve"> </w:t>
      </w:r>
      <w:r w:rsidRPr="00C15C44">
        <w:rPr>
          <w:rFonts w:ascii="Sylfaen" w:eastAsia="Calibri" w:hAnsi="Sylfaen" w:cs="Sylfaen"/>
          <w:color w:val="000000"/>
          <w:lang w:val="ru-RU"/>
        </w:rPr>
        <w:t>მიზნით</w:t>
      </w:r>
      <w:r w:rsidRPr="00C15C44">
        <w:rPr>
          <w:rFonts w:ascii="LitNusx" w:eastAsia="Calibri" w:hAnsi="LitNusx" w:cs="LitNusx"/>
          <w:color w:val="000000"/>
          <w:lang w:val="ru-RU"/>
        </w:rPr>
        <w:t xml:space="preserve"> </w:t>
      </w:r>
      <w:r w:rsidRPr="00C15C44">
        <w:rPr>
          <w:rFonts w:ascii="Sylfaen" w:eastAsia="Calibri" w:hAnsi="Sylfaen" w:cs="LitNusx"/>
          <w:color w:val="000000"/>
          <w:lang w:val="ka-GE"/>
        </w:rPr>
        <w:t xml:space="preserve">გასატარებელ ღონისძიებებს, </w:t>
      </w:r>
      <w:r w:rsidRPr="00C15C44">
        <w:rPr>
          <w:rFonts w:ascii="Sylfaen" w:eastAsia="Calibri" w:hAnsi="Sylfaen" w:cs="Sylfaen"/>
          <w:color w:val="000000"/>
          <w:lang w:val="ru-RU"/>
        </w:rPr>
        <w:t>რომელიც</w:t>
      </w:r>
      <w:r w:rsidRPr="00C15C44">
        <w:rPr>
          <w:rFonts w:ascii="LitNusx" w:eastAsia="Calibri" w:hAnsi="LitNusx" w:cs="LitNusx"/>
          <w:color w:val="000000"/>
          <w:lang w:val="ru-RU"/>
        </w:rPr>
        <w:t xml:space="preserve"> </w:t>
      </w:r>
      <w:r w:rsidRPr="00C15C44">
        <w:rPr>
          <w:rFonts w:ascii="Sylfaen" w:eastAsia="Calibri" w:hAnsi="Sylfaen" w:cs="Sylfaen"/>
          <w:color w:val="000000"/>
          <w:lang w:val="ru-RU"/>
        </w:rPr>
        <w:t>ყველაზე</w:t>
      </w:r>
      <w:r w:rsidRPr="00C15C44">
        <w:rPr>
          <w:rFonts w:ascii="LitNusx" w:eastAsia="Calibri" w:hAnsi="LitNusx" w:cs="LitNusx"/>
          <w:color w:val="000000"/>
          <w:lang w:val="ru-RU"/>
        </w:rPr>
        <w:t xml:space="preserve"> </w:t>
      </w:r>
      <w:r w:rsidRPr="00C15C44">
        <w:rPr>
          <w:rFonts w:ascii="Sylfaen" w:eastAsia="Calibri" w:hAnsi="Sylfaen" w:cs="Sylfaen"/>
          <w:color w:val="000000"/>
          <w:lang w:val="ru-RU"/>
        </w:rPr>
        <w:t>აქტუალურია</w:t>
      </w:r>
      <w:r w:rsidRPr="00C15C44">
        <w:rPr>
          <w:rFonts w:ascii="LitNusx" w:eastAsia="Calibri" w:hAnsi="LitNusx" w:cs="LitNusx"/>
          <w:color w:val="000000"/>
          <w:lang w:val="ru-RU"/>
        </w:rPr>
        <w:t xml:space="preserve"> </w:t>
      </w:r>
      <w:r w:rsidRPr="00C15C44">
        <w:rPr>
          <w:rFonts w:ascii="Sylfaen" w:eastAsia="Calibri" w:hAnsi="Sylfaen" w:cs="Sylfaen"/>
          <w:color w:val="000000"/>
          <w:lang w:val="ru-RU"/>
        </w:rPr>
        <w:t>საზოგადოებისათვის</w:t>
      </w:r>
      <w:r w:rsidRPr="00C15C44">
        <w:rPr>
          <w:rFonts w:ascii="Sylfaen" w:eastAsia="Calibri" w:hAnsi="Sylfaen" w:cs="Sylfaen"/>
          <w:color w:val="000000"/>
          <w:lang w:val="ka-GE"/>
        </w:rPr>
        <w:t>.</w:t>
      </w:r>
    </w:p>
    <w:p w:rsidR="00CB6531" w:rsidRPr="00CB6531" w:rsidRDefault="00CB6531" w:rsidP="00CB6531">
      <w:pPr>
        <w:autoSpaceDE w:val="0"/>
        <w:autoSpaceDN w:val="0"/>
        <w:adjustRightInd w:val="0"/>
        <w:spacing w:after="0" w:line="240" w:lineRule="auto"/>
        <w:ind w:right="-1"/>
        <w:jc w:val="both"/>
        <w:rPr>
          <w:rFonts w:ascii="Sylfaen" w:eastAsia="Calibri" w:hAnsi="Sylfaen" w:cs="Sylfaen"/>
          <w:color w:val="FF0000"/>
          <w:sz w:val="24"/>
          <w:szCs w:val="24"/>
        </w:rPr>
      </w:pPr>
    </w:p>
    <w:p w:rsidR="00CB6531" w:rsidRPr="00CB6531" w:rsidRDefault="00CB6531" w:rsidP="00CB6531">
      <w:pPr>
        <w:spacing w:after="0" w:line="360" w:lineRule="auto"/>
        <w:jc w:val="both"/>
        <w:rPr>
          <w:rFonts w:ascii="Sylfaen" w:eastAsia="Times New Roman" w:hAnsi="Sylfaen" w:cs="Times New Roman"/>
          <w:b/>
          <w:noProof/>
          <w:color w:val="000000"/>
          <w:lang w:val="ka-GE"/>
        </w:rPr>
      </w:pPr>
      <w:r w:rsidRPr="00CB6531">
        <w:rPr>
          <w:rFonts w:ascii="Sylfaen" w:eastAsia="Times New Roman" w:hAnsi="Sylfaen" w:cs="Times New Roman"/>
          <w:b/>
          <w:noProof/>
          <w:color w:val="000000"/>
          <w:lang w:val="ka-GE"/>
        </w:rPr>
        <w:t xml:space="preserve">     </w:t>
      </w:r>
      <w:r w:rsidRPr="00CB6531">
        <w:rPr>
          <w:rFonts w:ascii="Sylfaen" w:eastAsia="Times New Roman" w:hAnsi="Sylfaen" w:cs="Times New Roman"/>
          <w:b/>
          <w:noProof/>
          <w:color w:val="000000"/>
        </w:rPr>
        <w:t>201</w:t>
      </w:r>
      <w:r w:rsidRPr="00CB6531">
        <w:rPr>
          <w:rFonts w:ascii="Sylfaen" w:eastAsia="Times New Roman" w:hAnsi="Sylfaen" w:cs="Times New Roman"/>
          <w:b/>
          <w:noProof/>
          <w:color w:val="000000"/>
          <w:lang w:val="ka-GE"/>
        </w:rPr>
        <w:t>7  წელი- ბიუჯეტის შესრულების ანალიზი</w:t>
      </w:r>
    </w:p>
    <w:p w:rsidR="00CB6531" w:rsidRPr="00C15C44" w:rsidRDefault="00CB6531" w:rsidP="00C15C44">
      <w:pPr>
        <w:spacing w:after="120" w:line="360" w:lineRule="auto"/>
        <w:jc w:val="both"/>
        <w:rPr>
          <w:rFonts w:ascii="Sylfaen" w:eastAsia="Times New Roman" w:hAnsi="Sylfaen" w:cs="Times New Roman"/>
          <w:lang w:val="ka-GE"/>
        </w:rPr>
      </w:pPr>
      <w:r w:rsidRPr="00C15C44">
        <w:rPr>
          <w:rFonts w:ascii="Sylfaen" w:eastAsia="Times New Roman" w:hAnsi="Sylfaen" w:cs="Times New Roman"/>
          <w:noProof/>
          <w:color w:val="000000"/>
          <w:lang w:val="ka-GE"/>
        </w:rPr>
        <w:t xml:space="preserve">      ხარაგაულის მუნიციპალიტეტის ბიუჯეტის შემოსულობების </w:t>
      </w:r>
      <w:r w:rsidRPr="00C15C44">
        <w:rPr>
          <w:rFonts w:ascii="Sylfaen" w:eastAsia="Times New Roman" w:hAnsi="Sylfaen" w:cs="Times New Roman"/>
        </w:rPr>
        <w:t>(</w:t>
      </w:r>
      <w:proofErr w:type="spellStart"/>
      <w:r w:rsidRPr="00C15C44">
        <w:rPr>
          <w:rFonts w:ascii="Sylfaen" w:eastAsia="Times New Roman" w:hAnsi="Sylfaen" w:cs="Sylfaen"/>
        </w:rPr>
        <w:t>შემოსავლები</w:t>
      </w:r>
      <w:proofErr w:type="spellEnd"/>
      <w:r w:rsidRPr="00C15C44">
        <w:rPr>
          <w:rFonts w:ascii="Sylfaen" w:eastAsia="Times New Roman" w:hAnsi="Sylfaen" w:cs="Times New Roman"/>
        </w:rPr>
        <w:t xml:space="preserve">, </w:t>
      </w:r>
      <w:proofErr w:type="spellStart"/>
      <w:r w:rsidRPr="00C15C44">
        <w:rPr>
          <w:rFonts w:ascii="Sylfaen" w:eastAsia="Times New Roman" w:hAnsi="Sylfaen" w:cs="Sylfaen"/>
        </w:rPr>
        <w:t>არაფინანსური</w:t>
      </w:r>
      <w:proofErr w:type="spellEnd"/>
      <w:r w:rsidRPr="00C15C44">
        <w:rPr>
          <w:rFonts w:ascii="Sylfaen" w:eastAsia="Times New Roman" w:hAnsi="Sylfaen" w:cs="Sylfaen"/>
          <w:lang w:val="ka-GE"/>
        </w:rPr>
        <w:t xml:space="preserve"> </w:t>
      </w:r>
      <w:proofErr w:type="spellStart"/>
      <w:r w:rsidRPr="00C15C44">
        <w:rPr>
          <w:rFonts w:ascii="Sylfaen" w:eastAsia="Times New Roman" w:hAnsi="Sylfaen" w:cs="Sylfaen"/>
        </w:rPr>
        <w:t>აქტივები</w:t>
      </w:r>
      <w:proofErr w:type="spellEnd"/>
      <w:r w:rsidRPr="00C15C44">
        <w:rPr>
          <w:rFonts w:ascii="Sylfaen" w:eastAsia="Times New Roman" w:hAnsi="Sylfaen" w:cs="Sylfaen"/>
          <w:lang w:val="ka-GE"/>
        </w:rPr>
        <w:t xml:space="preserve">ს კლება, და ნაშთის ცვლილების გეგმა განისაზღვრა 16 188,6 ათასი ლარი, ფაქტიურმა შესრულებამ შეადგინა 16 087,7 </w:t>
      </w:r>
      <w:proofErr w:type="spellStart"/>
      <w:r w:rsidRPr="00C15C44">
        <w:rPr>
          <w:rFonts w:ascii="Sylfaen" w:eastAsia="Times New Roman" w:hAnsi="Sylfaen" w:cs="Times New Roman"/>
        </w:rPr>
        <w:t>ათასი</w:t>
      </w:r>
      <w:proofErr w:type="spellEnd"/>
      <w:r w:rsidRPr="00C15C44">
        <w:rPr>
          <w:rFonts w:ascii="Sylfaen" w:eastAsia="Times New Roman" w:hAnsi="Sylfaen" w:cs="Times New Roman"/>
        </w:rPr>
        <w:t xml:space="preserve"> </w:t>
      </w:r>
      <w:proofErr w:type="spellStart"/>
      <w:r w:rsidRPr="00C15C44">
        <w:rPr>
          <w:rFonts w:ascii="Sylfaen" w:eastAsia="Times New Roman" w:hAnsi="Sylfaen" w:cs="Times New Roman"/>
        </w:rPr>
        <w:t>ლარი</w:t>
      </w:r>
      <w:proofErr w:type="spellEnd"/>
      <w:r w:rsidRPr="00C15C44">
        <w:rPr>
          <w:rFonts w:ascii="Sylfaen" w:eastAsia="Times New Roman" w:hAnsi="Sylfaen" w:cs="Times New Roman"/>
        </w:rPr>
        <w:t xml:space="preserve">, </w:t>
      </w:r>
      <w:proofErr w:type="spellStart"/>
      <w:r w:rsidRPr="00C15C44">
        <w:rPr>
          <w:rFonts w:ascii="Sylfaen" w:eastAsia="Times New Roman" w:hAnsi="Sylfaen" w:cs="Times New Roman"/>
        </w:rPr>
        <w:t>ანუ</w:t>
      </w:r>
      <w:proofErr w:type="spellEnd"/>
      <w:r w:rsidRPr="00C15C44">
        <w:rPr>
          <w:rFonts w:ascii="Sylfaen" w:eastAsia="Times New Roman" w:hAnsi="Sylfaen" w:cs="Times New Roman"/>
        </w:rPr>
        <w:t xml:space="preserve"> </w:t>
      </w:r>
      <w:proofErr w:type="spellStart"/>
      <w:r w:rsidRPr="00C15C44">
        <w:rPr>
          <w:rFonts w:ascii="Sylfaen" w:eastAsia="Times New Roman" w:hAnsi="Sylfaen" w:cs="Times New Roman"/>
        </w:rPr>
        <w:t>გეგმის</w:t>
      </w:r>
      <w:proofErr w:type="spellEnd"/>
      <w:r w:rsidRPr="00C15C44">
        <w:rPr>
          <w:rFonts w:ascii="Sylfaen" w:eastAsia="Times New Roman" w:hAnsi="Sylfaen" w:cs="Times New Roman"/>
        </w:rPr>
        <w:t xml:space="preserve"> </w:t>
      </w:r>
      <w:r w:rsidRPr="00C15C44">
        <w:rPr>
          <w:rFonts w:ascii="Sylfaen" w:eastAsia="Times New Roman" w:hAnsi="Sylfaen" w:cs="Times New Roman"/>
          <w:lang w:val="ka-GE"/>
        </w:rPr>
        <w:t>99,4 %-ი.</w:t>
      </w:r>
    </w:p>
    <w:p w:rsidR="00CB6531" w:rsidRPr="00C15C44" w:rsidRDefault="00CB6531" w:rsidP="00C15C44">
      <w:pPr>
        <w:autoSpaceDE w:val="0"/>
        <w:autoSpaceDN w:val="0"/>
        <w:adjustRightInd w:val="0"/>
        <w:spacing w:after="0" w:line="360" w:lineRule="auto"/>
        <w:ind w:left="142" w:firstLine="566"/>
        <w:jc w:val="both"/>
        <w:rPr>
          <w:rFonts w:ascii="Sylfaen" w:eastAsia="Calibri" w:hAnsi="Sylfaen" w:cs="LitNusx"/>
          <w:color w:val="000000"/>
          <w:lang w:val="ka-GE"/>
        </w:rPr>
      </w:pPr>
      <w:r w:rsidRPr="00C15C44">
        <w:rPr>
          <w:rFonts w:ascii="Sylfaen" w:eastAsia="Calibri" w:hAnsi="Sylfaen" w:cs="LitNusx"/>
          <w:color w:val="000000"/>
          <w:lang w:val="ka-GE"/>
        </w:rPr>
        <w:lastRenderedPageBreak/>
        <w:t xml:space="preserve">ბიუჯეტის </w:t>
      </w:r>
      <w:r w:rsidRPr="00C15C44">
        <w:rPr>
          <w:rFonts w:ascii="Sylfaen" w:eastAsia="Calibri" w:hAnsi="Sylfaen" w:cs="LitNusx"/>
          <w:b/>
          <w:color w:val="000000"/>
          <w:lang w:val="ka-GE"/>
        </w:rPr>
        <w:t>შემოსულობების</w:t>
      </w:r>
      <w:r w:rsidRPr="00C15C44">
        <w:rPr>
          <w:rFonts w:ascii="Sylfaen" w:eastAsia="Calibri" w:hAnsi="Sylfaen" w:cs="LitNusx"/>
          <w:color w:val="000000"/>
          <w:lang w:val="ka-GE"/>
        </w:rPr>
        <w:t xml:space="preserve"> (შემოსავლები, </w:t>
      </w:r>
      <w:proofErr w:type="spellStart"/>
      <w:r w:rsidRPr="00C15C44">
        <w:rPr>
          <w:rFonts w:ascii="Sylfaen" w:eastAsia="Calibri" w:hAnsi="Sylfaen" w:cs="LitNusx"/>
          <w:color w:val="000000"/>
          <w:lang w:val="ka-GE"/>
        </w:rPr>
        <w:t>არაფინანსური</w:t>
      </w:r>
      <w:proofErr w:type="spellEnd"/>
      <w:r w:rsidRPr="00C15C44">
        <w:rPr>
          <w:rFonts w:ascii="Sylfaen" w:eastAsia="Calibri" w:hAnsi="Sylfaen" w:cs="LitNusx"/>
          <w:color w:val="000000"/>
          <w:lang w:val="ka-GE"/>
        </w:rPr>
        <w:t xml:space="preserve"> აქტივები, ფინანსური აქტივები) გეგმა განისაზღვრა 15 500,5  ათასი ლარით, ფაქტიურმა შესრულებამ შეადგინა      15 495,8  ათასი ლარი, </w:t>
      </w:r>
      <w:r w:rsidRPr="00C15C44">
        <w:rPr>
          <w:rFonts w:ascii="Sylfaen" w:eastAsia="Calibri" w:hAnsi="Sylfaen" w:cs="AcadNusx"/>
          <w:color w:val="000000"/>
          <w:lang w:val="ka-GE"/>
        </w:rPr>
        <w:t xml:space="preserve">საანგარიშო პერიოდში მხოლოდ 5,7 ათასი ლარით ნაკლები შემოსავალია მიღებული, რამაც გეგმის  99,96 % შეადგინა. </w:t>
      </w:r>
      <w:r w:rsidRPr="00C15C44">
        <w:rPr>
          <w:rFonts w:ascii="Sylfaen" w:eastAsia="Calibri" w:hAnsi="Sylfaen" w:cs="LitNusx"/>
          <w:color w:val="000000"/>
          <w:lang w:val="ka-GE"/>
        </w:rPr>
        <w:t>მათ შორის:</w:t>
      </w:r>
    </w:p>
    <w:p w:rsidR="00CB6531" w:rsidRPr="00C15C44" w:rsidRDefault="00CB6531" w:rsidP="00C15C44">
      <w:pPr>
        <w:autoSpaceDE w:val="0"/>
        <w:autoSpaceDN w:val="0"/>
        <w:adjustRightInd w:val="0"/>
        <w:spacing w:after="0" w:line="360" w:lineRule="auto"/>
        <w:ind w:left="142" w:firstLine="566"/>
        <w:jc w:val="both"/>
        <w:rPr>
          <w:rFonts w:ascii="AcadNusx" w:eastAsia="Calibri" w:hAnsi="AcadNusx" w:cs="AcadNusx"/>
          <w:color w:val="000000"/>
          <w:lang w:val="sv-SE"/>
        </w:rPr>
      </w:pPr>
      <w:r w:rsidRPr="00C15C44">
        <w:rPr>
          <w:rFonts w:ascii="Sylfaen" w:eastAsia="Calibri" w:hAnsi="Sylfaen" w:cs="LitNusx"/>
          <w:color w:val="000000"/>
          <w:lang w:val="ka-GE"/>
        </w:rPr>
        <w:t xml:space="preserve">ბიუჯეტის </w:t>
      </w:r>
      <w:r w:rsidRPr="00C15C44">
        <w:rPr>
          <w:rFonts w:ascii="Sylfaen" w:eastAsia="Calibri" w:hAnsi="Sylfaen" w:cs="LitNusx"/>
          <w:b/>
          <w:color w:val="000000"/>
          <w:lang w:val="ka-GE"/>
        </w:rPr>
        <w:t>შემოსავლების</w:t>
      </w:r>
      <w:r w:rsidRPr="00C15C44">
        <w:rPr>
          <w:rFonts w:ascii="Sylfaen" w:eastAsia="Calibri" w:hAnsi="Sylfaen" w:cs="LitNusx"/>
          <w:color w:val="000000"/>
          <w:lang w:val="ka-GE"/>
        </w:rPr>
        <w:t xml:space="preserve"> </w:t>
      </w:r>
      <w:r w:rsidRPr="00C15C44">
        <w:rPr>
          <w:rFonts w:ascii="AcadNusx" w:eastAsia="Calibri" w:hAnsi="AcadNusx" w:cs="AcadNusx"/>
          <w:color w:val="000000"/>
          <w:lang w:val="sv-SE"/>
        </w:rPr>
        <w:t>(</w:t>
      </w:r>
      <w:r w:rsidRPr="00C15C44">
        <w:rPr>
          <w:rFonts w:ascii="Sylfaen" w:eastAsia="Calibri" w:hAnsi="Sylfaen" w:cs="Sylfaen"/>
          <w:color w:val="000000"/>
          <w:lang w:val="sv-SE"/>
        </w:rPr>
        <w:t>გადასახადები</w:t>
      </w:r>
      <w:r w:rsidRPr="00C15C44">
        <w:rPr>
          <w:rFonts w:ascii="AcadNusx" w:eastAsia="Calibri" w:hAnsi="AcadNusx" w:cs="AcadNusx"/>
          <w:color w:val="000000"/>
          <w:lang w:val="sv-SE"/>
        </w:rPr>
        <w:t xml:space="preserve">, </w:t>
      </w:r>
      <w:r w:rsidRPr="00C15C44">
        <w:rPr>
          <w:rFonts w:ascii="Sylfaen" w:eastAsia="Calibri" w:hAnsi="Sylfaen" w:cs="Sylfaen"/>
          <w:color w:val="000000"/>
          <w:lang w:val="sv-SE"/>
        </w:rPr>
        <w:t>გრანტები</w:t>
      </w:r>
      <w:r w:rsidRPr="00C15C44">
        <w:rPr>
          <w:rFonts w:ascii="AcadNusx" w:eastAsia="Calibri" w:hAnsi="AcadNusx" w:cs="AcadNusx"/>
          <w:color w:val="000000"/>
          <w:lang w:val="sv-SE"/>
        </w:rPr>
        <w:t xml:space="preserve">, </w:t>
      </w:r>
      <w:r w:rsidRPr="00C15C44">
        <w:rPr>
          <w:rFonts w:ascii="Sylfaen" w:eastAsia="Calibri" w:hAnsi="Sylfaen" w:cs="Sylfaen"/>
          <w:color w:val="000000"/>
          <w:lang w:val="sv-SE"/>
        </w:rPr>
        <w:t>სხვა</w:t>
      </w:r>
      <w:r w:rsidRPr="00C15C44">
        <w:rPr>
          <w:rFonts w:ascii="AcadNusx" w:eastAsia="Calibri" w:hAnsi="AcadNusx" w:cs="AcadNusx"/>
          <w:color w:val="000000"/>
          <w:lang w:val="sv-SE"/>
        </w:rPr>
        <w:t xml:space="preserve"> </w:t>
      </w:r>
      <w:r w:rsidRPr="00C15C44">
        <w:rPr>
          <w:rFonts w:ascii="Sylfaen" w:eastAsia="Calibri" w:hAnsi="Sylfaen" w:cs="Sylfaen"/>
          <w:color w:val="000000"/>
          <w:lang w:val="sv-SE"/>
        </w:rPr>
        <w:t>შემოსავლები</w:t>
      </w:r>
      <w:r w:rsidRPr="00C15C44">
        <w:rPr>
          <w:rFonts w:ascii="AcadNusx" w:eastAsia="Calibri" w:hAnsi="AcadNusx" w:cs="AcadNusx"/>
          <w:color w:val="000000"/>
          <w:lang w:val="sv-SE"/>
        </w:rPr>
        <w:t>)</w:t>
      </w:r>
      <w:r w:rsidRPr="00C15C44">
        <w:rPr>
          <w:rFonts w:ascii="Sylfaen" w:eastAsia="Calibri" w:hAnsi="Sylfaen" w:cs="AcadNusx"/>
          <w:color w:val="000000"/>
          <w:lang w:val="ka-GE"/>
        </w:rPr>
        <w:t xml:space="preserve"> </w:t>
      </w:r>
      <w:r w:rsidRPr="00C15C44">
        <w:rPr>
          <w:rFonts w:ascii="Sylfaen" w:eastAsia="Calibri" w:hAnsi="Sylfaen" w:cs="LitNusx"/>
          <w:color w:val="000000"/>
          <w:lang w:val="ka-GE"/>
        </w:rPr>
        <w:t xml:space="preserve">სახით მობილიზებულია </w:t>
      </w:r>
      <w:r w:rsidRPr="00C15C44">
        <w:rPr>
          <w:rFonts w:ascii="Sylfaen" w:eastAsia="Calibri" w:hAnsi="Sylfaen" w:cs="AcadNusx"/>
          <w:color w:val="000000"/>
          <w:lang w:val="ka-GE"/>
        </w:rPr>
        <w:t>15398,9</w:t>
      </w:r>
      <w:r w:rsidRPr="00C15C44">
        <w:rPr>
          <w:rFonts w:ascii="AcadNusx" w:eastAsia="Calibri" w:hAnsi="AcadNusx" w:cs="AcadNusx"/>
          <w:color w:val="000000"/>
          <w:lang w:val="sv-SE"/>
        </w:rPr>
        <w:t xml:space="preserve"> </w:t>
      </w:r>
      <w:r w:rsidRPr="00C15C44">
        <w:rPr>
          <w:rFonts w:ascii="Sylfaen" w:eastAsia="Calibri" w:hAnsi="Sylfaen" w:cs="LitNusx"/>
          <w:color w:val="000000"/>
          <w:lang w:val="ka-GE"/>
        </w:rPr>
        <w:t>ათასი ლარი, რაც საპროგნოზო მაჩვენებლის (</w:t>
      </w:r>
      <w:r w:rsidRPr="00C15C44">
        <w:rPr>
          <w:rFonts w:ascii="Sylfaen" w:eastAsia="Calibri" w:hAnsi="Sylfaen" w:cs="AcadNusx"/>
          <w:color w:val="000000"/>
          <w:lang w:val="ka-GE"/>
        </w:rPr>
        <w:t xml:space="preserve">15500,5  </w:t>
      </w:r>
      <w:r w:rsidRPr="00C15C44">
        <w:rPr>
          <w:rFonts w:ascii="Sylfaen" w:eastAsia="Calibri" w:hAnsi="Sylfaen" w:cs="Sylfaen"/>
          <w:color w:val="000000"/>
          <w:lang w:val="sv-SE"/>
        </w:rPr>
        <w:t>ათასი</w:t>
      </w:r>
      <w:r w:rsidRPr="00C15C44">
        <w:rPr>
          <w:rFonts w:ascii="AcadNusx" w:eastAsia="Calibri" w:hAnsi="AcadNusx" w:cs="AcadNusx"/>
          <w:color w:val="000000"/>
          <w:lang w:val="sv-SE"/>
        </w:rPr>
        <w:t xml:space="preserve"> </w:t>
      </w:r>
      <w:r w:rsidRPr="00C15C44">
        <w:rPr>
          <w:rFonts w:ascii="Sylfaen" w:eastAsia="Calibri" w:hAnsi="Sylfaen" w:cs="Sylfaen"/>
          <w:color w:val="000000"/>
          <w:lang w:val="sv-SE"/>
        </w:rPr>
        <w:t>ლარი</w:t>
      </w:r>
      <w:r w:rsidRPr="00C15C44">
        <w:rPr>
          <w:rFonts w:ascii="Sylfaen" w:eastAsia="Calibri" w:hAnsi="Sylfaen" w:cs="AcadNusx"/>
          <w:color w:val="000000"/>
          <w:lang w:val="ka-GE"/>
        </w:rPr>
        <w:t>)</w:t>
      </w:r>
      <w:r w:rsidRPr="00C15C44">
        <w:rPr>
          <w:rFonts w:ascii="Sylfaen" w:eastAsia="Calibri" w:hAnsi="Sylfaen" w:cs="LitNusx"/>
          <w:color w:val="000000"/>
          <w:lang w:val="ka-GE"/>
        </w:rPr>
        <w:t xml:space="preserve"> </w:t>
      </w:r>
      <w:r w:rsidRPr="00C15C44">
        <w:rPr>
          <w:rFonts w:ascii="Sylfaen" w:eastAsia="Calibri" w:hAnsi="Sylfaen" w:cs="AcadNusx"/>
          <w:color w:val="000000"/>
          <w:lang w:val="ka-GE"/>
        </w:rPr>
        <w:t xml:space="preserve">99,3 </w:t>
      </w:r>
      <w:r w:rsidRPr="00C15C44">
        <w:rPr>
          <w:rFonts w:ascii="AcadNusx" w:eastAsia="Calibri" w:hAnsi="AcadNusx" w:cs="AcadNusx"/>
          <w:color w:val="000000"/>
          <w:lang w:val="sv-SE"/>
        </w:rPr>
        <w:t>%.</w:t>
      </w:r>
    </w:p>
    <w:p w:rsidR="00CB6531" w:rsidRPr="00C15C44" w:rsidRDefault="00CB6531" w:rsidP="00C15C44">
      <w:pPr>
        <w:autoSpaceDE w:val="0"/>
        <w:autoSpaceDN w:val="0"/>
        <w:adjustRightInd w:val="0"/>
        <w:spacing w:after="0" w:line="360" w:lineRule="auto"/>
        <w:ind w:left="142" w:firstLine="566"/>
        <w:jc w:val="both"/>
        <w:rPr>
          <w:rFonts w:ascii="Sylfaen" w:eastAsia="Calibri" w:hAnsi="Sylfaen" w:cs="Sylfaen"/>
        </w:rPr>
      </w:pPr>
      <w:r w:rsidRPr="00C15C44">
        <w:rPr>
          <w:rFonts w:ascii="Sylfaen" w:eastAsia="Calibri" w:hAnsi="Sylfaen" w:cs="LitNusx"/>
          <w:b/>
          <w:color w:val="000000"/>
          <w:lang w:val="ka-GE"/>
        </w:rPr>
        <w:t>გადასახადების</w:t>
      </w:r>
      <w:r w:rsidRPr="00C15C44">
        <w:rPr>
          <w:rFonts w:ascii="Sylfaen" w:eastAsia="Calibri" w:hAnsi="Sylfaen" w:cs="LitNusx"/>
          <w:color w:val="000000"/>
          <w:lang w:val="ka-GE"/>
        </w:rPr>
        <w:t xml:space="preserve"> სახით მობილიზებულია </w:t>
      </w:r>
      <w:r w:rsidRPr="00C15C44">
        <w:rPr>
          <w:rFonts w:ascii="Sylfaen" w:eastAsia="Calibri" w:hAnsi="Sylfaen" w:cs="Sylfaen"/>
          <w:color w:val="000000"/>
          <w:lang w:val="ka-GE"/>
        </w:rPr>
        <w:t xml:space="preserve">1300,3 </w:t>
      </w:r>
      <w:r w:rsidRPr="00C15C44">
        <w:rPr>
          <w:rFonts w:ascii="Sylfaen" w:eastAsia="Calibri" w:hAnsi="Sylfaen" w:cs="Sylfaen"/>
          <w:color w:val="000000"/>
          <w:lang w:val="sv-SE"/>
        </w:rPr>
        <w:t xml:space="preserve"> </w:t>
      </w:r>
      <w:r w:rsidRPr="00C15C44">
        <w:rPr>
          <w:rFonts w:ascii="Sylfaen" w:eastAsia="Calibri" w:hAnsi="Sylfaen" w:cs="LitNusx"/>
          <w:color w:val="000000"/>
          <w:lang w:val="ka-GE"/>
        </w:rPr>
        <w:t xml:space="preserve">ათასი ლარი, რაც საპროგნოზო მაჩვენებლის </w:t>
      </w:r>
      <w:r w:rsidRPr="00C15C44">
        <w:rPr>
          <w:rFonts w:ascii="Sylfaen" w:eastAsia="Calibri" w:hAnsi="Sylfaen" w:cs="Sylfaen"/>
          <w:color w:val="000000"/>
          <w:lang w:val="ka-GE"/>
        </w:rPr>
        <w:t xml:space="preserve">1300,0 </w:t>
      </w:r>
      <w:r w:rsidRPr="00C15C44">
        <w:rPr>
          <w:rFonts w:ascii="Sylfaen" w:eastAsia="Calibri" w:hAnsi="Sylfaen" w:cs="Sylfaen"/>
          <w:color w:val="000000"/>
          <w:lang w:val="sv-SE"/>
        </w:rPr>
        <w:t xml:space="preserve">ათასი ლარის </w:t>
      </w:r>
      <w:r w:rsidRPr="00C15C44">
        <w:rPr>
          <w:rFonts w:ascii="Sylfaen" w:eastAsia="Calibri" w:hAnsi="Sylfaen" w:cs="Sylfaen"/>
          <w:color w:val="000000"/>
          <w:lang w:val="ka-GE"/>
        </w:rPr>
        <w:t>100 %-ია</w:t>
      </w:r>
      <w:r w:rsidRPr="00C15C44">
        <w:rPr>
          <w:rFonts w:ascii="Sylfaen" w:eastAsia="Calibri" w:hAnsi="Sylfaen" w:cs="Sylfaen"/>
          <w:color w:val="000000"/>
          <w:lang w:val="sv-SE"/>
        </w:rPr>
        <w:t>. წინა წელთან შედარებით (ფაქტი – 1268,3 ათასი ლარი) მიმდინარე პერიოდში 32,0 ათასი ლარით მეტი შემოსავალია მიღებული</w:t>
      </w:r>
      <w:r w:rsidRPr="00C15C44">
        <w:rPr>
          <w:rFonts w:ascii="Sylfaen" w:eastAsia="Calibri" w:hAnsi="Sylfaen" w:cs="Sylfaen"/>
          <w:color w:val="000000"/>
          <w:lang w:val="ka-GE"/>
        </w:rPr>
        <w:t>.</w:t>
      </w:r>
      <w:r w:rsidRPr="00C15C44">
        <w:rPr>
          <w:rFonts w:ascii="Sylfaen" w:eastAsia="Calibri" w:hAnsi="Sylfaen" w:cs="Sylfaen"/>
        </w:rPr>
        <w:t xml:space="preserve"> </w:t>
      </w:r>
    </w:p>
    <w:p w:rsidR="00CB6531" w:rsidRPr="00C15C44" w:rsidRDefault="00CB6531" w:rsidP="00C15C44">
      <w:pPr>
        <w:autoSpaceDE w:val="0"/>
        <w:autoSpaceDN w:val="0"/>
        <w:adjustRightInd w:val="0"/>
        <w:spacing w:after="0" w:line="360" w:lineRule="auto"/>
        <w:ind w:left="142" w:firstLine="566"/>
        <w:jc w:val="both"/>
        <w:rPr>
          <w:rFonts w:ascii="Sylfaen" w:eastAsia="Calibri" w:hAnsi="Sylfaen" w:cs="LitNusx"/>
          <w:lang w:val="ka-GE"/>
        </w:rPr>
      </w:pPr>
      <w:r w:rsidRPr="00C15C44">
        <w:rPr>
          <w:rFonts w:ascii="Sylfaen" w:eastAsia="Calibri" w:hAnsi="Sylfaen" w:cs="LitNusx"/>
          <w:lang w:val="ka-GE"/>
        </w:rPr>
        <w:t>აკუმულირებული თანხის უდიდესი ნაწილი ქონების გადასახადზე მოდის. ქონების გადასახადიდან მიღებულია 1105,3  ათასი ლარი, მათ შორის: საწარმოთა ქონების გადასახადი - 180,6 ათასი ლარი, მიწის გადასახადი - 924,7  ათასი ლარი.</w:t>
      </w:r>
    </w:p>
    <w:p w:rsidR="00CB6531" w:rsidRPr="00C15C44" w:rsidRDefault="00CB6531" w:rsidP="00C15C44">
      <w:pPr>
        <w:autoSpaceDE w:val="0"/>
        <w:autoSpaceDN w:val="0"/>
        <w:adjustRightInd w:val="0"/>
        <w:spacing w:after="0" w:line="360" w:lineRule="auto"/>
        <w:ind w:left="142" w:firstLine="566"/>
        <w:jc w:val="both"/>
        <w:rPr>
          <w:rFonts w:ascii="Sylfaen" w:eastAsia="Calibri" w:hAnsi="Sylfaen" w:cs="LitNusx"/>
          <w:color w:val="000000"/>
          <w:lang w:val="ka-GE"/>
        </w:rPr>
      </w:pPr>
      <w:r w:rsidRPr="00C15C44">
        <w:rPr>
          <w:rFonts w:ascii="Sylfaen" w:eastAsia="Calibri" w:hAnsi="Sylfaen" w:cs="LitNusx"/>
          <w:b/>
          <w:color w:val="000000"/>
          <w:lang w:val="ka-GE"/>
        </w:rPr>
        <w:t>გრანტების</w:t>
      </w:r>
      <w:r w:rsidRPr="00C15C44">
        <w:rPr>
          <w:rFonts w:ascii="Sylfaen" w:eastAsia="Calibri" w:hAnsi="Sylfaen" w:cs="LitNusx"/>
          <w:color w:val="000000"/>
          <w:lang w:val="ka-GE"/>
        </w:rPr>
        <w:t xml:space="preserve"> სახით მიღებულია 13059,9 ათასი ლარი, მათ შორის:  </w:t>
      </w:r>
      <w:proofErr w:type="spellStart"/>
      <w:r w:rsidRPr="00C15C44">
        <w:rPr>
          <w:rFonts w:ascii="Sylfaen" w:eastAsia="Calibri" w:hAnsi="Sylfaen" w:cs="LitNusx"/>
          <w:color w:val="000000"/>
          <w:lang w:val="ka-GE"/>
        </w:rPr>
        <w:t>გათანაბრებითი</w:t>
      </w:r>
      <w:proofErr w:type="spellEnd"/>
      <w:r w:rsidRPr="00C15C44">
        <w:rPr>
          <w:rFonts w:ascii="Sylfaen" w:eastAsia="Calibri" w:hAnsi="Sylfaen" w:cs="LitNusx"/>
          <w:color w:val="000000"/>
          <w:lang w:val="ka-GE"/>
        </w:rPr>
        <w:t xml:space="preserve"> ტრანსფერი - 3834,1 ათასი ლარი, მიზნობრივი ტრანსფერი დელეგირებული უფლებამოსილების განსახორციელებლად (გადამდებ დაავადებათა ეპიდემიოლოგიური კონტროლისათვის) – 138,0 ათასი ლარი,  </w:t>
      </w:r>
      <w:r w:rsidRPr="00C15C44">
        <w:rPr>
          <w:rFonts w:ascii="Sylfaen" w:eastAsia="Calibri" w:hAnsi="Sylfaen" w:cs="Sylfaen"/>
          <w:color w:val="000000"/>
          <w:lang w:val="ka-GE"/>
        </w:rPr>
        <w:t xml:space="preserve">საქართველოს რეგიონებში </w:t>
      </w:r>
      <w:r w:rsidRPr="00C15C44">
        <w:rPr>
          <w:rFonts w:ascii="Sylfaen" w:eastAsia="Calibri" w:hAnsi="Sylfaen" w:cs="LitNusx"/>
          <w:color w:val="000000"/>
          <w:lang w:val="ka-GE"/>
        </w:rPr>
        <w:t xml:space="preserve">განსახორციელებელი პროექტების ფონდიდან კაპიტალური ტრანსფერის სახით მიღებულია - 6127,7 ათასი ლარი, სპეციალური ტრანსფერის სახით - 2581,6  ათასი ლარი და მაღალმთიანი განვითარების ფონდიდან 378,5 ათასი ლარი. </w:t>
      </w:r>
    </w:p>
    <w:p w:rsidR="00CB6531" w:rsidRPr="00C15C44" w:rsidRDefault="00CB6531" w:rsidP="00C15C44">
      <w:pPr>
        <w:autoSpaceDE w:val="0"/>
        <w:autoSpaceDN w:val="0"/>
        <w:adjustRightInd w:val="0"/>
        <w:spacing w:after="0" w:line="360" w:lineRule="auto"/>
        <w:ind w:left="142" w:firstLine="566"/>
        <w:jc w:val="both"/>
        <w:rPr>
          <w:rFonts w:ascii="Sylfaen" w:eastAsia="Calibri" w:hAnsi="Sylfaen" w:cs="LitNusx"/>
          <w:color w:val="000000"/>
          <w:lang w:val="ka-GE"/>
        </w:rPr>
      </w:pPr>
      <w:r w:rsidRPr="00C15C44">
        <w:rPr>
          <w:rFonts w:ascii="Sylfaen" w:eastAsia="Calibri" w:hAnsi="Sylfaen" w:cs="LitNusx"/>
          <w:b/>
          <w:color w:val="000000"/>
          <w:lang w:val="ka-GE"/>
        </w:rPr>
        <w:t>სხვა შემოსავლების</w:t>
      </w:r>
      <w:r w:rsidRPr="00C15C44">
        <w:rPr>
          <w:rFonts w:ascii="Sylfaen" w:eastAsia="Calibri" w:hAnsi="Sylfaen" w:cs="LitNusx"/>
          <w:color w:val="000000"/>
          <w:lang w:val="ka-GE"/>
        </w:rPr>
        <w:t xml:space="preserve"> სახით მობილიზებულია </w:t>
      </w:r>
      <w:r w:rsidRPr="00C15C44">
        <w:rPr>
          <w:rFonts w:ascii="Sylfaen" w:eastAsia="Calibri" w:hAnsi="Sylfaen" w:cs="AcadNusx"/>
          <w:color w:val="000000"/>
          <w:lang w:val="ka-GE"/>
        </w:rPr>
        <w:t xml:space="preserve">1038,7  </w:t>
      </w:r>
      <w:r w:rsidRPr="00C15C44">
        <w:rPr>
          <w:rFonts w:ascii="Sylfaen" w:eastAsia="Calibri" w:hAnsi="Sylfaen" w:cs="LitNusx"/>
          <w:color w:val="000000"/>
          <w:lang w:val="ka-GE"/>
        </w:rPr>
        <w:t xml:space="preserve">ათასი ლარი, რაც საპროგნოზო მაჩვენებლის </w:t>
      </w:r>
      <w:r w:rsidRPr="00C15C44">
        <w:rPr>
          <w:rFonts w:ascii="Sylfaen" w:eastAsia="Calibri" w:hAnsi="Sylfaen" w:cs="AcadNusx"/>
          <w:color w:val="000000"/>
          <w:lang w:val="ka-GE"/>
        </w:rPr>
        <w:t xml:space="preserve">1115,0  </w:t>
      </w:r>
      <w:proofErr w:type="spellStart"/>
      <w:r w:rsidRPr="00C15C44">
        <w:rPr>
          <w:rFonts w:ascii="Sylfaen" w:eastAsia="Calibri" w:hAnsi="Sylfaen" w:cs="Sylfaen"/>
          <w:color w:val="000000"/>
        </w:rPr>
        <w:t>ათასი</w:t>
      </w:r>
      <w:proofErr w:type="spellEnd"/>
      <w:r w:rsidRPr="00C15C44">
        <w:rPr>
          <w:rFonts w:ascii="AcadNusx" w:eastAsia="Calibri" w:hAnsi="AcadNusx" w:cs="AcadNusx"/>
          <w:color w:val="000000"/>
        </w:rPr>
        <w:t xml:space="preserve"> </w:t>
      </w:r>
      <w:proofErr w:type="spellStart"/>
      <w:r w:rsidRPr="00C15C44">
        <w:rPr>
          <w:rFonts w:ascii="Sylfaen" w:eastAsia="Calibri" w:hAnsi="Sylfaen" w:cs="Sylfaen"/>
          <w:color w:val="000000"/>
        </w:rPr>
        <w:t>ლარის</w:t>
      </w:r>
      <w:proofErr w:type="spellEnd"/>
      <w:r w:rsidRPr="00C15C44">
        <w:rPr>
          <w:rFonts w:ascii="Sylfaen" w:eastAsia="Calibri" w:hAnsi="Sylfaen" w:cs="Sylfaen"/>
          <w:color w:val="000000"/>
          <w:lang w:val="ka-GE"/>
        </w:rPr>
        <w:t xml:space="preserve"> </w:t>
      </w:r>
      <w:r w:rsidRPr="00C15C44">
        <w:rPr>
          <w:rFonts w:ascii="Sylfaen" w:eastAsia="Calibri" w:hAnsi="Sylfaen" w:cs="LitNusx"/>
          <w:color w:val="000000"/>
          <w:lang w:val="ka-GE"/>
        </w:rPr>
        <w:t xml:space="preserve">93,2 %-ია. </w:t>
      </w:r>
    </w:p>
    <w:p w:rsidR="00CB6531" w:rsidRPr="00C15C44" w:rsidRDefault="00CB6531" w:rsidP="00C15C44">
      <w:pPr>
        <w:autoSpaceDE w:val="0"/>
        <w:autoSpaceDN w:val="0"/>
        <w:adjustRightInd w:val="0"/>
        <w:spacing w:after="0" w:line="360" w:lineRule="auto"/>
        <w:ind w:left="7080" w:firstLine="708"/>
        <w:jc w:val="center"/>
        <w:rPr>
          <w:rFonts w:ascii="Sylfaen" w:eastAsia="Calibri" w:hAnsi="Sylfaen" w:cs="LitNusx"/>
          <w:color w:val="000000"/>
          <w:lang w:val="ka-GE"/>
        </w:rPr>
      </w:pPr>
      <w:r w:rsidRPr="00C15C44">
        <w:rPr>
          <w:rFonts w:ascii="Sylfaen" w:eastAsia="Calibri" w:hAnsi="Sylfaen" w:cs="LitNusx"/>
          <w:color w:val="000000"/>
          <w:lang w:val="ka-GE"/>
        </w:rPr>
        <w:t>ათასი ლარი</w:t>
      </w:r>
    </w:p>
    <w:tbl>
      <w:tblPr>
        <w:tblStyle w:val="TableGrid1"/>
        <w:tblW w:w="10206" w:type="dxa"/>
        <w:tblInd w:w="250" w:type="dxa"/>
        <w:tblLook w:val="04A0" w:firstRow="1" w:lastRow="0" w:firstColumn="1" w:lastColumn="0" w:noHBand="0" w:noVBand="1"/>
      </w:tblPr>
      <w:tblGrid>
        <w:gridCol w:w="3402"/>
        <w:gridCol w:w="1701"/>
        <w:gridCol w:w="1701"/>
        <w:gridCol w:w="1701"/>
        <w:gridCol w:w="1701"/>
      </w:tblGrid>
      <w:tr w:rsidR="00CB6531" w:rsidRPr="00C15C44" w:rsidTr="00CC277A">
        <w:trPr>
          <w:trHeight w:val="399"/>
          <w:tblHeader/>
        </w:trPr>
        <w:tc>
          <w:tcPr>
            <w:tcW w:w="3402" w:type="dxa"/>
            <w:vMerge w:val="restart"/>
          </w:tcPr>
          <w:p w:rsidR="00CB6531" w:rsidRPr="00C15C44" w:rsidRDefault="00CB6531" w:rsidP="00C15C44">
            <w:pPr>
              <w:autoSpaceDE w:val="0"/>
              <w:autoSpaceDN w:val="0"/>
              <w:adjustRightInd w:val="0"/>
              <w:spacing w:line="360" w:lineRule="auto"/>
              <w:jc w:val="both"/>
              <w:rPr>
                <w:rFonts w:ascii="Sylfaen" w:hAnsi="Sylfaen" w:cs="LitNusx"/>
                <w:b/>
                <w:color w:val="000000"/>
                <w:lang w:val="ka-GE"/>
              </w:rPr>
            </w:pPr>
          </w:p>
          <w:p w:rsidR="00CB6531" w:rsidRPr="00C15C44" w:rsidRDefault="00CB6531" w:rsidP="00C15C44">
            <w:pPr>
              <w:autoSpaceDE w:val="0"/>
              <w:autoSpaceDN w:val="0"/>
              <w:adjustRightInd w:val="0"/>
              <w:spacing w:line="360" w:lineRule="auto"/>
              <w:jc w:val="both"/>
              <w:rPr>
                <w:rFonts w:ascii="Sylfaen" w:hAnsi="Sylfaen" w:cs="LitNusx"/>
                <w:b/>
                <w:color w:val="000000"/>
                <w:lang w:val="ka-GE"/>
              </w:rPr>
            </w:pPr>
            <w:r w:rsidRPr="00C15C44">
              <w:rPr>
                <w:rFonts w:ascii="Sylfaen" w:hAnsi="Sylfaen" w:cs="LitNusx"/>
                <w:b/>
                <w:color w:val="000000"/>
                <w:lang w:val="ka-GE"/>
              </w:rPr>
              <w:t>დასახელება</w:t>
            </w:r>
          </w:p>
        </w:tc>
        <w:tc>
          <w:tcPr>
            <w:tcW w:w="6804" w:type="dxa"/>
            <w:gridSpan w:val="4"/>
          </w:tcPr>
          <w:p w:rsidR="00CB6531" w:rsidRPr="00C15C44" w:rsidRDefault="00CB6531" w:rsidP="00C15C44">
            <w:pPr>
              <w:autoSpaceDE w:val="0"/>
              <w:autoSpaceDN w:val="0"/>
              <w:adjustRightInd w:val="0"/>
              <w:spacing w:line="360" w:lineRule="auto"/>
              <w:jc w:val="center"/>
              <w:rPr>
                <w:rFonts w:ascii="Sylfaen" w:hAnsi="Sylfaen" w:cs="LitNusx"/>
                <w:b/>
                <w:lang w:val="ka-GE"/>
              </w:rPr>
            </w:pPr>
            <w:r w:rsidRPr="00C15C44">
              <w:rPr>
                <w:rFonts w:ascii="Sylfaen" w:hAnsi="Sylfaen" w:cs="LitNusx"/>
                <w:b/>
                <w:lang w:val="ka-GE"/>
              </w:rPr>
              <w:t>2017 წელი</w:t>
            </w:r>
          </w:p>
        </w:tc>
      </w:tr>
      <w:tr w:rsidR="00CB6531" w:rsidRPr="00C15C44" w:rsidTr="00CC277A">
        <w:trPr>
          <w:trHeight w:val="403"/>
          <w:tblHeader/>
        </w:trPr>
        <w:tc>
          <w:tcPr>
            <w:tcW w:w="3402" w:type="dxa"/>
            <w:vMerge/>
          </w:tcPr>
          <w:p w:rsidR="00CB6531" w:rsidRPr="00C15C44" w:rsidRDefault="00CB6531" w:rsidP="00C15C44">
            <w:pPr>
              <w:autoSpaceDE w:val="0"/>
              <w:autoSpaceDN w:val="0"/>
              <w:adjustRightInd w:val="0"/>
              <w:spacing w:line="360" w:lineRule="auto"/>
              <w:jc w:val="both"/>
              <w:rPr>
                <w:rFonts w:ascii="Sylfaen" w:hAnsi="Sylfaen" w:cs="LitNusx"/>
                <w:b/>
                <w:color w:val="000000"/>
                <w:lang w:val="ka-GE"/>
              </w:rPr>
            </w:pPr>
          </w:p>
        </w:tc>
        <w:tc>
          <w:tcPr>
            <w:tcW w:w="1701" w:type="dxa"/>
          </w:tcPr>
          <w:p w:rsidR="00CB6531" w:rsidRPr="00C15C44" w:rsidRDefault="00CB6531" w:rsidP="00C15C44">
            <w:pPr>
              <w:autoSpaceDE w:val="0"/>
              <w:autoSpaceDN w:val="0"/>
              <w:adjustRightInd w:val="0"/>
              <w:spacing w:line="360" w:lineRule="auto"/>
              <w:jc w:val="center"/>
              <w:rPr>
                <w:rFonts w:ascii="Sylfaen" w:hAnsi="Sylfaen" w:cs="LitNusx"/>
                <w:b/>
                <w:color w:val="000000"/>
                <w:lang w:val="ka-GE"/>
              </w:rPr>
            </w:pPr>
            <w:r w:rsidRPr="00C15C44">
              <w:rPr>
                <w:rFonts w:ascii="Sylfaen" w:hAnsi="Sylfaen" w:cs="LitNusx"/>
                <w:b/>
                <w:color w:val="000000"/>
                <w:lang w:val="ka-GE"/>
              </w:rPr>
              <w:t>გეგმა</w:t>
            </w:r>
          </w:p>
        </w:tc>
        <w:tc>
          <w:tcPr>
            <w:tcW w:w="1701" w:type="dxa"/>
          </w:tcPr>
          <w:p w:rsidR="00CB6531" w:rsidRPr="00C15C44" w:rsidRDefault="00CB6531" w:rsidP="00C15C44">
            <w:pPr>
              <w:autoSpaceDE w:val="0"/>
              <w:autoSpaceDN w:val="0"/>
              <w:adjustRightInd w:val="0"/>
              <w:spacing w:line="360" w:lineRule="auto"/>
              <w:jc w:val="center"/>
              <w:rPr>
                <w:rFonts w:ascii="Sylfaen" w:hAnsi="Sylfaen" w:cs="LitNusx"/>
                <w:b/>
                <w:color w:val="000000"/>
                <w:lang w:val="ka-GE"/>
              </w:rPr>
            </w:pPr>
            <w:r w:rsidRPr="00C15C44">
              <w:rPr>
                <w:rFonts w:ascii="Sylfaen" w:hAnsi="Sylfaen" w:cs="LitNusx"/>
                <w:b/>
                <w:color w:val="000000"/>
                <w:lang w:val="ka-GE"/>
              </w:rPr>
              <w:t>ფაქტი</w:t>
            </w:r>
          </w:p>
        </w:tc>
        <w:tc>
          <w:tcPr>
            <w:tcW w:w="1701" w:type="dxa"/>
          </w:tcPr>
          <w:p w:rsidR="00CB6531" w:rsidRPr="00C15C44" w:rsidRDefault="00CB6531" w:rsidP="00C15C44">
            <w:pPr>
              <w:autoSpaceDE w:val="0"/>
              <w:autoSpaceDN w:val="0"/>
              <w:adjustRightInd w:val="0"/>
              <w:spacing w:line="360" w:lineRule="auto"/>
              <w:jc w:val="center"/>
              <w:rPr>
                <w:rFonts w:ascii="Sylfaen" w:hAnsi="Sylfaen" w:cs="LitNusx"/>
                <w:b/>
                <w:color w:val="000000"/>
                <w:lang w:val="ka-GE"/>
              </w:rPr>
            </w:pPr>
            <w:r w:rsidRPr="00C15C44">
              <w:rPr>
                <w:rFonts w:ascii="Sylfaen" w:hAnsi="Sylfaen" w:cs="LitNusx"/>
                <w:b/>
                <w:color w:val="000000"/>
                <w:lang w:val="ka-GE"/>
              </w:rPr>
              <w:t>+/-</w:t>
            </w:r>
          </w:p>
        </w:tc>
        <w:tc>
          <w:tcPr>
            <w:tcW w:w="1701" w:type="dxa"/>
          </w:tcPr>
          <w:p w:rsidR="00CB6531" w:rsidRPr="00C15C44" w:rsidRDefault="00CB6531" w:rsidP="00C15C44">
            <w:pPr>
              <w:autoSpaceDE w:val="0"/>
              <w:autoSpaceDN w:val="0"/>
              <w:adjustRightInd w:val="0"/>
              <w:spacing w:line="360" w:lineRule="auto"/>
              <w:jc w:val="center"/>
              <w:rPr>
                <w:rFonts w:ascii="Sylfaen" w:hAnsi="Sylfaen" w:cs="LitNusx"/>
                <w:b/>
                <w:color w:val="000000"/>
                <w:lang w:val="ka-GE"/>
              </w:rPr>
            </w:pPr>
            <w:r w:rsidRPr="00C15C44">
              <w:rPr>
                <w:rFonts w:ascii="Sylfaen" w:hAnsi="Sylfaen" w:cs="LitNusx"/>
                <w:b/>
                <w:color w:val="000000"/>
                <w:lang w:val="ka-GE"/>
              </w:rPr>
              <w:t>%</w:t>
            </w:r>
          </w:p>
        </w:tc>
      </w:tr>
      <w:tr w:rsidR="00CB6531" w:rsidRPr="00C15C44" w:rsidTr="00CB6531">
        <w:tc>
          <w:tcPr>
            <w:tcW w:w="3402" w:type="dxa"/>
            <w:vAlign w:val="center"/>
          </w:tcPr>
          <w:p w:rsidR="00CB6531" w:rsidRPr="00C15C44" w:rsidRDefault="00CB6531" w:rsidP="00C15C44">
            <w:pPr>
              <w:spacing w:line="360" w:lineRule="auto"/>
              <w:rPr>
                <w:rFonts w:ascii="AcadNusx" w:hAnsi="AcadNusx" w:cs="Arial"/>
                <w:b/>
                <w:bCs/>
              </w:rPr>
            </w:pPr>
            <w:r w:rsidRPr="00C15C44">
              <w:rPr>
                <w:rFonts w:ascii="Sylfaen" w:hAnsi="Sylfaen" w:cs="Sylfaen"/>
                <w:b/>
                <w:bCs/>
              </w:rPr>
              <w:t>შემოსავლები</w:t>
            </w:r>
          </w:p>
        </w:tc>
        <w:tc>
          <w:tcPr>
            <w:tcW w:w="1701" w:type="dxa"/>
            <w:vAlign w:val="center"/>
          </w:tcPr>
          <w:p w:rsidR="00CB6531" w:rsidRPr="00C15C44" w:rsidRDefault="00CB6531" w:rsidP="00C15C44">
            <w:pPr>
              <w:spacing w:line="360" w:lineRule="auto"/>
              <w:jc w:val="center"/>
              <w:rPr>
                <w:rFonts w:ascii="Arial" w:hAnsi="Arial" w:cs="Arial"/>
                <w:b/>
                <w:bCs/>
              </w:rPr>
            </w:pPr>
            <w:r w:rsidRPr="00C15C44">
              <w:rPr>
                <w:rFonts w:ascii="Arial" w:hAnsi="Arial" w:cs="Arial"/>
                <w:b/>
                <w:bCs/>
              </w:rPr>
              <w:t>15500,5</w:t>
            </w:r>
          </w:p>
        </w:tc>
        <w:tc>
          <w:tcPr>
            <w:tcW w:w="1701" w:type="dxa"/>
            <w:vAlign w:val="center"/>
          </w:tcPr>
          <w:p w:rsidR="00CB6531" w:rsidRPr="00C15C44" w:rsidRDefault="00CB6531" w:rsidP="00C15C44">
            <w:pPr>
              <w:spacing w:line="360" w:lineRule="auto"/>
              <w:jc w:val="center"/>
              <w:rPr>
                <w:rFonts w:ascii="Arial" w:hAnsi="Arial" w:cs="Arial"/>
                <w:b/>
                <w:bCs/>
              </w:rPr>
            </w:pPr>
            <w:r w:rsidRPr="00C15C44">
              <w:rPr>
                <w:rFonts w:ascii="Arial" w:hAnsi="Arial" w:cs="Arial"/>
                <w:b/>
                <w:bCs/>
              </w:rPr>
              <w:t>15398,9</w:t>
            </w:r>
          </w:p>
        </w:tc>
        <w:tc>
          <w:tcPr>
            <w:tcW w:w="1701" w:type="dxa"/>
            <w:vAlign w:val="center"/>
          </w:tcPr>
          <w:p w:rsidR="00CB6531" w:rsidRPr="00C15C44" w:rsidRDefault="00CB6531" w:rsidP="00C15C44">
            <w:pPr>
              <w:spacing w:line="360" w:lineRule="auto"/>
              <w:jc w:val="center"/>
              <w:rPr>
                <w:rFonts w:ascii="Sylfaen" w:hAnsi="Sylfaen" w:cs="Arial"/>
                <w:b/>
                <w:bCs/>
                <w:lang w:val="ka-GE"/>
              </w:rPr>
            </w:pPr>
            <w:r w:rsidRPr="00C15C44">
              <w:rPr>
                <w:rFonts w:ascii="Sylfaen" w:hAnsi="Sylfaen" w:cs="Arial"/>
                <w:b/>
                <w:bCs/>
                <w:lang w:val="ka-GE"/>
              </w:rPr>
              <w:t>-101,6</w:t>
            </w:r>
          </w:p>
        </w:tc>
        <w:tc>
          <w:tcPr>
            <w:tcW w:w="1701" w:type="dxa"/>
            <w:vAlign w:val="center"/>
          </w:tcPr>
          <w:p w:rsidR="00CB6531" w:rsidRPr="00C15C44" w:rsidRDefault="00CB6531" w:rsidP="00C15C44">
            <w:pPr>
              <w:spacing w:line="360" w:lineRule="auto"/>
              <w:jc w:val="center"/>
              <w:rPr>
                <w:rFonts w:ascii="Arial" w:hAnsi="Arial" w:cs="Arial"/>
                <w:b/>
                <w:bCs/>
              </w:rPr>
            </w:pPr>
            <w:r w:rsidRPr="00C15C44">
              <w:rPr>
                <w:rFonts w:ascii="Arial" w:hAnsi="Arial" w:cs="Arial"/>
                <w:b/>
                <w:bCs/>
              </w:rPr>
              <w:t xml:space="preserve">99,3 </w:t>
            </w:r>
          </w:p>
        </w:tc>
      </w:tr>
      <w:tr w:rsidR="00CB6531" w:rsidRPr="00C15C44" w:rsidTr="00CB6531">
        <w:tc>
          <w:tcPr>
            <w:tcW w:w="3402" w:type="dxa"/>
            <w:vAlign w:val="center"/>
          </w:tcPr>
          <w:p w:rsidR="00CB6531" w:rsidRPr="00C15C44" w:rsidRDefault="00CB6531" w:rsidP="00C15C44">
            <w:pPr>
              <w:spacing w:line="360" w:lineRule="auto"/>
              <w:rPr>
                <w:rFonts w:ascii="AcadNusx" w:hAnsi="AcadNusx" w:cs="Arial"/>
                <w:bCs/>
              </w:rPr>
            </w:pPr>
            <w:r w:rsidRPr="00C15C44">
              <w:rPr>
                <w:rFonts w:ascii="AcadNusx" w:hAnsi="AcadNusx" w:cs="Arial"/>
                <w:bCs/>
              </w:rPr>
              <w:t xml:space="preserve"> </w:t>
            </w:r>
            <w:r w:rsidRPr="00C15C44">
              <w:rPr>
                <w:rFonts w:ascii="Sylfaen" w:hAnsi="Sylfaen" w:cs="Sylfaen"/>
                <w:bCs/>
              </w:rPr>
              <w:t>გადასახადები</w:t>
            </w:r>
          </w:p>
        </w:tc>
        <w:tc>
          <w:tcPr>
            <w:tcW w:w="1701" w:type="dxa"/>
            <w:vAlign w:val="center"/>
          </w:tcPr>
          <w:p w:rsidR="00CB6531" w:rsidRPr="00C15C44" w:rsidRDefault="00CB6531" w:rsidP="00C15C44">
            <w:pPr>
              <w:spacing w:line="360" w:lineRule="auto"/>
              <w:jc w:val="center"/>
              <w:rPr>
                <w:rFonts w:ascii="Sylfaen" w:hAnsi="Sylfaen" w:cs="Arial"/>
                <w:bCs/>
                <w:lang w:val="ka-GE"/>
              </w:rPr>
            </w:pPr>
            <w:r w:rsidRPr="00C15C44">
              <w:rPr>
                <w:rFonts w:ascii="Sylfaen" w:hAnsi="Sylfaen" w:cs="Arial"/>
                <w:bCs/>
                <w:lang w:val="ka-GE"/>
              </w:rPr>
              <w:t>1300,0</w:t>
            </w:r>
          </w:p>
        </w:tc>
        <w:tc>
          <w:tcPr>
            <w:tcW w:w="1701" w:type="dxa"/>
            <w:vAlign w:val="center"/>
          </w:tcPr>
          <w:p w:rsidR="00CB6531" w:rsidRPr="00C15C44" w:rsidRDefault="00CB6531" w:rsidP="00C15C44">
            <w:pPr>
              <w:spacing w:line="360" w:lineRule="auto"/>
              <w:jc w:val="center"/>
              <w:rPr>
                <w:rFonts w:ascii="Sylfaen" w:hAnsi="Sylfaen" w:cs="Arial"/>
                <w:bCs/>
                <w:lang w:val="ka-GE"/>
              </w:rPr>
            </w:pPr>
            <w:r w:rsidRPr="00C15C44">
              <w:rPr>
                <w:rFonts w:ascii="Sylfaen" w:hAnsi="Sylfaen" w:cs="Arial"/>
                <w:bCs/>
                <w:lang w:val="ka-GE"/>
              </w:rPr>
              <w:t>1300,3</w:t>
            </w:r>
          </w:p>
        </w:tc>
        <w:tc>
          <w:tcPr>
            <w:tcW w:w="1701" w:type="dxa"/>
            <w:vAlign w:val="center"/>
          </w:tcPr>
          <w:p w:rsidR="00CB6531" w:rsidRPr="00C15C44" w:rsidRDefault="00CB6531" w:rsidP="00C15C44">
            <w:pPr>
              <w:spacing w:line="360" w:lineRule="auto"/>
              <w:jc w:val="center"/>
              <w:rPr>
                <w:rFonts w:ascii="Sylfaen" w:hAnsi="Sylfaen" w:cs="Arial"/>
                <w:bCs/>
                <w:lang w:val="ka-GE"/>
              </w:rPr>
            </w:pPr>
            <w:r w:rsidRPr="00C15C44">
              <w:rPr>
                <w:rFonts w:ascii="Sylfaen" w:hAnsi="Sylfaen" w:cs="Arial"/>
                <w:bCs/>
                <w:lang w:val="ka-GE"/>
              </w:rPr>
              <w:t xml:space="preserve"> 0,3</w:t>
            </w:r>
          </w:p>
        </w:tc>
        <w:tc>
          <w:tcPr>
            <w:tcW w:w="1701" w:type="dxa"/>
            <w:vAlign w:val="center"/>
          </w:tcPr>
          <w:p w:rsidR="00CB6531" w:rsidRPr="00C15C44" w:rsidRDefault="00CB6531" w:rsidP="00C15C44">
            <w:pPr>
              <w:spacing w:line="360" w:lineRule="auto"/>
              <w:jc w:val="center"/>
              <w:rPr>
                <w:rFonts w:ascii="Arial" w:hAnsi="Arial" w:cs="Arial"/>
                <w:bCs/>
              </w:rPr>
            </w:pPr>
            <w:r w:rsidRPr="00C15C44">
              <w:rPr>
                <w:rFonts w:ascii="Arial" w:hAnsi="Arial" w:cs="Arial"/>
                <w:bCs/>
              </w:rPr>
              <w:t>100,0</w:t>
            </w:r>
          </w:p>
        </w:tc>
      </w:tr>
      <w:tr w:rsidR="00CB6531" w:rsidRPr="00C15C44" w:rsidTr="00CB6531">
        <w:tc>
          <w:tcPr>
            <w:tcW w:w="3402" w:type="dxa"/>
            <w:vAlign w:val="center"/>
          </w:tcPr>
          <w:p w:rsidR="00CB6531" w:rsidRPr="00C15C44" w:rsidRDefault="00CB6531" w:rsidP="00C15C44">
            <w:pPr>
              <w:spacing w:line="360" w:lineRule="auto"/>
              <w:rPr>
                <w:rFonts w:ascii="AcadNusx" w:hAnsi="AcadNusx" w:cs="Arial"/>
                <w:bCs/>
              </w:rPr>
            </w:pPr>
            <w:r w:rsidRPr="00C15C44">
              <w:rPr>
                <w:rFonts w:ascii="AcadNusx" w:hAnsi="AcadNusx" w:cs="Arial"/>
                <w:bCs/>
              </w:rPr>
              <w:t xml:space="preserve">   </w:t>
            </w:r>
            <w:r w:rsidRPr="00C15C44">
              <w:rPr>
                <w:rFonts w:ascii="Sylfaen" w:hAnsi="Sylfaen" w:cs="Sylfaen"/>
                <w:bCs/>
              </w:rPr>
              <w:t>გრანტები</w:t>
            </w:r>
          </w:p>
        </w:tc>
        <w:tc>
          <w:tcPr>
            <w:tcW w:w="1701" w:type="dxa"/>
            <w:vAlign w:val="center"/>
          </w:tcPr>
          <w:p w:rsidR="00CB6531" w:rsidRPr="00C15C44" w:rsidRDefault="00CB6531" w:rsidP="00C15C44">
            <w:pPr>
              <w:spacing w:line="360" w:lineRule="auto"/>
              <w:jc w:val="center"/>
              <w:rPr>
                <w:rFonts w:ascii="Sylfaen" w:hAnsi="Sylfaen" w:cs="Arial"/>
                <w:bCs/>
                <w:lang w:val="ka-GE"/>
              </w:rPr>
            </w:pPr>
            <w:r w:rsidRPr="00C15C44">
              <w:rPr>
                <w:rFonts w:ascii="Sylfaen" w:hAnsi="Sylfaen" w:cs="Arial"/>
                <w:bCs/>
                <w:lang w:val="ka-GE"/>
              </w:rPr>
              <w:t>13 085,5</w:t>
            </w:r>
          </w:p>
        </w:tc>
        <w:tc>
          <w:tcPr>
            <w:tcW w:w="1701" w:type="dxa"/>
            <w:vAlign w:val="center"/>
          </w:tcPr>
          <w:p w:rsidR="00CB6531" w:rsidRPr="00C15C44" w:rsidRDefault="00CB6531" w:rsidP="00C15C44">
            <w:pPr>
              <w:spacing w:line="360" w:lineRule="auto"/>
              <w:rPr>
                <w:rFonts w:ascii="Sylfaen" w:hAnsi="Sylfaen" w:cs="Arial"/>
                <w:bCs/>
                <w:lang w:val="ka-GE"/>
              </w:rPr>
            </w:pPr>
            <w:r w:rsidRPr="00C15C44">
              <w:rPr>
                <w:rFonts w:ascii="Sylfaen" w:hAnsi="Sylfaen" w:cs="Arial"/>
                <w:bCs/>
                <w:lang w:val="ka-GE"/>
              </w:rPr>
              <w:t xml:space="preserve">           13059,9</w:t>
            </w:r>
          </w:p>
        </w:tc>
        <w:tc>
          <w:tcPr>
            <w:tcW w:w="1701" w:type="dxa"/>
            <w:vAlign w:val="center"/>
          </w:tcPr>
          <w:p w:rsidR="00CB6531" w:rsidRPr="00C15C44" w:rsidRDefault="00CB6531" w:rsidP="00C15C44">
            <w:pPr>
              <w:spacing w:line="360" w:lineRule="auto"/>
              <w:jc w:val="center"/>
              <w:rPr>
                <w:rFonts w:ascii="Sylfaen" w:hAnsi="Sylfaen" w:cs="Arial"/>
                <w:bCs/>
                <w:lang w:val="ka-GE"/>
              </w:rPr>
            </w:pPr>
            <w:r w:rsidRPr="00C15C44">
              <w:rPr>
                <w:rFonts w:ascii="Sylfaen" w:hAnsi="Sylfaen" w:cs="Arial"/>
                <w:bCs/>
                <w:lang w:val="ka-GE"/>
              </w:rPr>
              <w:t>-</w:t>
            </w:r>
            <w:r w:rsidRPr="00C15C44">
              <w:rPr>
                <w:rFonts w:ascii="Arial" w:hAnsi="Arial" w:cs="Arial"/>
                <w:bCs/>
              </w:rPr>
              <w:t xml:space="preserve">   </w:t>
            </w:r>
            <w:r w:rsidRPr="00C15C44">
              <w:rPr>
                <w:rFonts w:ascii="Sylfaen" w:hAnsi="Sylfaen" w:cs="Arial"/>
                <w:bCs/>
                <w:lang w:val="ka-GE"/>
              </w:rPr>
              <w:t>25,6</w:t>
            </w:r>
          </w:p>
        </w:tc>
        <w:tc>
          <w:tcPr>
            <w:tcW w:w="1701" w:type="dxa"/>
            <w:vAlign w:val="center"/>
          </w:tcPr>
          <w:p w:rsidR="00CB6531" w:rsidRPr="00C15C44" w:rsidRDefault="00CB6531" w:rsidP="00C15C44">
            <w:pPr>
              <w:spacing w:line="360" w:lineRule="auto"/>
              <w:jc w:val="center"/>
              <w:rPr>
                <w:rFonts w:ascii="Arial" w:hAnsi="Arial" w:cs="Arial"/>
                <w:bCs/>
              </w:rPr>
            </w:pPr>
            <w:r w:rsidRPr="00C15C44">
              <w:rPr>
                <w:rFonts w:ascii="Arial" w:hAnsi="Arial" w:cs="Arial"/>
                <w:bCs/>
              </w:rPr>
              <w:t xml:space="preserve">99,8  </w:t>
            </w:r>
          </w:p>
        </w:tc>
      </w:tr>
      <w:tr w:rsidR="00CB6531" w:rsidRPr="00C15C44" w:rsidTr="00CB6531">
        <w:tc>
          <w:tcPr>
            <w:tcW w:w="3402" w:type="dxa"/>
            <w:vAlign w:val="center"/>
          </w:tcPr>
          <w:p w:rsidR="00CB6531" w:rsidRPr="00C15C44" w:rsidRDefault="00CB6531" w:rsidP="00C15C44">
            <w:pPr>
              <w:spacing w:line="360" w:lineRule="auto"/>
              <w:rPr>
                <w:rFonts w:ascii="AcadNusx" w:hAnsi="AcadNusx" w:cs="Arial"/>
                <w:bCs/>
              </w:rPr>
            </w:pPr>
            <w:r w:rsidRPr="00C15C44">
              <w:rPr>
                <w:rFonts w:ascii="AcadNusx" w:hAnsi="AcadNusx" w:cs="Arial"/>
                <w:bCs/>
              </w:rPr>
              <w:lastRenderedPageBreak/>
              <w:t xml:space="preserve">    </w:t>
            </w:r>
            <w:r w:rsidRPr="00C15C44">
              <w:rPr>
                <w:rFonts w:ascii="Sylfaen" w:hAnsi="Sylfaen" w:cs="Sylfaen"/>
                <w:bCs/>
              </w:rPr>
              <w:t>სხვა</w:t>
            </w:r>
            <w:r w:rsidRPr="00C15C44">
              <w:rPr>
                <w:rFonts w:ascii="AcadNusx" w:hAnsi="AcadNusx" w:cs="AcadNusx"/>
                <w:bCs/>
              </w:rPr>
              <w:t xml:space="preserve"> </w:t>
            </w:r>
            <w:r w:rsidRPr="00C15C44">
              <w:rPr>
                <w:rFonts w:ascii="Sylfaen" w:hAnsi="Sylfaen" w:cs="Sylfaen"/>
                <w:bCs/>
              </w:rPr>
              <w:t>შემოსავლები</w:t>
            </w:r>
          </w:p>
        </w:tc>
        <w:tc>
          <w:tcPr>
            <w:tcW w:w="1701" w:type="dxa"/>
            <w:vAlign w:val="center"/>
          </w:tcPr>
          <w:p w:rsidR="00CB6531" w:rsidRPr="00C15C44" w:rsidRDefault="00CB6531" w:rsidP="00C15C44">
            <w:pPr>
              <w:spacing w:line="360" w:lineRule="auto"/>
              <w:jc w:val="center"/>
              <w:rPr>
                <w:rFonts w:ascii="Sylfaen" w:hAnsi="Sylfaen" w:cs="Arial"/>
                <w:bCs/>
                <w:lang w:val="ka-GE"/>
              </w:rPr>
            </w:pPr>
            <w:r w:rsidRPr="00C15C44">
              <w:rPr>
                <w:rFonts w:ascii="Sylfaen" w:hAnsi="Sylfaen" w:cs="Arial"/>
                <w:bCs/>
                <w:lang w:val="ka-GE"/>
              </w:rPr>
              <w:t>1115,0</w:t>
            </w:r>
          </w:p>
        </w:tc>
        <w:tc>
          <w:tcPr>
            <w:tcW w:w="1701" w:type="dxa"/>
            <w:vAlign w:val="center"/>
          </w:tcPr>
          <w:p w:rsidR="00CB6531" w:rsidRPr="00C15C44" w:rsidRDefault="00CB6531" w:rsidP="00C15C44">
            <w:pPr>
              <w:spacing w:line="360" w:lineRule="auto"/>
              <w:jc w:val="center"/>
              <w:rPr>
                <w:rFonts w:ascii="Arial" w:hAnsi="Arial" w:cs="Arial"/>
                <w:bCs/>
              </w:rPr>
            </w:pPr>
            <w:r w:rsidRPr="00C15C44">
              <w:rPr>
                <w:rFonts w:ascii="Arial" w:hAnsi="Arial" w:cs="Arial"/>
                <w:bCs/>
              </w:rPr>
              <w:t>1038,7</w:t>
            </w:r>
          </w:p>
        </w:tc>
        <w:tc>
          <w:tcPr>
            <w:tcW w:w="1701" w:type="dxa"/>
            <w:vAlign w:val="center"/>
          </w:tcPr>
          <w:p w:rsidR="00CB6531" w:rsidRPr="00C15C44" w:rsidRDefault="00CB6531" w:rsidP="00C15C44">
            <w:pPr>
              <w:spacing w:line="360" w:lineRule="auto"/>
              <w:jc w:val="center"/>
              <w:rPr>
                <w:rFonts w:ascii="Sylfaen" w:hAnsi="Sylfaen" w:cs="Arial"/>
                <w:bCs/>
                <w:lang w:val="ka-GE"/>
              </w:rPr>
            </w:pPr>
            <w:r w:rsidRPr="00C15C44">
              <w:rPr>
                <w:rFonts w:ascii="Sylfaen" w:hAnsi="Sylfaen" w:cs="Arial"/>
                <w:bCs/>
                <w:lang w:val="ka-GE"/>
              </w:rPr>
              <w:t>-76,3</w:t>
            </w:r>
          </w:p>
        </w:tc>
        <w:tc>
          <w:tcPr>
            <w:tcW w:w="1701" w:type="dxa"/>
            <w:vAlign w:val="center"/>
          </w:tcPr>
          <w:p w:rsidR="00CB6531" w:rsidRPr="00C15C44" w:rsidRDefault="00CB6531" w:rsidP="00C15C44">
            <w:pPr>
              <w:spacing w:line="360" w:lineRule="auto"/>
              <w:jc w:val="center"/>
              <w:rPr>
                <w:rFonts w:ascii="Arial" w:hAnsi="Arial" w:cs="Arial"/>
                <w:bCs/>
              </w:rPr>
            </w:pPr>
            <w:r w:rsidRPr="00C15C44">
              <w:rPr>
                <w:rFonts w:ascii="Arial" w:hAnsi="Arial" w:cs="Arial"/>
                <w:bCs/>
              </w:rPr>
              <w:t xml:space="preserve">93,2  </w:t>
            </w:r>
          </w:p>
        </w:tc>
      </w:tr>
    </w:tbl>
    <w:p w:rsidR="00CB6531" w:rsidRPr="00C15C44" w:rsidRDefault="00CB6531" w:rsidP="00C15C44">
      <w:pPr>
        <w:autoSpaceDE w:val="0"/>
        <w:autoSpaceDN w:val="0"/>
        <w:adjustRightInd w:val="0"/>
        <w:spacing w:after="0" w:line="360" w:lineRule="auto"/>
        <w:ind w:left="142" w:right="142"/>
        <w:jc w:val="both"/>
        <w:rPr>
          <w:rFonts w:ascii="Sylfaen" w:eastAsia="Calibri" w:hAnsi="Sylfaen" w:cs="Sylfaen"/>
          <w:color w:val="000000"/>
          <w:lang w:val="ka-GE"/>
        </w:rPr>
      </w:pPr>
    </w:p>
    <w:p w:rsidR="00CB6531" w:rsidRPr="00C15C44" w:rsidRDefault="00CB6531" w:rsidP="00C15C44">
      <w:pPr>
        <w:autoSpaceDE w:val="0"/>
        <w:autoSpaceDN w:val="0"/>
        <w:adjustRightInd w:val="0"/>
        <w:spacing w:after="0" w:line="360" w:lineRule="auto"/>
        <w:ind w:left="142" w:right="142" w:firstLine="566"/>
        <w:jc w:val="both"/>
        <w:rPr>
          <w:rFonts w:ascii="Sylfaen" w:eastAsia="Calibri" w:hAnsi="Sylfaen" w:cs="Sylfaen"/>
          <w:color w:val="000000"/>
        </w:rPr>
      </w:pPr>
      <w:proofErr w:type="spellStart"/>
      <w:r w:rsidRPr="00C15C44">
        <w:rPr>
          <w:rFonts w:ascii="Sylfaen" w:eastAsia="Calibri" w:hAnsi="Sylfaen" w:cs="Sylfaen"/>
          <w:b/>
          <w:color w:val="000000"/>
        </w:rPr>
        <w:t>არაფინანსური</w:t>
      </w:r>
      <w:proofErr w:type="spellEnd"/>
      <w:r w:rsidRPr="00C15C44">
        <w:rPr>
          <w:rFonts w:ascii="Sylfaen" w:eastAsia="Calibri" w:hAnsi="Sylfaen" w:cs="Sylfaen"/>
          <w:b/>
          <w:color w:val="000000"/>
        </w:rPr>
        <w:t xml:space="preserve"> </w:t>
      </w:r>
      <w:proofErr w:type="spellStart"/>
      <w:r w:rsidRPr="00C15C44">
        <w:rPr>
          <w:rFonts w:ascii="Sylfaen" w:eastAsia="Calibri" w:hAnsi="Sylfaen" w:cs="Sylfaen"/>
          <w:b/>
          <w:color w:val="000000"/>
        </w:rPr>
        <w:t>აქტივების</w:t>
      </w:r>
      <w:proofErr w:type="spellEnd"/>
      <w:r w:rsidRPr="00C15C44">
        <w:rPr>
          <w:rFonts w:ascii="Sylfaen" w:eastAsia="Calibri" w:hAnsi="Sylfaen" w:cs="Sylfaen"/>
          <w:b/>
          <w:color w:val="000000"/>
        </w:rPr>
        <w:t xml:space="preserve"> </w:t>
      </w:r>
      <w:proofErr w:type="spellStart"/>
      <w:r w:rsidRPr="00C15C44">
        <w:rPr>
          <w:rFonts w:ascii="Sylfaen" w:eastAsia="Calibri" w:hAnsi="Sylfaen" w:cs="Sylfaen"/>
          <w:b/>
          <w:color w:val="000000"/>
          <w:lang w:val="ka-GE"/>
        </w:rPr>
        <w:t>კლები</w:t>
      </w:r>
      <w:r w:rsidRPr="00C15C44">
        <w:rPr>
          <w:rFonts w:ascii="Sylfaen" w:eastAsia="Calibri" w:hAnsi="Sylfaen" w:cs="Sylfaen"/>
          <w:b/>
          <w:color w:val="000000"/>
        </w:rPr>
        <w:t>დან</w:t>
      </w:r>
      <w:proofErr w:type="spellEnd"/>
      <w:r w:rsidRPr="00C15C44">
        <w:rPr>
          <w:rFonts w:ascii="Sylfaen" w:eastAsia="Calibri" w:hAnsi="Sylfaen" w:cs="Sylfaen"/>
          <w:color w:val="000000"/>
        </w:rPr>
        <w:t xml:space="preserve"> 201</w:t>
      </w:r>
      <w:r w:rsidRPr="00C15C44">
        <w:rPr>
          <w:rFonts w:ascii="Sylfaen" w:eastAsia="Calibri" w:hAnsi="Sylfaen" w:cs="Sylfaen"/>
          <w:color w:val="000000"/>
          <w:lang w:val="ka-GE"/>
        </w:rPr>
        <w:t>7</w:t>
      </w:r>
      <w:r w:rsidRPr="00C15C44">
        <w:rPr>
          <w:rFonts w:ascii="Sylfaen" w:eastAsia="Calibri" w:hAnsi="Sylfaen" w:cs="Sylfaen"/>
          <w:color w:val="000000"/>
        </w:rPr>
        <w:t xml:space="preserve"> </w:t>
      </w:r>
      <w:proofErr w:type="spellStart"/>
      <w:r w:rsidRPr="00C15C44">
        <w:rPr>
          <w:rFonts w:ascii="Sylfaen" w:eastAsia="Calibri" w:hAnsi="Sylfaen" w:cs="Sylfaen"/>
          <w:color w:val="000000"/>
        </w:rPr>
        <w:t>წელს</w:t>
      </w:r>
      <w:proofErr w:type="spellEnd"/>
      <w:r w:rsidRPr="00C15C44">
        <w:rPr>
          <w:rFonts w:ascii="Sylfaen" w:eastAsia="Calibri" w:hAnsi="Sylfaen" w:cs="Sylfaen"/>
          <w:color w:val="000000"/>
        </w:rPr>
        <w:t xml:space="preserve"> </w:t>
      </w:r>
      <w:proofErr w:type="spellStart"/>
      <w:r w:rsidRPr="00C15C44">
        <w:rPr>
          <w:rFonts w:ascii="Sylfaen" w:eastAsia="Calibri" w:hAnsi="Sylfaen" w:cs="Sylfaen"/>
          <w:color w:val="000000"/>
        </w:rPr>
        <w:t>მობილიზებულ</w:t>
      </w:r>
      <w:proofErr w:type="spellEnd"/>
      <w:r w:rsidRPr="00C15C44">
        <w:rPr>
          <w:rFonts w:ascii="Sylfaen" w:eastAsia="Calibri" w:hAnsi="Sylfaen" w:cs="Sylfaen"/>
          <w:color w:val="000000"/>
          <w:lang w:val="ka-GE"/>
        </w:rPr>
        <w:t>ი</w:t>
      </w:r>
      <w:r w:rsidRPr="00C15C44">
        <w:rPr>
          <w:rFonts w:ascii="Sylfaen" w:eastAsia="Calibri" w:hAnsi="Sylfaen" w:cs="Sylfaen"/>
          <w:color w:val="000000"/>
        </w:rPr>
        <w:t xml:space="preserve"> </w:t>
      </w:r>
      <w:proofErr w:type="spellStart"/>
      <w:r w:rsidRPr="00C15C44">
        <w:rPr>
          <w:rFonts w:ascii="Sylfaen" w:eastAsia="Calibri" w:hAnsi="Sylfaen" w:cs="Sylfaen"/>
          <w:color w:val="000000"/>
        </w:rPr>
        <w:t>იქნა</w:t>
      </w:r>
      <w:proofErr w:type="spellEnd"/>
      <w:r w:rsidRPr="00C15C44">
        <w:rPr>
          <w:rFonts w:ascii="Sylfaen" w:eastAsia="Calibri" w:hAnsi="Sylfaen" w:cs="Sylfaen"/>
          <w:color w:val="000000"/>
        </w:rPr>
        <w:t xml:space="preserve"> </w:t>
      </w:r>
      <w:r w:rsidRPr="00C15C44">
        <w:rPr>
          <w:rFonts w:ascii="Sylfaen" w:eastAsia="Calibri" w:hAnsi="Sylfaen" w:cs="AcadNusx"/>
          <w:color w:val="000000"/>
          <w:lang w:val="ka-GE"/>
        </w:rPr>
        <w:t xml:space="preserve">95,9 </w:t>
      </w:r>
      <w:proofErr w:type="spellStart"/>
      <w:r w:rsidRPr="00C15C44">
        <w:rPr>
          <w:rFonts w:ascii="Sylfaen" w:eastAsia="Calibri" w:hAnsi="Sylfaen" w:cs="Sylfaen"/>
          <w:color w:val="000000"/>
          <w:lang w:val="fr-FR"/>
        </w:rPr>
        <w:t>ათასი</w:t>
      </w:r>
      <w:proofErr w:type="spellEnd"/>
      <w:r w:rsidRPr="00C15C44">
        <w:rPr>
          <w:rFonts w:ascii="AcadNusx" w:eastAsia="Calibri" w:hAnsi="AcadNusx" w:cs="AcadNusx"/>
          <w:color w:val="000000"/>
          <w:lang w:val="fr-FR"/>
        </w:rPr>
        <w:t xml:space="preserve"> </w:t>
      </w:r>
      <w:proofErr w:type="spellStart"/>
      <w:r w:rsidRPr="00C15C44">
        <w:rPr>
          <w:rFonts w:ascii="Sylfaen" w:eastAsia="Calibri" w:hAnsi="Sylfaen" w:cs="Sylfaen"/>
          <w:color w:val="000000"/>
          <w:lang w:val="fr-FR"/>
        </w:rPr>
        <w:t>ლარის</w:t>
      </w:r>
      <w:proofErr w:type="spellEnd"/>
      <w:r w:rsidRPr="00C15C44">
        <w:rPr>
          <w:rFonts w:ascii="AcadNusx" w:eastAsia="Calibri" w:hAnsi="AcadNusx" w:cs="AcadNusx"/>
          <w:color w:val="000000"/>
          <w:lang w:val="fr-FR"/>
        </w:rPr>
        <w:t xml:space="preserve"> </w:t>
      </w:r>
      <w:proofErr w:type="spellStart"/>
      <w:r w:rsidRPr="00C15C44">
        <w:rPr>
          <w:rFonts w:ascii="Sylfaen" w:eastAsia="Calibri" w:hAnsi="Sylfaen" w:cs="Sylfaen"/>
          <w:color w:val="000000"/>
          <w:lang w:val="fr-FR"/>
        </w:rPr>
        <w:t>შემოსავალი</w:t>
      </w:r>
      <w:proofErr w:type="spellEnd"/>
      <w:r w:rsidRPr="00C15C44">
        <w:rPr>
          <w:rFonts w:ascii="Sylfaen" w:eastAsia="Calibri" w:hAnsi="Sylfaen" w:cs="Sylfaen"/>
          <w:color w:val="000000"/>
          <w:lang w:val="ka-GE"/>
        </w:rPr>
        <w:t xml:space="preserve">, </w:t>
      </w:r>
      <w:proofErr w:type="spellStart"/>
      <w:r w:rsidRPr="00C15C44">
        <w:rPr>
          <w:rFonts w:ascii="Sylfaen" w:eastAsia="Calibri" w:hAnsi="Sylfaen" w:cs="Sylfaen"/>
          <w:color w:val="000000"/>
        </w:rPr>
        <w:t>მათ</w:t>
      </w:r>
      <w:proofErr w:type="spellEnd"/>
      <w:r w:rsidRPr="00C15C44">
        <w:rPr>
          <w:rFonts w:ascii="Sylfaen" w:eastAsia="Calibri" w:hAnsi="Sylfaen" w:cs="Sylfaen"/>
          <w:color w:val="000000"/>
        </w:rPr>
        <w:t xml:space="preserve"> </w:t>
      </w:r>
      <w:proofErr w:type="spellStart"/>
      <w:r w:rsidRPr="00C15C44">
        <w:rPr>
          <w:rFonts w:ascii="Sylfaen" w:eastAsia="Calibri" w:hAnsi="Sylfaen" w:cs="Sylfaen"/>
          <w:color w:val="000000"/>
        </w:rPr>
        <w:t>შორის</w:t>
      </w:r>
      <w:proofErr w:type="spellEnd"/>
      <w:r w:rsidRPr="00C15C44">
        <w:rPr>
          <w:rFonts w:ascii="Sylfaen" w:eastAsia="Calibri" w:hAnsi="Sylfaen" w:cs="Sylfaen"/>
          <w:color w:val="000000"/>
        </w:rPr>
        <w:t xml:space="preserve">: </w:t>
      </w:r>
      <w:proofErr w:type="spellStart"/>
      <w:r w:rsidRPr="00C15C44">
        <w:rPr>
          <w:rFonts w:ascii="Sylfaen" w:eastAsia="Calibri" w:hAnsi="Sylfaen" w:cs="Sylfaen"/>
          <w:color w:val="000000"/>
        </w:rPr>
        <w:t>ძირითადი</w:t>
      </w:r>
      <w:proofErr w:type="spellEnd"/>
      <w:r w:rsidRPr="00C15C44">
        <w:rPr>
          <w:rFonts w:ascii="Sylfaen" w:eastAsia="Calibri" w:hAnsi="Sylfaen" w:cs="Sylfaen"/>
          <w:color w:val="000000"/>
        </w:rPr>
        <w:t xml:space="preserve"> </w:t>
      </w:r>
      <w:proofErr w:type="spellStart"/>
      <w:r w:rsidRPr="00C15C44">
        <w:rPr>
          <w:rFonts w:ascii="Sylfaen" w:eastAsia="Calibri" w:hAnsi="Sylfaen" w:cs="Sylfaen"/>
          <w:color w:val="000000"/>
        </w:rPr>
        <w:t>აქტივების</w:t>
      </w:r>
      <w:proofErr w:type="spellEnd"/>
      <w:r w:rsidRPr="00C15C44">
        <w:rPr>
          <w:rFonts w:ascii="Sylfaen" w:eastAsia="Calibri" w:hAnsi="Sylfaen" w:cs="Sylfaen"/>
          <w:color w:val="000000"/>
        </w:rPr>
        <w:t xml:space="preserve"> </w:t>
      </w:r>
      <w:proofErr w:type="spellStart"/>
      <w:r w:rsidRPr="00C15C44">
        <w:rPr>
          <w:rFonts w:ascii="Sylfaen" w:eastAsia="Calibri" w:hAnsi="Sylfaen" w:cs="Sylfaen"/>
          <w:color w:val="000000"/>
        </w:rPr>
        <w:t>გაყიდვიდან</w:t>
      </w:r>
      <w:proofErr w:type="spellEnd"/>
      <w:r w:rsidRPr="00C15C44">
        <w:rPr>
          <w:rFonts w:ascii="Sylfaen" w:eastAsia="Calibri" w:hAnsi="Sylfaen" w:cs="Sylfaen"/>
          <w:color w:val="000000"/>
        </w:rPr>
        <w:t xml:space="preserve"> </w:t>
      </w:r>
      <w:proofErr w:type="spellStart"/>
      <w:r w:rsidRPr="00C15C44">
        <w:rPr>
          <w:rFonts w:ascii="Sylfaen" w:eastAsia="Calibri" w:hAnsi="Sylfaen" w:cs="Sylfaen"/>
          <w:color w:val="000000"/>
        </w:rPr>
        <w:t>მიღებულია</w:t>
      </w:r>
      <w:proofErr w:type="spellEnd"/>
      <w:r w:rsidRPr="00C15C44">
        <w:rPr>
          <w:rFonts w:ascii="Sylfaen" w:eastAsia="Calibri" w:hAnsi="Sylfaen" w:cs="Sylfaen"/>
          <w:color w:val="000000"/>
        </w:rPr>
        <w:t xml:space="preserve"> </w:t>
      </w:r>
      <w:r w:rsidRPr="00C15C44">
        <w:rPr>
          <w:rFonts w:ascii="Sylfaen" w:eastAsia="Calibri" w:hAnsi="Sylfaen" w:cs="Sylfaen"/>
          <w:color w:val="000000"/>
          <w:lang w:val="ka-GE"/>
        </w:rPr>
        <w:t xml:space="preserve">72,6 </w:t>
      </w:r>
      <w:proofErr w:type="spellStart"/>
      <w:r w:rsidRPr="00C15C44">
        <w:rPr>
          <w:rFonts w:ascii="Sylfaen" w:eastAsia="Calibri" w:hAnsi="Sylfaen" w:cs="Sylfaen"/>
          <w:color w:val="000000"/>
        </w:rPr>
        <w:t>ათასი</w:t>
      </w:r>
      <w:proofErr w:type="spellEnd"/>
      <w:r w:rsidRPr="00C15C44">
        <w:rPr>
          <w:rFonts w:ascii="Sylfaen" w:eastAsia="Calibri" w:hAnsi="Sylfaen" w:cs="Sylfaen"/>
          <w:color w:val="000000"/>
          <w:lang w:val="ka-GE"/>
        </w:rPr>
        <w:t xml:space="preserve"> </w:t>
      </w:r>
      <w:proofErr w:type="spellStart"/>
      <w:r w:rsidRPr="00C15C44">
        <w:rPr>
          <w:rFonts w:ascii="Sylfaen" w:eastAsia="Calibri" w:hAnsi="Sylfaen" w:cs="Sylfaen"/>
          <w:color w:val="000000"/>
        </w:rPr>
        <w:t>ლარი</w:t>
      </w:r>
      <w:proofErr w:type="spellEnd"/>
      <w:r w:rsidRPr="00C15C44">
        <w:rPr>
          <w:rFonts w:ascii="Sylfaen" w:eastAsia="Calibri" w:hAnsi="Sylfaen" w:cs="Sylfaen"/>
          <w:color w:val="000000"/>
          <w:lang w:val="ka-GE"/>
        </w:rPr>
        <w:t>,</w:t>
      </w:r>
      <w:r w:rsidRPr="00C15C44">
        <w:rPr>
          <w:rFonts w:ascii="Sylfaen" w:eastAsia="Calibri" w:hAnsi="Sylfaen" w:cs="Sylfaen"/>
          <w:color w:val="000000"/>
        </w:rPr>
        <w:t xml:space="preserve"> </w:t>
      </w:r>
      <w:proofErr w:type="spellStart"/>
      <w:r w:rsidRPr="00C15C44">
        <w:rPr>
          <w:rFonts w:ascii="Sylfaen" w:eastAsia="Calibri" w:hAnsi="Sylfaen" w:cs="LitNusx"/>
          <w:color w:val="000000"/>
          <w:lang w:val="ka-GE"/>
        </w:rPr>
        <w:t>არაწარმოებული</w:t>
      </w:r>
      <w:proofErr w:type="spellEnd"/>
      <w:r w:rsidRPr="00C15C44">
        <w:rPr>
          <w:rFonts w:ascii="Sylfaen" w:eastAsia="Calibri" w:hAnsi="Sylfaen" w:cs="LitNusx"/>
          <w:color w:val="000000"/>
          <w:lang w:val="ka-GE"/>
        </w:rPr>
        <w:t xml:space="preserve"> აქტივების (მიწის) </w:t>
      </w:r>
      <w:r w:rsidRPr="00C15C44">
        <w:rPr>
          <w:rFonts w:ascii="Sylfaen" w:eastAsia="Calibri" w:hAnsi="Sylfaen" w:cs="Sylfaen"/>
          <w:color w:val="000000"/>
        </w:rPr>
        <w:t xml:space="preserve"> </w:t>
      </w:r>
      <w:proofErr w:type="spellStart"/>
      <w:r w:rsidRPr="00C15C44">
        <w:rPr>
          <w:rFonts w:ascii="Sylfaen" w:eastAsia="Calibri" w:hAnsi="Sylfaen" w:cs="Sylfaen"/>
          <w:color w:val="000000"/>
        </w:rPr>
        <w:t>გაყიდვიდან</w:t>
      </w:r>
      <w:proofErr w:type="spellEnd"/>
      <w:r w:rsidRPr="00C15C44">
        <w:rPr>
          <w:rFonts w:ascii="Sylfaen" w:eastAsia="Calibri" w:hAnsi="Sylfaen" w:cs="Sylfaen"/>
          <w:color w:val="000000"/>
        </w:rPr>
        <w:t xml:space="preserve"> - </w:t>
      </w:r>
      <w:r w:rsidRPr="00C15C44">
        <w:rPr>
          <w:rFonts w:ascii="Sylfaen" w:eastAsia="Calibri" w:hAnsi="Sylfaen" w:cs="Sylfaen"/>
          <w:color w:val="000000"/>
          <w:lang w:val="ka-GE"/>
        </w:rPr>
        <w:t>23,3</w:t>
      </w:r>
      <w:r w:rsidRPr="00C15C44">
        <w:rPr>
          <w:rFonts w:ascii="Sylfaen" w:eastAsia="Calibri" w:hAnsi="Sylfaen" w:cs="Sylfaen"/>
          <w:color w:val="000000"/>
        </w:rPr>
        <w:t xml:space="preserve"> </w:t>
      </w:r>
      <w:proofErr w:type="spellStart"/>
      <w:r w:rsidRPr="00C15C44">
        <w:rPr>
          <w:rFonts w:ascii="Sylfaen" w:eastAsia="Calibri" w:hAnsi="Sylfaen" w:cs="Sylfaen"/>
          <w:color w:val="000000"/>
        </w:rPr>
        <w:t>ათასი</w:t>
      </w:r>
      <w:proofErr w:type="spellEnd"/>
      <w:r w:rsidRPr="00C15C44">
        <w:rPr>
          <w:rFonts w:ascii="Sylfaen" w:eastAsia="Calibri" w:hAnsi="Sylfaen" w:cs="Sylfaen"/>
          <w:color w:val="000000"/>
        </w:rPr>
        <w:t xml:space="preserve"> </w:t>
      </w:r>
      <w:proofErr w:type="spellStart"/>
      <w:r w:rsidRPr="00C15C44">
        <w:rPr>
          <w:rFonts w:ascii="Sylfaen" w:eastAsia="Calibri" w:hAnsi="Sylfaen" w:cs="Sylfaen"/>
          <w:color w:val="000000"/>
        </w:rPr>
        <w:t>ლარი</w:t>
      </w:r>
      <w:proofErr w:type="spellEnd"/>
      <w:r w:rsidRPr="00C15C44">
        <w:rPr>
          <w:rFonts w:ascii="Sylfaen" w:eastAsia="Calibri" w:hAnsi="Sylfaen" w:cs="Sylfaen"/>
          <w:color w:val="000000"/>
          <w:lang w:val="ka-GE"/>
        </w:rPr>
        <w:t xml:space="preserve">,  </w:t>
      </w:r>
      <w:proofErr w:type="spellStart"/>
      <w:r w:rsidRPr="00C15C44">
        <w:rPr>
          <w:rFonts w:ascii="Sylfaen" w:eastAsia="Calibri" w:hAnsi="Sylfaen" w:cs="Sylfaen"/>
          <w:color w:val="000000"/>
        </w:rPr>
        <w:t>არაფინანსური</w:t>
      </w:r>
      <w:proofErr w:type="spellEnd"/>
      <w:r w:rsidRPr="00C15C44">
        <w:rPr>
          <w:rFonts w:ascii="Sylfaen" w:eastAsia="Calibri" w:hAnsi="Sylfaen" w:cs="Sylfaen"/>
          <w:color w:val="000000"/>
        </w:rPr>
        <w:t xml:space="preserve"> </w:t>
      </w:r>
      <w:proofErr w:type="spellStart"/>
      <w:r w:rsidRPr="00C15C44">
        <w:rPr>
          <w:rFonts w:ascii="Sylfaen" w:eastAsia="Calibri" w:hAnsi="Sylfaen" w:cs="Sylfaen"/>
          <w:color w:val="000000"/>
        </w:rPr>
        <w:t>აქტივების</w:t>
      </w:r>
      <w:proofErr w:type="spellEnd"/>
      <w:r w:rsidRPr="00C15C44">
        <w:rPr>
          <w:rFonts w:ascii="Sylfaen" w:eastAsia="Calibri" w:hAnsi="Sylfaen" w:cs="Sylfaen"/>
          <w:color w:val="000000"/>
        </w:rPr>
        <w:t xml:space="preserve"> </w:t>
      </w:r>
      <w:proofErr w:type="spellStart"/>
      <w:r w:rsidRPr="00C15C44">
        <w:rPr>
          <w:rFonts w:ascii="Sylfaen" w:eastAsia="Calibri" w:hAnsi="Sylfaen" w:cs="Sylfaen"/>
          <w:color w:val="000000"/>
        </w:rPr>
        <w:t>რეალიზაციიდან</w:t>
      </w:r>
      <w:proofErr w:type="spellEnd"/>
      <w:r w:rsidRPr="00C15C44">
        <w:rPr>
          <w:rFonts w:ascii="Sylfaen" w:eastAsia="Calibri" w:hAnsi="Sylfaen" w:cs="Sylfaen"/>
          <w:color w:val="000000"/>
        </w:rPr>
        <w:t xml:space="preserve"> </w:t>
      </w:r>
      <w:proofErr w:type="spellStart"/>
      <w:r w:rsidRPr="00C15C44">
        <w:rPr>
          <w:rFonts w:ascii="Sylfaen" w:eastAsia="Calibri" w:hAnsi="Sylfaen" w:cs="Sylfaen"/>
          <w:color w:val="000000"/>
        </w:rPr>
        <w:t>მიღებული</w:t>
      </w:r>
      <w:proofErr w:type="spellEnd"/>
      <w:r w:rsidRPr="00C15C44">
        <w:rPr>
          <w:rFonts w:ascii="Sylfaen" w:eastAsia="Calibri" w:hAnsi="Sylfaen" w:cs="Sylfaen"/>
          <w:color w:val="000000"/>
        </w:rPr>
        <w:t xml:space="preserve"> </w:t>
      </w:r>
      <w:proofErr w:type="spellStart"/>
      <w:r w:rsidRPr="00C15C44">
        <w:rPr>
          <w:rFonts w:ascii="Sylfaen" w:eastAsia="Calibri" w:hAnsi="Sylfaen" w:cs="Sylfaen"/>
          <w:color w:val="000000"/>
        </w:rPr>
        <w:t>თანხების</w:t>
      </w:r>
      <w:proofErr w:type="spellEnd"/>
      <w:r w:rsidRPr="00C15C44">
        <w:rPr>
          <w:rFonts w:ascii="Sylfaen" w:eastAsia="Calibri" w:hAnsi="Sylfaen" w:cs="Sylfaen"/>
          <w:color w:val="000000"/>
        </w:rPr>
        <w:t xml:space="preserve"> </w:t>
      </w:r>
      <w:proofErr w:type="spellStart"/>
      <w:r w:rsidRPr="00C15C44">
        <w:rPr>
          <w:rFonts w:ascii="Sylfaen" w:eastAsia="Calibri" w:hAnsi="Sylfaen" w:cs="Sylfaen"/>
          <w:color w:val="000000"/>
        </w:rPr>
        <w:t>წილი</w:t>
      </w:r>
      <w:proofErr w:type="spellEnd"/>
      <w:r w:rsidRPr="00C15C44">
        <w:rPr>
          <w:rFonts w:ascii="Sylfaen" w:eastAsia="Calibri" w:hAnsi="Sylfaen" w:cs="Sylfaen"/>
          <w:color w:val="000000"/>
        </w:rPr>
        <w:t xml:space="preserve"> </w:t>
      </w:r>
      <w:proofErr w:type="spellStart"/>
      <w:r w:rsidRPr="00C15C44">
        <w:rPr>
          <w:rFonts w:ascii="Sylfaen" w:eastAsia="Calibri" w:hAnsi="Sylfaen" w:cs="Sylfaen"/>
        </w:rPr>
        <w:t>შემოსულობებში</w:t>
      </w:r>
      <w:proofErr w:type="spellEnd"/>
      <w:r w:rsidRPr="00C15C44">
        <w:rPr>
          <w:rFonts w:ascii="Sylfaen" w:eastAsia="Calibri" w:hAnsi="Sylfaen" w:cs="Sylfaen"/>
        </w:rPr>
        <w:t xml:space="preserve"> </w:t>
      </w:r>
      <w:r w:rsidRPr="00C15C44">
        <w:rPr>
          <w:rFonts w:ascii="Sylfaen" w:eastAsia="Calibri" w:hAnsi="Sylfaen" w:cs="Sylfaen"/>
          <w:lang w:val="ka-GE"/>
        </w:rPr>
        <w:t>0,6 % -ს</w:t>
      </w:r>
      <w:r w:rsidRPr="00C15C44">
        <w:rPr>
          <w:rFonts w:ascii="Sylfaen" w:eastAsia="Calibri" w:hAnsi="Sylfaen" w:cs="Sylfaen"/>
        </w:rPr>
        <w:t xml:space="preserve"> </w:t>
      </w:r>
      <w:proofErr w:type="spellStart"/>
      <w:r w:rsidRPr="00C15C44">
        <w:rPr>
          <w:rFonts w:ascii="Sylfaen" w:eastAsia="Calibri" w:hAnsi="Sylfaen" w:cs="Sylfaen"/>
        </w:rPr>
        <w:t>შეადგენს</w:t>
      </w:r>
      <w:proofErr w:type="spellEnd"/>
      <w:r w:rsidRPr="00C15C44">
        <w:rPr>
          <w:rFonts w:ascii="Sylfaen" w:eastAsia="Calibri" w:hAnsi="Sylfaen" w:cs="Sylfaen"/>
        </w:rPr>
        <w:t>.</w:t>
      </w:r>
      <w:r w:rsidRPr="00C15C44">
        <w:rPr>
          <w:rFonts w:ascii="Sylfaen" w:eastAsia="Calibri" w:hAnsi="Sylfaen" w:cs="Sylfaen"/>
          <w:color w:val="000000"/>
        </w:rPr>
        <w:t xml:space="preserve"> </w:t>
      </w:r>
    </w:p>
    <w:p w:rsidR="00CB6531" w:rsidRPr="00C15C44" w:rsidRDefault="00CB6531" w:rsidP="00C15C44">
      <w:pPr>
        <w:autoSpaceDE w:val="0"/>
        <w:autoSpaceDN w:val="0"/>
        <w:adjustRightInd w:val="0"/>
        <w:spacing w:after="0" w:line="360" w:lineRule="auto"/>
        <w:ind w:left="142" w:right="142" w:firstLine="566"/>
        <w:jc w:val="both"/>
        <w:rPr>
          <w:rFonts w:ascii="Sylfaen" w:eastAsia="Calibri" w:hAnsi="Sylfaen" w:cs="Sylfaen"/>
          <w:color w:val="000000"/>
          <w:lang w:val="fr-FR"/>
        </w:rPr>
      </w:pPr>
      <w:r w:rsidRPr="00C15C44">
        <w:rPr>
          <w:rFonts w:ascii="Sylfaen" w:eastAsia="Calibri" w:hAnsi="Sylfaen" w:cs="Sylfaen"/>
        </w:rPr>
        <w:t xml:space="preserve"> </w:t>
      </w:r>
      <w:r w:rsidRPr="00C15C44">
        <w:rPr>
          <w:rFonts w:ascii="Sylfaen" w:eastAsia="Calibri" w:hAnsi="Sylfaen" w:cs="Sylfaen"/>
          <w:color w:val="000000"/>
          <w:lang w:val="fr-FR"/>
        </w:rPr>
        <w:t xml:space="preserve">2017 </w:t>
      </w:r>
      <w:proofErr w:type="spellStart"/>
      <w:r w:rsidRPr="00C15C44">
        <w:rPr>
          <w:rFonts w:ascii="Sylfaen" w:eastAsia="Calibri" w:hAnsi="Sylfaen" w:cs="Sylfaen"/>
          <w:color w:val="000000"/>
          <w:lang w:val="fr-FR"/>
        </w:rPr>
        <w:t>წლის</w:t>
      </w:r>
      <w:proofErr w:type="spellEnd"/>
      <w:r w:rsidRPr="00C15C44">
        <w:rPr>
          <w:rFonts w:ascii="Sylfaen" w:eastAsia="Calibri" w:hAnsi="Sylfaen" w:cs="Sylfaen"/>
          <w:color w:val="000000"/>
          <w:lang w:val="fr-FR"/>
        </w:rPr>
        <w:t xml:space="preserve"> </w:t>
      </w:r>
      <w:proofErr w:type="spellStart"/>
      <w:r w:rsidRPr="00C15C44">
        <w:rPr>
          <w:rFonts w:ascii="Sylfaen" w:eastAsia="Calibri" w:hAnsi="Sylfaen" w:cs="Sylfaen"/>
          <w:color w:val="000000"/>
          <w:lang w:val="fr-FR"/>
        </w:rPr>
        <w:t>დასაწყისისათვის</w:t>
      </w:r>
      <w:proofErr w:type="spellEnd"/>
      <w:r w:rsidRPr="00C15C44">
        <w:rPr>
          <w:rFonts w:ascii="Sylfaen" w:eastAsia="Calibri" w:hAnsi="Sylfaen" w:cs="Sylfaen"/>
          <w:color w:val="000000"/>
          <w:lang w:val="fr-FR"/>
        </w:rPr>
        <w:t xml:space="preserve"> </w:t>
      </w:r>
      <w:proofErr w:type="spellStart"/>
      <w:r w:rsidRPr="00C15C44">
        <w:rPr>
          <w:rFonts w:ascii="Sylfaen" w:eastAsia="Calibri" w:hAnsi="Sylfaen" w:cs="Sylfaen"/>
          <w:color w:val="000000"/>
          <w:lang w:val="fr-FR"/>
        </w:rPr>
        <w:t>ბიუჯეტის</w:t>
      </w:r>
      <w:proofErr w:type="spellEnd"/>
      <w:r w:rsidRPr="00C15C44">
        <w:rPr>
          <w:rFonts w:ascii="Sylfaen" w:eastAsia="Calibri" w:hAnsi="Sylfaen" w:cs="Sylfaen"/>
          <w:color w:val="000000"/>
          <w:lang w:val="fr-FR"/>
        </w:rPr>
        <w:t xml:space="preserve"> </w:t>
      </w:r>
      <w:proofErr w:type="spellStart"/>
      <w:r w:rsidRPr="00C15C44">
        <w:rPr>
          <w:rFonts w:ascii="Sylfaen" w:eastAsia="Calibri" w:hAnsi="Sylfaen" w:cs="Sylfaen"/>
          <w:color w:val="000000"/>
          <w:lang w:val="fr-FR"/>
        </w:rPr>
        <w:t>ანგარიშებზე</w:t>
      </w:r>
      <w:proofErr w:type="spellEnd"/>
      <w:r w:rsidRPr="00C15C44">
        <w:rPr>
          <w:rFonts w:ascii="Sylfaen" w:eastAsia="Calibri" w:hAnsi="Sylfaen" w:cs="Sylfaen"/>
          <w:color w:val="000000"/>
          <w:lang w:val="fr-FR"/>
        </w:rPr>
        <w:t xml:space="preserve"> </w:t>
      </w:r>
      <w:proofErr w:type="spellStart"/>
      <w:r w:rsidRPr="00C15C44">
        <w:rPr>
          <w:rFonts w:ascii="Sylfaen" w:eastAsia="Calibri" w:hAnsi="Sylfaen" w:cs="Sylfaen"/>
          <w:color w:val="000000"/>
          <w:lang w:val="fr-FR"/>
        </w:rPr>
        <w:t>არსებულმა</w:t>
      </w:r>
      <w:proofErr w:type="spellEnd"/>
      <w:r w:rsidRPr="00C15C44">
        <w:rPr>
          <w:rFonts w:ascii="Sylfaen" w:eastAsia="Calibri" w:hAnsi="Sylfaen" w:cs="Sylfaen"/>
          <w:color w:val="000000"/>
          <w:lang w:val="fr-FR"/>
        </w:rPr>
        <w:t xml:space="preserve"> </w:t>
      </w:r>
      <w:proofErr w:type="spellStart"/>
      <w:r w:rsidRPr="00C15C44">
        <w:rPr>
          <w:rFonts w:ascii="Sylfaen" w:eastAsia="Calibri" w:hAnsi="Sylfaen" w:cs="Sylfaen"/>
          <w:color w:val="000000"/>
          <w:lang w:val="fr-FR"/>
        </w:rPr>
        <w:t>ნაშთმა</w:t>
      </w:r>
      <w:proofErr w:type="spellEnd"/>
      <w:r w:rsidRPr="00C15C44">
        <w:rPr>
          <w:rFonts w:ascii="Sylfaen" w:eastAsia="Calibri" w:hAnsi="Sylfaen" w:cs="Sylfaen"/>
          <w:color w:val="000000"/>
          <w:lang w:val="fr-FR"/>
        </w:rPr>
        <w:t xml:space="preserve"> </w:t>
      </w:r>
      <w:proofErr w:type="spellStart"/>
      <w:r w:rsidRPr="00C15C44">
        <w:rPr>
          <w:rFonts w:ascii="Sylfaen" w:eastAsia="Calibri" w:hAnsi="Sylfaen" w:cs="Sylfaen"/>
          <w:color w:val="000000"/>
          <w:lang w:val="fr-FR"/>
        </w:rPr>
        <w:t>მთლიანობაში</w:t>
      </w:r>
      <w:proofErr w:type="spellEnd"/>
      <w:r w:rsidRPr="00C15C44">
        <w:rPr>
          <w:rFonts w:ascii="Sylfaen" w:eastAsia="Calibri" w:hAnsi="Sylfaen" w:cs="Sylfaen"/>
          <w:color w:val="000000"/>
          <w:lang w:val="fr-FR"/>
        </w:rPr>
        <w:t xml:space="preserve"> </w:t>
      </w:r>
      <w:proofErr w:type="spellStart"/>
      <w:r w:rsidRPr="00C15C44">
        <w:rPr>
          <w:rFonts w:ascii="Sylfaen" w:eastAsia="Calibri" w:hAnsi="Sylfaen" w:cs="Sylfaen"/>
          <w:color w:val="000000"/>
          <w:lang w:val="fr-FR"/>
        </w:rPr>
        <w:t>შეადგინა</w:t>
      </w:r>
      <w:proofErr w:type="spellEnd"/>
      <w:r w:rsidRPr="00C15C44">
        <w:rPr>
          <w:rFonts w:ascii="Sylfaen" w:eastAsia="Calibri" w:hAnsi="Sylfaen" w:cs="Sylfaen"/>
          <w:color w:val="000000"/>
          <w:lang w:val="fr-FR"/>
        </w:rPr>
        <w:t xml:space="preserve"> </w:t>
      </w:r>
      <w:r w:rsidRPr="00C15C44">
        <w:rPr>
          <w:rFonts w:ascii="Sylfaen" w:eastAsia="Calibri" w:hAnsi="Sylfaen" w:cs="Sylfaen"/>
          <w:color w:val="000000"/>
          <w:lang w:val="ka-GE"/>
        </w:rPr>
        <w:t>7729,7</w:t>
      </w:r>
      <w:r w:rsidRPr="00C15C44">
        <w:rPr>
          <w:rFonts w:ascii="Sylfaen" w:eastAsia="Calibri" w:hAnsi="Sylfaen" w:cs="Sylfaen"/>
          <w:color w:val="000000"/>
          <w:lang w:val="fr-FR"/>
        </w:rPr>
        <w:t xml:space="preserve"> </w:t>
      </w:r>
      <w:proofErr w:type="spellStart"/>
      <w:r w:rsidRPr="00C15C44">
        <w:rPr>
          <w:rFonts w:ascii="Sylfaen" w:eastAsia="Calibri" w:hAnsi="Sylfaen" w:cs="Sylfaen"/>
          <w:color w:val="000000"/>
          <w:lang w:val="fr-FR"/>
        </w:rPr>
        <w:t>ათასი</w:t>
      </w:r>
      <w:proofErr w:type="spellEnd"/>
      <w:r w:rsidRPr="00C15C44">
        <w:rPr>
          <w:rFonts w:ascii="Sylfaen" w:eastAsia="Calibri" w:hAnsi="Sylfaen" w:cs="Sylfaen"/>
          <w:color w:val="000000"/>
          <w:lang w:val="fr-FR"/>
        </w:rPr>
        <w:t xml:space="preserve"> </w:t>
      </w:r>
      <w:proofErr w:type="spellStart"/>
      <w:r w:rsidRPr="00C15C44">
        <w:rPr>
          <w:rFonts w:ascii="Sylfaen" w:eastAsia="Calibri" w:hAnsi="Sylfaen" w:cs="Sylfaen"/>
          <w:color w:val="000000"/>
          <w:lang w:val="fr-FR"/>
        </w:rPr>
        <w:t>ლარი</w:t>
      </w:r>
      <w:proofErr w:type="spellEnd"/>
      <w:r w:rsidRPr="00C15C44">
        <w:rPr>
          <w:rFonts w:ascii="Sylfaen" w:eastAsia="Calibri" w:hAnsi="Sylfaen" w:cs="Sylfaen"/>
          <w:color w:val="000000"/>
          <w:lang w:val="ka-GE"/>
        </w:rPr>
        <w:t xml:space="preserve">, ხოლო </w:t>
      </w:r>
      <w:r w:rsidRPr="00C15C44">
        <w:rPr>
          <w:rFonts w:ascii="Sylfaen" w:eastAsia="Calibri" w:hAnsi="Sylfaen" w:cs="Sylfaen"/>
          <w:color w:val="000000"/>
          <w:lang w:val="fr-FR"/>
        </w:rPr>
        <w:t xml:space="preserve">2017 </w:t>
      </w:r>
      <w:proofErr w:type="spellStart"/>
      <w:r w:rsidRPr="00C15C44">
        <w:rPr>
          <w:rFonts w:ascii="Sylfaen" w:eastAsia="Calibri" w:hAnsi="Sylfaen" w:cs="Sylfaen"/>
          <w:color w:val="000000"/>
          <w:lang w:val="fr-FR"/>
        </w:rPr>
        <w:t>წლის</w:t>
      </w:r>
      <w:proofErr w:type="spellEnd"/>
      <w:r w:rsidRPr="00C15C44">
        <w:rPr>
          <w:rFonts w:ascii="Sylfaen" w:eastAsia="Calibri" w:hAnsi="Sylfaen" w:cs="Sylfaen"/>
          <w:color w:val="000000"/>
          <w:lang w:val="fr-FR"/>
        </w:rPr>
        <w:t xml:space="preserve"> </w:t>
      </w:r>
      <w:proofErr w:type="spellStart"/>
      <w:r w:rsidRPr="00C15C44">
        <w:rPr>
          <w:rFonts w:ascii="Sylfaen" w:eastAsia="Calibri" w:hAnsi="Sylfaen" w:cs="Sylfaen"/>
          <w:color w:val="000000"/>
          <w:lang w:val="fr-FR"/>
        </w:rPr>
        <w:t>ბოლოსათვის</w:t>
      </w:r>
      <w:proofErr w:type="spellEnd"/>
      <w:r w:rsidRPr="00C15C44">
        <w:rPr>
          <w:rFonts w:ascii="Sylfaen" w:eastAsia="Calibri" w:hAnsi="Sylfaen" w:cs="Sylfaen"/>
          <w:color w:val="000000"/>
          <w:lang w:val="fr-FR"/>
        </w:rPr>
        <w:t xml:space="preserve"> </w:t>
      </w:r>
      <w:proofErr w:type="spellStart"/>
      <w:r w:rsidRPr="00C15C44">
        <w:rPr>
          <w:rFonts w:ascii="Sylfaen" w:eastAsia="Calibri" w:hAnsi="Sylfaen" w:cs="Sylfaen"/>
          <w:color w:val="000000"/>
          <w:lang w:val="fr-FR"/>
        </w:rPr>
        <w:t>ბიუჯეტის</w:t>
      </w:r>
      <w:proofErr w:type="spellEnd"/>
      <w:r w:rsidRPr="00C15C44">
        <w:rPr>
          <w:rFonts w:ascii="Sylfaen" w:eastAsia="Calibri" w:hAnsi="Sylfaen" w:cs="Sylfaen"/>
          <w:color w:val="000000"/>
          <w:lang w:val="fr-FR"/>
        </w:rPr>
        <w:t xml:space="preserve"> </w:t>
      </w:r>
      <w:proofErr w:type="spellStart"/>
      <w:r w:rsidRPr="00C15C44">
        <w:rPr>
          <w:rFonts w:ascii="Sylfaen" w:eastAsia="Calibri" w:hAnsi="Sylfaen" w:cs="Sylfaen"/>
          <w:color w:val="000000"/>
          <w:lang w:val="fr-FR"/>
        </w:rPr>
        <w:t>ანგარიშებზე</w:t>
      </w:r>
      <w:proofErr w:type="spellEnd"/>
      <w:r w:rsidRPr="00C15C44">
        <w:rPr>
          <w:rFonts w:ascii="Sylfaen" w:eastAsia="Calibri" w:hAnsi="Sylfaen" w:cs="Sylfaen"/>
          <w:color w:val="000000"/>
          <w:lang w:val="fr-FR"/>
        </w:rPr>
        <w:t xml:space="preserve"> </w:t>
      </w:r>
      <w:proofErr w:type="spellStart"/>
      <w:r w:rsidRPr="00C15C44">
        <w:rPr>
          <w:rFonts w:ascii="Sylfaen" w:eastAsia="Calibri" w:hAnsi="Sylfaen" w:cs="Sylfaen"/>
          <w:color w:val="000000"/>
          <w:lang w:val="fr-FR"/>
        </w:rPr>
        <w:t>არსებულმა</w:t>
      </w:r>
      <w:proofErr w:type="spellEnd"/>
      <w:r w:rsidRPr="00C15C44">
        <w:rPr>
          <w:rFonts w:ascii="Sylfaen" w:eastAsia="Calibri" w:hAnsi="Sylfaen" w:cs="Sylfaen"/>
          <w:color w:val="000000"/>
          <w:lang w:val="fr-FR"/>
        </w:rPr>
        <w:t xml:space="preserve"> </w:t>
      </w:r>
      <w:proofErr w:type="spellStart"/>
      <w:r w:rsidRPr="00C15C44">
        <w:rPr>
          <w:rFonts w:ascii="Sylfaen" w:eastAsia="Calibri" w:hAnsi="Sylfaen" w:cs="Sylfaen"/>
          <w:color w:val="000000"/>
          <w:lang w:val="fr-FR"/>
        </w:rPr>
        <w:t>ნაშთმა</w:t>
      </w:r>
      <w:proofErr w:type="spellEnd"/>
      <w:r w:rsidRPr="00C15C44">
        <w:rPr>
          <w:rFonts w:ascii="Sylfaen" w:eastAsia="Calibri" w:hAnsi="Sylfaen" w:cs="Sylfaen"/>
          <w:color w:val="000000"/>
          <w:lang w:val="fr-FR"/>
        </w:rPr>
        <w:t xml:space="preserve"> </w:t>
      </w:r>
      <w:r w:rsidRPr="00C15C44">
        <w:rPr>
          <w:rFonts w:ascii="Sylfaen" w:eastAsia="Calibri" w:hAnsi="Sylfaen" w:cs="Sylfaen"/>
          <w:color w:val="000000"/>
          <w:lang w:val="ka-GE"/>
        </w:rPr>
        <w:t xml:space="preserve">- </w:t>
      </w:r>
      <w:r w:rsidRPr="00C15C44">
        <w:rPr>
          <w:rFonts w:ascii="Sylfaen" w:eastAsia="Calibri" w:hAnsi="Sylfaen" w:cs="Sylfaen"/>
          <w:color w:val="000000"/>
          <w:lang w:val="fr-FR"/>
        </w:rPr>
        <w:t xml:space="preserve">4 723,4 </w:t>
      </w:r>
      <w:proofErr w:type="spellStart"/>
      <w:r w:rsidRPr="00C15C44">
        <w:rPr>
          <w:rFonts w:ascii="Sylfaen" w:eastAsia="Calibri" w:hAnsi="Sylfaen" w:cs="Sylfaen"/>
          <w:color w:val="000000"/>
          <w:lang w:val="fr-FR"/>
        </w:rPr>
        <w:t>ათასი</w:t>
      </w:r>
      <w:proofErr w:type="spellEnd"/>
      <w:r w:rsidRPr="00C15C44">
        <w:rPr>
          <w:rFonts w:ascii="Sylfaen" w:eastAsia="Calibri" w:hAnsi="Sylfaen" w:cs="Sylfaen"/>
          <w:color w:val="000000"/>
          <w:lang w:val="fr-FR"/>
        </w:rPr>
        <w:t xml:space="preserve"> </w:t>
      </w:r>
      <w:proofErr w:type="spellStart"/>
      <w:r w:rsidRPr="00C15C44">
        <w:rPr>
          <w:rFonts w:ascii="Sylfaen" w:eastAsia="Calibri" w:hAnsi="Sylfaen" w:cs="Sylfaen"/>
          <w:color w:val="000000"/>
          <w:lang w:val="fr-FR"/>
        </w:rPr>
        <w:t>ლარი</w:t>
      </w:r>
      <w:proofErr w:type="spellEnd"/>
      <w:r w:rsidRPr="00C15C44">
        <w:rPr>
          <w:rFonts w:ascii="Sylfaen" w:eastAsia="Calibri" w:hAnsi="Sylfaen" w:cs="Sylfaen"/>
          <w:color w:val="000000"/>
          <w:lang w:val="fr-FR"/>
        </w:rPr>
        <w:t>.</w:t>
      </w:r>
    </w:p>
    <w:p w:rsidR="00CB6531" w:rsidRPr="00C15C44" w:rsidRDefault="00CB6531" w:rsidP="00C15C44">
      <w:pPr>
        <w:tabs>
          <w:tab w:val="left" w:pos="142"/>
        </w:tabs>
        <w:autoSpaceDE w:val="0"/>
        <w:autoSpaceDN w:val="0"/>
        <w:adjustRightInd w:val="0"/>
        <w:spacing w:after="0" w:line="360" w:lineRule="auto"/>
        <w:ind w:right="142"/>
        <w:jc w:val="both"/>
        <w:rPr>
          <w:rFonts w:ascii="Sylfaen" w:eastAsia="Times New Roman" w:hAnsi="Sylfaen" w:cs="Sylfaen"/>
          <w:color w:val="000000"/>
          <w:lang w:val="ka-GE"/>
        </w:rPr>
      </w:pPr>
    </w:p>
    <w:p w:rsidR="00CB6531" w:rsidRPr="00C15C44" w:rsidRDefault="00CB6531" w:rsidP="00C15C44">
      <w:pPr>
        <w:autoSpaceDE w:val="0"/>
        <w:autoSpaceDN w:val="0"/>
        <w:adjustRightInd w:val="0"/>
        <w:spacing w:after="0" w:line="360" w:lineRule="auto"/>
        <w:ind w:left="142" w:right="142" w:firstLine="566"/>
        <w:jc w:val="both"/>
        <w:rPr>
          <w:rFonts w:ascii="Sylfaen" w:eastAsia="Calibri" w:hAnsi="Sylfaen" w:cs="Sylfaen"/>
          <w:lang w:val="fr-FR"/>
        </w:rPr>
      </w:pPr>
      <w:r w:rsidRPr="00C15C44">
        <w:rPr>
          <w:rFonts w:ascii="Sylfaen" w:eastAsia="Calibri" w:hAnsi="Sylfaen" w:cs="Sylfaen"/>
          <w:color w:val="000000"/>
          <w:lang w:val="fr-FR"/>
        </w:rPr>
        <w:t xml:space="preserve">2017 </w:t>
      </w:r>
      <w:proofErr w:type="spellStart"/>
      <w:r w:rsidRPr="00C15C44">
        <w:rPr>
          <w:rFonts w:ascii="Sylfaen" w:eastAsia="Calibri" w:hAnsi="Sylfaen" w:cs="Sylfaen"/>
          <w:color w:val="000000"/>
          <w:lang w:val="fr-FR"/>
        </w:rPr>
        <w:t>წელს</w:t>
      </w:r>
      <w:proofErr w:type="spellEnd"/>
      <w:r w:rsidRPr="00C15C44">
        <w:rPr>
          <w:rFonts w:ascii="Sylfaen" w:eastAsia="Calibri" w:hAnsi="Sylfaen" w:cs="Sylfaen"/>
          <w:color w:val="000000"/>
          <w:lang w:val="fr-FR"/>
        </w:rPr>
        <w:t xml:space="preserve"> </w:t>
      </w:r>
      <w:proofErr w:type="spellStart"/>
      <w:r w:rsidRPr="00C15C44">
        <w:rPr>
          <w:rFonts w:ascii="Sylfaen" w:eastAsia="Calibri" w:hAnsi="Sylfaen" w:cs="Sylfaen"/>
          <w:b/>
          <w:color w:val="000000"/>
          <w:lang w:val="fr-FR"/>
        </w:rPr>
        <w:t>გადასახდელების</w:t>
      </w:r>
      <w:proofErr w:type="spellEnd"/>
      <w:r w:rsidRPr="00C15C44">
        <w:rPr>
          <w:rFonts w:ascii="Sylfaen" w:eastAsia="Calibri" w:hAnsi="Sylfaen" w:cs="Sylfaen"/>
          <w:color w:val="000000"/>
          <w:lang w:val="fr-FR"/>
        </w:rPr>
        <w:t xml:space="preserve"> </w:t>
      </w:r>
      <w:proofErr w:type="spellStart"/>
      <w:r w:rsidRPr="00C15C44">
        <w:rPr>
          <w:rFonts w:ascii="Sylfaen" w:eastAsia="Calibri" w:hAnsi="Sylfaen" w:cs="Sylfaen"/>
          <w:color w:val="000000"/>
          <w:lang w:val="fr-FR"/>
        </w:rPr>
        <w:t>საკასო</w:t>
      </w:r>
      <w:proofErr w:type="spellEnd"/>
      <w:r w:rsidRPr="00C15C44">
        <w:rPr>
          <w:rFonts w:ascii="Sylfaen" w:eastAsia="Calibri" w:hAnsi="Sylfaen" w:cs="Sylfaen"/>
          <w:color w:val="000000"/>
          <w:lang w:val="fr-FR"/>
        </w:rPr>
        <w:t xml:space="preserve"> </w:t>
      </w:r>
      <w:proofErr w:type="spellStart"/>
      <w:r w:rsidRPr="00C15C44">
        <w:rPr>
          <w:rFonts w:ascii="Sylfaen" w:eastAsia="Calibri" w:hAnsi="Sylfaen" w:cs="Sylfaen"/>
          <w:color w:val="000000"/>
          <w:lang w:val="fr-FR"/>
        </w:rPr>
        <w:t>შესრულება</w:t>
      </w:r>
      <w:proofErr w:type="spellEnd"/>
      <w:r w:rsidRPr="00C15C44">
        <w:rPr>
          <w:rFonts w:ascii="Sylfaen" w:eastAsia="Calibri" w:hAnsi="Sylfaen" w:cs="Sylfaen"/>
          <w:color w:val="000000"/>
          <w:lang w:val="fr-FR"/>
        </w:rPr>
        <w:t xml:space="preserve"> 11501,1 </w:t>
      </w:r>
      <w:proofErr w:type="spellStart"/>
      <w:r w:rsidRPr="00C15C44">
        <w:rPr>
          <w:rFonts w:ascii="Sylfaen" w:eastAsia="Calibri" w:hAnsi="Sylfaen" w:cs="Sylfaen"/>
          <w:color w:val="000000"/>
          <w:lang w:val="fr-FR"/>
        </w:rPr>
        <w:t>ათას</w:t>
      </w:r>
      <w:proofErr w:type="spellEnd"/>
      <w:r w:rsidRPr="00C15C44">
        <w:rPr>
          <w:rFonts w:ascii="Sylfaen" w:eastAsia="Calibri" w:hAnsi="Sylfaen" w:cs="Sylfaen"/>
          <w:color w:val="000000"/>
          <w:lang w:val="fr-FR"/>
        </w:rPr>
        <w:t xml:space="preserve"> </w:t>
      </w:r>
      <w:proofErr w:type="spellStart"/>
      <w:r w:rsidRPr="00C15C44">
        <w:rPr>
          <w:rFonts w:ascii="Sylfaen" w:eastAsia="Calibri" w:hAnsi="Sylfaen" w:cs="Sylfaen"/>
          <w:color w:val="000000"/>
          <w:lang w:val="fr-FR"/>
        </w:rPr>
        <w:t>ლარს</w:t>
      </w:r>
      <w:proofErr w:type="spellEnd"/>
      <w:r w:rsidRPr="00C15C44">
        <w:rPr>
          <w:rFonts w:ascii="Sylfaen" w:eastAsia="Calibri" w:hAnsi="Sylfaen" w:cs="Sylfaen"/>
          <w:color w:val="000000"/>
          <w:lang w:val="ka-GE"/>
        </w:rPr>
        <w:t xml:space="preserve"> ანუ დაგეგმილი 16188,6 ათასი ლარის  71,0 % -ს</w:t>
      </w:r>
      <w:r w:rsidRPr="00C15C44">
        <w:rPr>
          <w:rFonts w:ascii="Sylfaen" w:eastAsia="Calibri" w:hAnsi="Sylfaen" w:cs="Sylfaen"/>
          <w:color w:val="000000"/>
          <w:lang w:val="fr-FR"/>
        </w:rPr>
        <w:t xml:space="preserve"> </w:t>
      </w:r>
      <w:proofErr w:type="spellStart"/>
      <w:r w:rsidRPr="00C15C44">
        <w:rPr>
          <w:rFonts w:ascii="Sylfaen" w:eastAsia="Calibri" w:hAnsi="Sylfaen" w:cs="Sylfaen"/>
          <w:color w:val="000000"/>
          <w:lang w:val="fr-FR"/>
        </w:rPr>
        <w:t>შეადგენს</w:t>
      </w:r>
      <w:proofErr w:type="spellEnd"/>
      <w:r w:rsidRPr="00C15C44">
        <w:rPr>
          <w:rFonts w:ascii="Sylfaen" w:eastAsia="Calibri" w:hAnsi="Sylfaen" w:cs="Sylfaen"/>
          <w:color w:val="000000"/>
          <w:lang w:val="fr-FR"/>
        </w:rPr>
        <w:t>,</w:t>
      </w:r>
      <w:r w:rsidRPr="00C15C44">
        <w:rPr>
          <w:rFonts w:ascii="Sylfaen" w:eastAsia="Calibri" w:hAnsi="Sylfaen" w:cs="Sylfaen"/>
          <w:color w:val="000000"/>
          <w:lang w:val="ka-GE"/>
        </w:rPr>
        <w:t xml:space="preserve"> მიუხედავად შესრულების საშუალო მაჩვენებლისა </w:t>
      </w:r>
      <w:r w:rsidRPr="00C15C44">
        <w:rPr>
          <w:rFonts w:ascii="Sylfaen" w:eastAsia="Calibri" w:hAnsi="Sylfaen" w:cs="Sylfaen"/>
          <w:color w:val="000000"/>
          <w:lang w:val="fr-FR"/>
        </w:rPr>
        <w:t xml:space="preserve"> </w:t>
      </w:r>
      <w:proofErr w:type="spellStart"/>
      <w:r w:rsidRPr="00C15C44">
        <w:rPr>
          <w:rFonts w:ascii="Sylfaen" w:eastAsia="Calibri" w:hAnsi="Sylfaen" w:cs="Sylfaen"/>
          <w:color w:val="000000"/>
          <w:lang w:val="fr-FR"/>
        </w:rPr>
        <w:t>აღასანიშნავია</w:t>
      </w:r>
      <w:proofErr w:type="spellEnd"/>
      <w:r w:rsidRPr="00C15C44">
        <w:rPr>
          <w:rFonts w:ascii="Sylfaen" w:eastAsia="Calibri" w:hAnsi="Sylfaen" w:cs="Sylfaen"/>
          <w:color w:val="000000"/>
          <w:lang w:val="fr-FR"/>
        </w:rPr>
        <w:t xml:space="preserve">, </w:t>
      </w:r>
      <w:proofErr w:type="spellStart"/>
      <w:r w:rsidRPr="00C15C44">
        <w:rPr>
          <w:rFonts w:ascii="Sylfaen" w:eastAsia="Calibri" w:hAnsi="Sylfaen" w:cs="Sylfaen"/>
          <w:color w:val="000000"/>
          <w:lang w:val="fr-FR"/>
        </w:rPr>
        <w:t>რომ</w:t>
      </w:r>
      <w:proofErr w:type="spellEnd"/>
      <w:r w:rsidRPr="00C15C44">
        <w:rPr>
          <w:rFonts w:ascii="Sylfaen" w:eastAsia="Calibri" w:hAnsi="Sylfaen" w:cs="Sylfaen"/>
          <w:color w:val="000000"/>
          <w:lang w:val="fr-FR"/>
        </w:rPr>
        <w:t xml:space="preserve"> </w:t>
      </w:r>
      <w:proofErr w:type="spellStart"/>
      <w:r w:rsidRPr="00C15C44">
        <w:rPr>
          <w:rFonts w:ascii="Sylfaen" w:eastAsia="Calibri" w:hAnsi="Sylfaen" w:cs="Sylfaen"/>
          <w:color w:val="000000"/>
          <w:lang w:val="fr-FR"/>
        </w:rPr>
        <w:t>ბოლო</w:t>
      </w:r>
      <w:proofErr w:type="spellEnd"/>
      <w:r w:rsidRPr="00C15C44">
        <w:rPr>
          <w:rFonts w:ascii="Sylfaen" w:eastAsia="Calibri" w:hAnsi="Sylfaen" w:cs="Sylfaen"/>
          <w:color w:val="000000"/>
          <w:lang w:val="fr-FR"/>
        </w:rPr>
        <w:t xml:space="preserve"> </w:t>
      </w:r>
      <w:proofErr w:type="spellStart"/>
      <w:r w:rsidRPr="00C15C44">
        <w:rPr>
          <w:rFonts w:ascii="Sylfaen" w:eastAsia="Calibri" w:hAnsi="Sylfaen" w:cs="Sylfaen"/>
          <w:color w:val="000000"/>
          <w:lang w:val="fr-FR"/>
        </w:rPr>
        <w:t>წლების</w:t>
      </w:r>
      <w:proofErr w:type="spellEnd"/>
      <w:r w:rsidRPr="00C15C44">
        <w:rPr>
          <w:rFonts w:ascii="Sylfaen" w:eastAsia="Calibri" w:hAnsi="Sylfaen" w:cs="Sylfaen"/>
          <w:color w:val="000000"/>
          <w:lang w:val="fr-FR"/>
        </w:rPr>
        <w:t xml:space="preserve"> </w:t>
      </w:r>
      <w:proofErr w:type="spellStart"/>
      <w:r w:rsidRPr="00C15C44">
        <w:rPr>
          <w:rFonts w:ascii="Sylfaen" w:eastAsia="Calibri" w:hAnsi="Sylfaen" w:cs="Sylfaen"/>
          <w:color w:val="000000"/>
          <w:lang w:val="fr-FR"/>
        </w:rPr>
        <w:t>განმავლობაში</w:t>
      </w:r>
      <w:proofErr w:type="spellEnd"/>
      <w:r w:rsidRPr="00C15C44">
        <w:rPr>
          <w:rFonts w:ascii="Sylfaen" w:eastAsia="Calibri" w:hAnsi="Sylfaen" w:cs="Sylfaen"/>
          <w:color w:val="000000"/>
          <w:lang w:val="fr-FR"/>
        </w:rPr>
        <w:t xml:space="preserve"> </w:t>
      </w:r>
      <w:proofErr w:type="spellStart"/>
      <w:r w:rsidRPr="00C15C44">
        <w:rPr>
          <w:rFonts w:ascii="Sylfaen" w:eastAsia="Calibri" w:hAnsi="Sylfaen" w:cs="Sylfaen"/>
          <w:color w:val="000000"/>
          <w:lang w:val="fr-FR"/>
        </w:rPr>
        <w:t>ყველაზე</w:t>
      </w:r>
      <w:proofErr w:type="spellEnd"/>
      <w:r w:rsidRPr="00C15C44">
        <w:rPr>
          <w:rFonts w:ascii="Sylfaen" w:eastAsia="Calibri" w:hAnsi="Sylfaen" w:cs="Sylfaen"/>
          <w:color w:val="000000"/>
          <w:lang w:val="fr-FR"/>
        </w:rPr>
        <w:t xml:space="preserve"> </w:t>
      </w:r>
      <w:proofErr w:type="spellStart"/>
      <w:r w:rsidRPr="00C15C44">
        <w:rPr>
          <w:rFonts w:ascii="Sylfaen" w:eastAsia="Calibri" w:hAnsi="Sylfaen" w:cs="Sylfaen"/>
          <w:color w:val="000000"/>
          <w:lang w:val="fr-FR"/>
        </w:rPr>
        <w:t>მაღალი</w:t>
      </w:r>
      <w:proofErr w:type="spellEnd"/>
      <w:r w:rsidRPr="00C15C44">
        <w:rPr>
          <w:rFonts w:ascii="Sylfaen" w:eastAsia="Calibri" w:hAnsi="Sylfaen" w:cs="Sylfaen"/>
          <w:color w:val="000000"/>
          <w:lang w:val="fr-FR"/>
        </w:rPr>
        <w:t xml:space="preserve"> </w:t>
      </w:r>
      <w:proofErr w:type="spellStart"/>
      <w:r w:rsidRPr="00C15C44">
        <w:rPr>
          <w:rFonts w:ascii="Sylfaen" w:eastAsia="Calibri" w:hAnsi="Sylfaen" w:cs="Sylfaen"/>
          <w:color w:val="000000"/>
          <w:lang w:val="fr-FR"/>
        </w:rPr>
        <w:t>მაჩვენებელია</w:t>
      </w:r>
      <w:proofErr w:type="spellEnd"/>
      <w:r w:rsidRPr="00C15C44">
        <w:rPr>
          <w:rFonts w:ascii="Sylfaen" w:eastAsia="Calibri" w:hAnsi="Sylfaen" w:cs="Sylfaen"/>
          <w:color w:val="000000"/>
          <w:lang w:val="fr-FR"/>
        </w:rPr>
        <w:t xml:space="preserve"> </w:t>
      </w:r>
      <w:proofErr w:type="spellStart"/>
      <w:r w:rsidRPr="00C15C44">
        <w:rPr>
          <w:rFonts w:ascii="Sylfaen" w:eastAsia="Calibri" w:hAnsi="Sylfaen" w:cs="Sylfaen"/>
          <w:color w:val="000000"/>
          <w:lang w:val="fr-FR"/>
        </w:rPr>
        <w:t>მაგ</w:t>
      </w:r>
      <w:proofErr w:type="spellEnd"/>
      <w:r w:rsidRPr="00C15C44">
        <w:rPr>
          <w:rFonts w:ascii="Sylfaen" w:eastAsia="Calibri" w:hAnsi="Sylfaen" w:cs="Sylfaen"/>
          <w:color w:val="000000"/>
          <w:lang w:val="fr-FR"/>
        </w:rPr>
        <w:t xml:space="preserve">: </w:t>
      </w:r>
      <w:r w:rsidRPr="00C15C44">
        <w:rPr>
          <w:rFonts w:ascii="Sylfaen" w:eastAsia="Calibri" w:hAnsi="Sylfaen" w:cs="Sylfaen"/>
          <w:lang w:val="fr-FR"/>
        </w:rPr>
        <w:t xml:space="preserve">2014 </w:t>
      </w:r>
      <w:proofErr w:type="spellStart"/>
      <w:r w:rsidRPr="00C15C44">
        <w:rPr>
          <w:rFonts w:ascii="Sylfaen" w:eastAsia="Calibri" w:hAnsi="Sylfaen" w:cs="Sylfaen"/>
          <w:lang w:val="fr-FR"/>
        </w:rPr>
        <w:t>წელს</w:t>
      </w:r>
      <w:proofErr w:type="spellEnd"/>
      <w:r w:rsidRPr="00C15C44">
        <w:rPr>
          <w:rFonts w:ascii="Sylfaen" w:eastAsia="Calibri" w:hAnsi="Sylfaen" w:cs="Sylfaen"/>
          <w:lang w:val="fr-FR"/>
        </w:rPr>
        <w:t xml:space="preserve"> -</w:t>
      </w:r>
      <w:r w:rsidRPr="00C15C44">
        <w:rPr>
          <w:rFonts w:ascii="Sylfaen" w:eastAsia="Calibri" w:hAnsi="Sylfaen" w:cs="Sylfaen"/>
          <w:lang w:val="ka-GE"/>
        </w:rPr>
        <w:t xml:space="preserve"> 11 113,1 ათასი ლარი-  9</w:t>
      </w:r>
      <w:r w:rsidR="00540CF8">
        <w:rPr>
          <w:rFonts w:ascii="Sylfaen" w:eastAsia="Calibri" w:hAnsi="Sylfaen" w:cs="Sylfaen"/>
          <w:lang w:val="ka-GE"/>
        </w:rPr>
        <w:t xml:space="preserve">5,7 %; </w:t>
      </w:r>
      <w:r w:rsidR="00540CF8">
        <w:rPr>
          <w:rFonts w:ascii="Sylfaen" w:eastAsia="Calibri" w:hAnsi="Sylfaen" w:cs="Sylfaen"/>
          <w:lang w:val="fr-FR"/>
        </w:rPr>
        <w:t xml:space="preserve"> </w:t>
      </w:r>
      <w:r w:rsidRPr="00C15C44">
        <w:rPr>
          <w:rFonts w:ascii="Sylfaen" w:eastAsia="Calibri" w:hAnsi="Sylfaen" w:cs="Sylfaen"/>
          <w:lang w:val="fr-FR"/>
        </w:rPr>
        <w:t xml:space="preserve"> 2015 </w:t>
      </w:r>
      <w:proofErr w:type="spellStart"/>
      <w:r w:rsidRPr="00C15C44">
        <w:rPr>
          <w:rFonts w:ascii="Sylfaen" w:eastAsia="Calibri" w:hAnsi="Sylfaen" w:cs="Sylfaen"/>
          <w:lang w:val="fr-FR"/>
        </w:rPr>
        <w:t>წელს</w:t>
      </w:r>
      <w:proofErr w:type="spellEnd"/>
      <w:r w:rsidRPr="00C15C44">
        <w:rPr>
          <w:rFonts w:ascii="Sylfaen" w:eastAsia="Calibri" w:hAnsi="Sylfaen" w:cs="Sylfaen"/>
          <w:lang w:val="fr-FR"/>
        </w:rPr>
        <w:t xml:space="preserve"> -</w:t>
      </w:r>
      <w:r w:rsidRPr="00C15C44">
        <w:rPr>
          <w:rFonts w:ascii="Sylfaen" w:eastAsia="Calibri" w:hAnsi="Sylfaen" w:cs="Sylfaen"/>
          <w:lang w:val="ka-GE"/>
        </w:rPr>
        <w:t xml:space="preserve"> 9 929,7 ათასი ლარი - 92,6</w:t>
      </w:r>
      <w:r w:rsidR="00540CF8">
        <w:rPr>
          <w:rFonts w:ascii="Sylfaen" w:eastAsia="Calibri" w:hAnsi="Sylfaen" w:cs="Sylfaen"/>
          <w:lang w:val="ka-GE"/>
        </w:rPr>
        <w:t> </w:t>
      </w:r>
      <w:r w:rsidR="00540CF8">
        <w:rPr>
          <w:rFonts w:ascii="Sylfaen" w:eastAsia="Calibri" w:hAnsi="Sylfaen" w:cs="Sylfaen"/>
          <w:lang w:val="fr-FR"/>
        </w:rPr>
        <w:t>;</w:t>
      </w:r>
      <w:r w:rsidR="00540CF8">
        <w:rPr>
          <w:rFonts w:ascii="Sylfaen" w:eastAsia="Calibri" w:hAnsi="Sylfaen" w:cs="Sylfaen"/>
          <w:lang w:val="ka-GE"/>
        </w:rPr>
        <w:t xml:space="preserve"> </w:t>
      </w:r>
      <w:r w:rsidRPr="00C15C44">
        <w:rPr>
          <w:rFonts w:ascii="Sylfaen" w:eastAsia="Calibri" w:hAnsi="Sylfaen" w:cs="Sylfaen"/>
          <w:lang w:val="fr-FR"/>
        </w:rPr>
        <w:t xml:space="preserve"> 2016 </w:t>
      </w:r>
      <w:proofErr w:type="spellStart"/>
      <w:r w:rsidRPr="00C15C44">
        <w:rPr>
          <w:rFonts w:ascii="Sylfaen" w:eastAsia="Calibri" w:hAnsi="Sylfaen" w:cs="Sylfaen"/>
          <w:lang w:val="fr-FR"/>
        </w:rPr>
        <w:t>წელს</w:t>
      </w:r>
      <w:proofErr w:type="spellEnd"/>
      <w:r w:rsidRPr="00C15C44">
        <w:rPr>
          <w:rFonts w:ascii="Sylfaen" w:eastAsia="Calibri" w:hAnsi="Sylfaen" w:cs="Sylfaen"/>
          <w:lang w:val="fr-FR"/>
        </w:rPr>
        <w:t xml:space="preserve"> -</w:t>
      </w:r>
      <w:r w:rsidRPr="00C15C44">
        <w:rPr>
          <w:rFonts w:ascii="Sylfaen" w:eastAsia="Calibri" w:hAnsi="Sylfaen" w:cs="Sylfaen"/>
          <w:lang w:val="ka-GE"/>
        </w:rPr>
        <w:t xml:space="preserve"> 9302,9 ათასი ლარი- </w:t>
      </w:r>
      <w:r w:rsidRPr="00C15C44">
        <w:rPr>
          <w:rFonts w:ascii="Sylfaen" w:eastAsia="Calibri" w:hAnsi="Sylfaen" w:cs="Sylfaen"/>
          <w:lang w:val="fr-FR"/>
        </w:rPr>
        <w:t xml:space="preserve"> 92,7 %.</w:t>
      </w:r>
      <w:bookmarkStart w:id="0" w:name="_GoBack"/>
      <w:bookmarkEnd w:id="0"/>
    </w:p>
    <w:p w:rsidR="00CB6531" w:rsidRPr="00C15C44" w:rsidRDefault="00CB6531" w:rsidP="00C15C44">
      <w:pPr>
        <w:tabs>
          <w:tab w:val="left" w:pos="142"/>
        </w:tabs>
        <w:autoSpaceDE w:val="0"/>
        <w:autoSpaceDN w:val="0"/>
        <w:adjustRightInd w:val="0"/>
        <w:spacing w:after="0" w:line="360" w:lineRule="auto"/>
        <w:ind w:left="142" w:right="142"/>
        <w:jc w:val="both"/>
        <w:rPr>
          <w:rFonts w:ascii="Sylfaen" w:eastAsia="Times New Roman" w:hAnsi="Sylfaen" w:cs="Sylfaen"/>
          <w:color w:val="000000"/>
          <w:lang w:val="ka-GE"/>
        </w:rPr>
      </w:pPr>
    </w:p>
    <w:p w:rsidR="00CB6531" w:rsidRPr="00C15C44" w:rsidRDefault="00CB6531" w:rsidP="00C15C44">
      <w:pPr>
        <w:tabs>
          <w:tab w:val="left" w:pos="142"/>
        </w:tabs>
        <w:autoSpaceDE w:val="0"/>
        <w:autoSpaceDN w:val="0"/>
        <w:adjustRightInd w:val="0"/>
        <w:spacing w:after="0" w:line="360" w:lineRule="auto"/>
        <w:ind w:left="142" w:right="142"/>
        <w:jc w:val="both"/>
        <w:rPr>
          <w:rFonts w:ascii="LitNusx" w:eastAsia="Calibri" w:hAnsi="LitNusx" w:cs="LitNusx"/>
          <w:color w:val="000000"/>
        </w:rPr>
      </w:pPr>
      <w:r w:rsidRPr="00C15C44">
        <w:rPr>
          <w:rFonts w:ascii="Sylfaen" w:eastAsia="Times New Roman" w:hAnsi="Sylfaen" w:cs="Sylfaen"/>
          <w:color w:val="000000"/>
          <w:lang w:val="ka-GE"/>
        </w:rPr>
        <w:t>ხარაგაულის მუნიციპალიტეტის</w:t>
      </w:r>
      <w:r w:rsidRPr="00C15C44">
        <w:rPr>
          <w:rFonts w:ascii="Sylfaen" w:eastAsia="Calibri" w:hAnsi="Sylfaen" w:cs="Sylfaen"/>
          <w:color w:val="000000"/>
          <w:lang w:val="ka-GE"/>
        </w:rPr>
        <w:t xml:space="preserve"> </w:t>
      </w:r>
      <w:r w:rsidRPr="00C15C44">
        <w:rPr>
          <w:rFonts w:ascii="Sylfaen" w:eastAsia="Calibri" w:hAnsi="Sylfaen" w:cs="Sylfaen"/>
          <w:color w:val="000000"/>
        </w:rPr>
        <w:t>201</w:t>
      </w:r>
      <w:r w:rsidRPr="00C15C44">
        <w:rPr>
          <w:rFonts w:ascii="Sylfaen" w:eastAsia="Calibri" w:hAnsi="Sylfaen" w:cs="Sylfaen"/>
          <w:color w:val="000000"/>
          <w:lang w:val="ka-GE"/>
        </w:rPr>
        <w:t>7</w:t>
      </w:r>
      <w:r w:rsidRPr="00C15C44">
        <w:rPr>
          <w:rFonts w:ascii="Sylfaen" w:eastAsia="Calibri" w:hAnsi="Sylfaen" w:cs="Sylfaen"/>
          <w:color w:val="000000"/>
        </w:rPr>
        <w:t xml:space="preserve"> </w:t>
      </w:r>
      <w:proofErr w:type="spellStart"/>
      <w:r w:rsidRPr="00C15C44">
        <w:rPr>
          <w:rFonts w:ascii="Sylfaen" w:eastAsia="Calibri" w:hAnsi="Sylfaen" w:cs="Sylfaen"/>
          <w:color w:val="000000"/>
        </w:rPr>
        <w:t>წლის</w:t>
      </w:r>
      <w:proofErr w:type="spellEnd"/>
      <w:r w:rsidRPr="00C15C44">
        <w:rPr>
          <w:rFonts w:ascii="Sylfaen" w:eastAsia="Calibri" w:hAnsi="Sylfaen" w:cs="Sylfaen"/>
          <w:color w:val="000000"/>
        </w:rPr>
        <w:t xml:space="preserve"> </w:t>
      </w:r>
      <w:proofErr w:type="spellStart"/>
      <w:r w:rsidRPr="00C15C44">
        <w:rPr>
          <w:rFonts w:ascii="Sylfaen" w:eastAsia="Calibri" w:hAnsi="Sylfaen" w:cs="Sylfaen"/>
          <w:color w:val="000000"/>
        </w:rPr>
        <w:t>ბიუჯეტით</w:t>
      </w:r>
      <w:proofErr w:type="spellEnd"/>
      <w:r w:rsidRPr="00C15C44">
        <w:rPr>
          <w:rFonts w:ascii="LitNusx" w:eastAsia="Calibri" w:hAnsi="LitNusx" w:cs="LitNusx"/>
          <w:color w:val="000000"/>
        </w:rPr>
        <w:t xml:space="preserve"> </w:t>
      </w:r>
      <w:proofErr w:type="spellStart"/>
      <w:r w:rsidRPr="00C15C44">
        <w:rPr>
          <w:rFonts w:ascii="Sylfaen" w:eastAsia="Calibri" w:hAnsi="Sylfaen" w:cs="Sylfaen"/>
          <w:color w:val="000000"/>
        </w:rPr>
        <w:t>გამოყოფილი</w:t>
      </w:r>
      <w:proofErr w:type="spellEnd"/>
      <w:r w:rsidRPr="00C15C44">
        <w:rPr>
          <w:rFonts w:ascii="LitNusx" w:eastAsia="Calibri" w:hAnsi="LitNusx" w:cs="LitNusx"/>
          <w:color w:val="000000"/>
        </w:rPr>
        <w:t xml:space="preserve"> </w:t>
      </w:r>
      <w:proofErr w:type="spellStart"/>
      <w:r w:rsidRPr="00C15C44">
        <w:rPr>
          <w:rFonts w:ascii="Sylfaen" w:eastAsia="Calibri" w:hAnsi="Sylfaen" w:cs="Sylfaen"/>
          <w:color w:val="000000"/>
        </w:rPr>
        <w:t>ასიგნებები</w:t>
      </w:r>
      <w:proofErr w:type="spellEnd"/>
      <w:r w:rsidRPr="00C15C44">
        <w:rPr>
          <w:rFonts w:ascii="LitNusx" w:eastAsia="Calibri" w:hAnsi="LitNusx" w:cs="LitNusx"/>
          <w:color w:val="000000"/>
        </w:rPr>
        <w:t xml:space="preserve"> </w:t>
      </w:r>
      <w:r w:rsidRPr="00C15C44">
        <w:rPr>
          <w:rFonts w:ascii="Sylfaen" w:eastAsia="Calibri" w:hAnsi="Sylfaen" w:cs="Sylfaen"/>
          <w:color w:val="000000"/>
          <w:lang w:val="ka-GE"/>
        </w:rPr>
        <w:t xml:space="preserve">ფუნქციონალური კლასიფიკაციის </w:t>
      </w:r>
      <w:proofErr w:type="spellStart"/>
      <w:r w:rsidRPr="00C15C44">
        <w:rPr>
          <w:rFonts w:ascii="Sylfaen" w:eastAsia="Calibri" w:hAnsi="Sylfaen" w:cs="Sylfaen"/>
          <w:color w:val="000000"/>
        </w:rPr>
        <w:t>მიხედვით</w:t>
      </w:r>
      <w:proofErr w:type="spellEnd"/>
      <w:r w:rsidRPr="00C15C44">
        <w:rPr>
          <w:rFonts w:ascii="LitNusx" w:eastAsia="Calibri" w:hAnsi="LitNusx" w:cs="LitNusx"/>
          <w:color w:val="000000"/>
        </w:rPr>
        <w:t xml:space="preserve"> </w:t>
      </w:r>
      <w:proofErr w:type="spellStart"/>
      <w:r w:rsidRPr="00C15C44">
        <w:rPr>
          <w:rFonts w:ascii="Sylfaen" w:eastAsia="Calibri" w:hAnsi="Sylfaen" w:cs="Sylfaen"/>
          <w:color w:val="000000"/>
        </w:rPr>
        <w:t>შემდეგნაირად</w:t>
      </w:r>
      <w:proofErr w:type="spellEnd"/>
      <w:r w:rsidRPr="00C15C44">
        <w:rPr>
          <w:rFonts w:ascii="LitNusx" w:eastAsia="Calibri" w:hAnsi="LitNusx" w:cs="LitNusx"/>
          <w:color w:val="000000"/>
        </w:rPr>
        <w:t xml:space="preserve"> </w:t>
      </w:r>
      <w:r w:rsidRPr="00C15C44">
        <w:rPr>
          <w:rFonts w:ascii="Sylfaen" w:eastAsia="Calibri" w:hAnsi="Sylfaen" w:cs="Sylfaen"/>
          <w:color w:val="000000"/>
          <w:lang w:val="ka-GE"/>
        </w:rPr>
        <w:t>მიიმართა</w:t>
      </w:r>
      <w:r w:rsidRPr="00C15C44">
        <w:rPr>
          <w:rFonts w:ascii="LitNusx" w:eastAsia="Calibri" w:hAnsi="LitNusx" w:cs="LitNusx"/>
          <w:color w:val="000000"/>
        </w:rPr>
        <w:t xml:space="preserve">: </w:t>
      </w:r>
    </w:p>
    <w:p w:rsidR="00CB6531" w:rsidRPr="00C15C44" w:rsidRDefault="00CB6531" w:rsidP="00C15C44">
      <w:pPr>
        <w:numPr>
          <w:ilvl w:val="0"/>
          <w:numId w:val="32"/>
        </w:numPr>
        <w:autoSpaceDE w:val="0"/>
        <w:autoSpaceDN w:val="0"/>
        <w:adjustRightInd w:val="0"/>
        <w:spacing w:after="0" w:line="360" w:lineRule="auto"/>
        <w:jc w:val="both"/>
        <w:rPr>
          <w:rFonts w:ascii="Sylfaen" w:eastAsia="Calibri" w:hAnsi="Sylfaen" w:cs="LitNusx"/>
          <w:color w:val="000000"/>
          <w:lang w:val="ka-GE"/>
        </w:rPr>
      </w:pPr>
      <w:r w:rsidRPr="00C15C44">
        <w:rPr>
          <w:rFonts w:ascii="Sylfaen" w:eastAsia="Calibri" w:hAnsi="Sylfaen" w:cs="LitNusx"/>
          <w:color w:val="000000"/>
          <w:lang w:val="ka-GE"/>
        </w:rPr>
        <w:t>საერთო დანიშნულების სახელმწიფო მომსახურება – 2080,7</w:t>
      </w:r>
      <w:r w:rsidRPr="00C15C44">
        <w:rPr>
          <w:rFonts w:ascii="Times New Roman" w:eastAsia="Times New Roman" w:hAnsi="Times New Roman" w:cs="LitNusx"/>
          <w:color w:val="000000"/>
          <w:lang w:val="ka-GE"/>
        </w:rPr>
        <w:t xml:space="preserve"> </w:t>
      </w:r>
      <w:r w:rsidRPr="00C15C44">
        <w:rPr>
          <w:rFonts w:ascii="Sylfaen" w:eastAsia="Calibri" w:hAnsi="Sylfaen" w:cs="LitNusx"/>
          <w:color w:val="000000"/>
          <w:lang w:val="ka-GE"/>
        </w:rPr>
        <w:t>ათასი ლარი;</w:t>
      </w:r>
    </w:p>
    <w:p w:rsidR="00CB6531" w:rsidRPr="00C15C44" w:rsidRDefault="00CB6531" w:rsidP="00C15C44">
      <w:pPr>
        <w:numPr>
          <w:ilvl w:val="0"/>
          <w:numId w:val="32"/>
        </w:numPr>
        <w:autoSpaceDE w:val="0"/>
        <w:autoSpaceDN w:val="0"/>
        <w:adjustRightInd w:val="0"/>
        <w:spacing w:after="0" w:line="360" w:lineRule="auto"/>
        <w:jc w:val="both"/>
        <w:rPr>
          <w:rFonts w:ascii="Sylfaen" w:eastAsia="Calibri" w:hAnsi="Sylfaen" w:cs="LitNusx"/>
          <w:color w:val="000000"/>
          <w:lang w:val="ka-GE"/>
        </w:rPr>
      </w:pPr>
      <w:r w:rsidRPr="00C15C44">
        <w:rPr>
          <w:rFonts w:ascii="Sylfaen" w:eastAsia="Calibri" w:hAnsi="Sylfaen" w:cs="LitNusx"/>
          <w:color w:val="000000"/>
          <w:lang w:val="ka-GE"/>
        </w:rPr>
        <w:t xml:space="preserve">თავდაცვა  –  </w:t>
      </w:r>
      <w:r w:rsidRPr="00C15C44">
        <w:rPr>
          <w:rFonts w:ascii="Sylfaen" w:eastAsia="Times New Roman" w:hAnsi="Sylfaen" w:cs="LitNusx"/>
          <w:color w:val="000000"/>
          <w:lang w:val="ka-GE"/>
        </w:rPr>
        <w:t xml:space="preserve">83,8  </w:t>
      </w:r>
      <w:r w:rsidRPr="00C15C44">
        <w:rPr>
          <w:rFonts w:ascii="Sylfaen" w:eastAsia="Calibri" w:hAnsi="Sylfaen" w:cs="LitNusx"/>
          <w:color w:val="000000"/>
          <w:lang w:val="ka-GE"/>
        </w:rPr>
        <w:t>ათასი ლარი;</w:t>
      </w:r>
    </w:p>
    <w:p w:rsidR="00CB6531" w:rsidRPr="00C15C44" w:rsidRDefault="00CB6531" w:rsidP="00C15C44">
      <w:pPr>
        <w:numPr>
          <w:ilvl w:val="0"/>
          <w:numId w:val="32"/>
        </w:numPr>
        <w:autoSpaceDE w:val="0"/>
        <w:autoSpaceDN w:val="0"/>
        <w:adjustRightInd w:val="0"/>
        <w:spacing w:after="0" w:line="360" w:lineRule="auto"/>
        <w:jc w:val="both"/>
        <w:rPr>
          <w:rFonts w:ascii="Sylfaen" w:eastAsia="Calibri" w:hAnsi="Sylfaen" w:cs="LitNusx"/>
          <w:color w:val="000000"/>
          <w:lang w:val="ka-GE"/>
        </w:rPr>
      </w:pPr>
      <w:r w:rsidRPr="00C15C44">
        <w:rPr>
          <w:rFonts w:ascii="Sylfaen" w:eastAsia="Calibri" w:hAnsi="Sylfaen" w:cs="LitNusx"/>
          <w:color w:val="000000"/>
          <w:lang w:val="ka-GE"/>
        </w:rPr>
        <w:t xml:space="preserve">ეკონომიკური საქმიანობა – </w:t>
      </w:r>
      <w:r w:rsidRPr="00C15C44">
        <w:rPr>
          <w:rFonts w:ascii="Sylfaen" w:eastAsia="Times New Roman" w:hAnsi="Sylfaen" w:cs="LitNusx"/>
          <w:color w:val="000000"/>
          <w:lang w:val="ka-GE"/>
        </w:rPr>
        <w:t>5108,0</w:t>
      </w:r>
      <w:r w:rsidRPr="00C15C44">
        <w:rPr>
          <w:rFonts w:ascii="Times New Roman" w:eastAsia="Times New Roman" w:hAnsi="Times New Roman" w:cs="LitNusx"/>
          <w:color w:val="000000"/>
          <w:lang w:val="ka-GE"/>
        </w:rPr>
        <w:t xml:space="preserve"> </w:t>
      </w:r>
      <w:r w:rsidRPr="00C15C44">
        <w:rPr>
          <w:rFonts w:ascii="Sylfaen" w:eastAsia="Calibri" w:hAnsi="Sylfaen" w:cs="LitNusx"/>
          <w:color w:val="000000"/>
          <w:lang w:val="ka-GE"/>
        </w:rPr>
        <w:t>ათასი ლარი;</w:t>
      </w:r>
    </w:p>
    <w:p w:rsidR="00CB6531" w:rsidRPr="00C15C44" w:rsidRDefault="00CB6531" w:rsidP="00C15C44">
      <w:pPr>
        <w:numPr>
          <w:ilvl w:val="0"/>
          <w:numId w:val="32"/>
        </w:numPr>
        <w:autoSpaceDE w:val="0"/>
        <w:autoSpaceDN w:val="0"/>
        <w:adjustRightInd w:val="0"/>
        <w:spacing w:after="0" w:line="360" w:lineRule="auto"/>
        <w:jc w:val="both"/>
        <w:rPr>
          <w:rFonts w:ascii="Sylfaen" w:eastAsia="Calibri" w:hAnsi="Sylfaen" w:cs="LitNusx"/>
          <w:color w:val="000000"/>
          <w:lang w:val="ka-GE"/>
        </w:rPr>
      </w:pPr>
      <w:r w:rsidRPr="00C15C44">
        <w:rPr>
          <w:rFonts w:ascii="Sylfaen" w:eastAsia="Calibri" w:hAnsi="Sylfaen" w:cs="LitNusx"/>
          <w:color w:val="000000"/>
          <w:lang w:val="ka-GE"/>
        </w:rPr>
        <w:t xml:space="preserve">გარემოს დაცვა –  </w:t>
      </w:r>
      <w:r w:rsidRPr="00C15C44">
        <w:rPr>
          <w:rFonts w:ascii="Sylfaen" w:eastAsia="Times New Roman" w:hAnsi="Sylfaen" w:cs="LitNusx"/>
          <w:color w:val="000000"/>
          <w:lang w:val="ka-GE"/>
        </w:rPr>
        <w:t>614,4</w:t>
      </w:r>
      <w:r w:rsidRPr="00C15C44">
        <w:rPr>
          <w:rFonts w:ascii="Times New Roman" w:eastAsia="Times New Roman" w:hAnsi="Times New Roman" w:cs="LitNusx"/>
          <w:color w:val="000000"/>
          <w:lang w:val="ka-GE"/>
        </w:rPr>
        <w:t xml:space="preserve"> </w:t>
      </w:r>
      <w:r w:rsidRPr="00C15C44">
        <w:rPr>
          <w:rFonts w:ascii="Sylfaen" w:eastAsia="Calibri" w:hAnsi="Sylfaen" w:cs="LitNusx"/>
          <w:color w:val="000000"/>
          <w:lang w:val="ka-GE"/>
        </w:rPr>
        <w:t>ათასი ლარი;</w:t>
      </w:r>
    </w:p>
    <w:p w:rsidR="00CB6531" w:rsidRPr="00C15C44" w:rsidRDefault="00CB6531" w:rsidP="00C15C44">
      <w:pPr>
        <w:numPr>
          <w:ilvl w:val="0"/>
          <w:numId w:val="32"/>
        </w:numPr>
        <w:autoSpaceDE w:val="0"/>
        <w:autoSpaceDN w:val="0"/>
        <w:adjustRightInd w:val="0"/>
        <w:spacing w:after="0" w:line="360" w:lineRule="auto"/>
        <w:jc w:val="both"/>
        <w:rPr>
          <w:rFonts w:ascii="Sylfaen" w:eastAsia="Calibri" w:hAnsi="Sylfaen" w:cs="LitNusx"/>
          <w:color w:val="000000"/>
          <w:lang w:val="ka-GE"/>
        </w:rPr>
      </w:pPr>
      <w:r w:rsidRPr="00C15C44">
        <w:rPr>
          <w:rFonts w:ascii="Sylfaen" w:eastAsia="Calibri" w:hAnsi="Sylfaen" w:cs="LitNusx"/>
          <w:color w:val="000000"/>
          <w:lang w:val="ka-GE"/>
        </w:rPr>
        <w:t xml:space="preserve">საბინაო–კომუნალური მეურნეობა –  </w:t>
      </w:r>
      <w:r w:rsidRPr="00C15C44">
        <w:rPr>
          <w:rFonts w:ascii="Sylfaen" w:eastAsia="Times New Roman" w:hAnsi="Sylfaen" w:cs="LitNusx"/>
          <w:color w:val="000000"/>
          <w:lang w:val="ka-GE"/>
        </w:rPr>
        <w:t xml:space="preserve">372,2 </w:t>
      </w:r>
      <w:r w:rsidRPr="00C15C44">
        <w:rPr>
          <w:rFonts w:ascii="Sylfaen" w:eastAsia="Calibri" w:hAnsi="Sylfaen" w:cs="LitNusx"/>
          <w:color w:val="000000"/>
          <w:lang w:val="ka-GE"/>
        </w:rPr>
        <w:t>ათასი ლარი;</w:t>
      </w:r>
    </w:p>
    <w:p w:rsidR="00CB6531" w:rsidRPr="00C15C44" w:rsidRDefault="00CB6531" w:rsidP="00C15C44">
      <w:pPr>
        <w:numPr>
          <w:ilvl w:val="0"/>
          <w:numId w:val="32"/>
        </w:numPr>
        <w:autoSpaceDE w:val="0"/>
        <w:autoSpaceDN w:val="0"/>
        <w:adjustRightInd w:val="0"/>
        <w:spacing w:after="0" w:line="360" w:lineRule="auto"/>
        <w:jc w:val="both"/>
        <w:rPr>
          <w:rFonts w:ascii="Sylfaen" w:eastAsia="Calibri" w:hAnsi="Sylfaen" w:cs="LitNusx"/>
          <w:color w:val="000000"/>
          <w:lang w:val="ka-GE"/>
        </w:rPr>
      </w:pPr>
      <w:r w:rsidRPr="00C15C44">
        <w:rPr>
          <w:rFonts w:ascii="Sylfaen" w:eastAsia="Calibri" w:hAnsi="Sylfaen" w:cs="LitNusx"/>
          <w:color w:val="000000"/>
          <w:lang w:val="ka-GE"/>
        </w:rPr>
        <w:t xml:space="preserve">ჯანმრთელობის დაცვა – </w:t>
      </w:r>
      <w:r w:rsidRPr="00C15C44">
        <w:rPr>
          <w:rFonts w:ascii="Sylfaen" w:eastAsia="Times New Roman" w:hAnsi="Sylfaen" w:cs="LitNusx"/>
          <w:color w:val="000000"/>
          <w:lang w:val="ka-GE"/>
        </w:rPr>
        <w:t>126,9</w:t>
      </w:r>
      <w:r w:rsidRPr="00C15C44">
        <w:rPr>
          <w:rFonts w:ascii="Times New Roman" w:eastAsia="Times New Roman" w:hAnsi="Times New Roman" w:cs="LitNusx"/>
          <w:color w:val="000000"/>
          <w:lang w:val="ka-GE"/>
        </w:rPr>
        <w:t xml:space="preserve"> </w:t>
      </w:r>
      <w:r w:rsidRPr="00C15C44">
        <w:rPr>
          <w:rFonts w:ascii="Sylfaen" w:eastAsia="Calibri" w:hAnsi="Sylfaen" w:cs="LitNusx"/>
          <w:color w:val="000000"/>
          <w:lang w:val="ka-GE"/>
        </w:rPr>
        <w:t>ათასი ლარი;</w:t>
      </w:r>
    </w:p>
    <w:p w:rsidR="00CB6531" w:rsidRPr="00C15C44" w:rsidRDefault="00CB6531" w:rsidP="00C15C44">
      <w:pPr>
        <w:numPr>
          <w:ilvl w:val="0"/>
          <w:numId w:val="32"/>
        </w:numPr>
        <w:autoSpaceDE w:val="0"/>
        <w:autoSpaceDN w:val="0"/>
        <w:adjustRightInd w:val="0"/>
        <w:spacing w:after="0" w:line="360" w:lineRule="auto"/>
        <w:jc w:val="both"/>
        <w:rPr>
          <w:rFonts w:ascii="Sylfaen" w:eastAsia="Calibri" w:hAnsi="Sylfaen" w:cs="LitNusx"/>
          <w:color w:val="000000"/>
          <w:lang w:val="ka-GE"/>
        </w:rPr>
      </w:pPr>
      <w:r w:rsidRPr="00C15C44">
        <w:rPr>
          <w:rFonts w:ascii="Sylfaen" w:eastAsia="Calibri" w:hAnsi="Sylfaen" w:cs="LitNusx"/>
          <w:color w:val="000000"/>
          <w:lang w:val="ka-GE"/>
        </w:rPr>
        <w:t xml:space="preserve">დასვენება, კულტურა და რელიგია –  </w:t>
      </w:r>
      <w:r w:rsidRPr="00C15C44">
        <w:rPr>
          <w:rFonts w:ascii="Sylfaen" w:eastAsia="Times New Roman" w:hAnsi="Sylfaen" w:cs="LitNusx"/>
          <w:color w:val="000000"/>
          <w:lang w:val="ka-GE"/>
        </w:rPr>
        <w:t>1152,3</w:t>
      </w:r>
      <w:r w:rsidRPr="00C15C44">
        <w:rPr>
          <w:rFonts w:ascii="Times New Roman" w:eastAsia="Times New Roman" w:hAnsi="Times New Roman" w:cs="LitNusx"/>
          <w:color w:val="000000"/>
          <w:lang w:val="ka-GE"/>
        </w:rPr>
        <w:t xml:space="preserve"> </w:t>
      </w:r>
      <w:r w:rsidRPr="00C15C44">
        <w:rPr>
          <w:rFonts w:ascii="Sylfaen" w:eastAsia="Calibri" w:hAnsi="Sylfaen" w:cs="LitNusx"/>
          <w:color w:val="000000"/>
          <w:lang w:val="ka-GE"/>
        </w:rPr>
        <w:t>ათასი ლარი;</w:t>
      </w:r>
    </w:p>
    <w:p w:rsidR="00CB6531" w:rsidRPr="00C15C44" w:rsidRDefault="00CB6531" w:rsidP="00C15C44">
      <w:pPr>
        <w:numPr>
          <w:ilvl w:val="0"/>
          <w:numId w:val="32"/>
        </w:numPr>
        <w:autoSpaceDE w:val="0"/>
        <w:autoSpaceDN w:val="0"/>
        <w:adjustRightInd w:val="0"/>
        <w:spacing w:after="0" w:line="360" w:lineRule="auto"/>
        <w:jc w:val="both"/>
        <w:rPr>
          <w:rFonts w:ascii="Sylfaen" w:eastAsia="Calibri" w:hAnsi="Sylfaen" w:cs="LitNusx"/>
          <w:color w:val="000000"/>
          <w:lang w:val="ka-GE"/>
        </w:rPr>
      </w:pPr>
      <w:r w:rsidRPr="00C15C44">
        <w:rPr>
          <w:rFonts w:ascii="Sylfaen" w:eastAsia="Calibri" w:hAnsi="Sylfaen" w:cs="LitNusx"/>
          <w:color w:val="000000"/>
          <w:lang w:val="ka-GE"/>
        </w:rPr>
        <w:lastRenderedPageBreak/>
        <w:t xml:space="preserve">განათლება – </w:t>
      </w:r>
      <w:r w:rsidRPr="00C15C44">
        <w:rPr>
          <w:rFonts w:ascii="Sylfaen" w:eastAsia="Times New Roman" w:hAnsi="Sylfaen" w:cs="LitNusx"/>
          <w:color w:val="000000"/>
          <w:lang w:val="ka-GE"/>
        </w:rPr>
        <w:t>1337,8</w:t>
      </w:r>
      <w:r w:rsidRPr="00C15C44">
        <w:rPr>
          <w:rFonts w:ascii="Times New Roman" w:eastAsia="Times New Roman" w:hAnsi="Times New Roman" w:cs="LitNusx"/>
          <w:color w:val="000000"/>
          <w:lang w:val="ka-GE"/>
        </w:rPr>
        <w:t xml:space="preserve"> </w:t>
      </w:r>
      <w:r w:rsidRPr="00C15C44">
        <w:rPr>
          <w:rFonts w:ascii="Sylfaen" w:eastAsia="Calibri" w:hAnsi="Sylfaen" w:cs="LitNusx"/>
          <w:color w:val="000000"/>
          <w:lang w:val="ka-GE"/>
        </w:rPr>
        <w:t xml:space="preserve">ათასი ლარი; </w:t>
      </w:r>
    </w:p>
    <w:p w:rsidR="00CB6531" w:rsidRPr="00C15C44" w:rsidRDefault="00CB6531" w:rsidP="00C15C44">
      <w:pPr>
        <w:numPr>
          <w:ilvl w:val="0"/>
          <w:numId w:val="32"/>
        </w:numPr>
        <w:autoSpaceDE w:val="0"/>
        <w:autoSpaceDN w:val="0"/>
        <w:adjustRightInd w:val="0"/>
        <w:spacing w:after="0" w:line="360" w:lineRule="auto"/>
        <w:jc w:val="both"/>
        <w:rPr>
          <w:rFonts w:ascii="LitNusx" w:eastAsia="Calibri" w:hAnsi="LitNusx" w:cs="LitNusx"/>
          <w:color w:val="000000"/>
          <w:lang w:val="it-IT"/>
        </w:rPr>
      </w:pPr>
      <w:r w:rsidRPr="00C15C44">
        <w:rPr>
          <w:rFonts w:ascii="Sylfaen" w:eastAsia="Calibri" w:hAnsi="Sylfaen" w:cs="LitNusx"/>
          <w:color w:val="000000"/>
          <w:lang w:val="ka-GE"/>
        </w:rPr>
        <w:t xml:space="preserve">სოციალური დაცვა – </w:t>
      </w:r>
      <w:r w:rsidRPr="00C15C44">
        <w:rPr>
          <w:rFonts w:ascii="Sylfaen" w:eastAsia="Times New Roman" w:hAnsi="Sylfaen" w:cs="LitNusx"/>
          <w:color w:val="000000"/>
          <w:lang w:val="ka-GE"/>
        </w:rPr>
        <w:t>625,0</w:t>
      </w:r>
      <w:r w:rsidRPr="00C15C44">
        <w:rPr>
          <w:rFonts w:ascii="Times New Roman" w:eastAsia="Times New Roman" w:hAnsi="Times New Roman" w:cs="LitNusx"/>
          <w:color w:val="000000"/>
          <w:lang w:val="ka-GE"/>
        </w:rPr>
        <w:t xml:space="preserve"> </w:t>
      </w:r>
      <w:r w:rsidRPr="00C15C44">
        <w:rPr>
          <w:rFonts w:ascii="Sylfaen" w:eastAsia="Calibri" w:hAnsi="Sylfaen" w:cs="LitNusx"/>
          <w:color w:val="000000"/>
          <w:lang w:val="ka-GE"/>
        </w:rPr>
        <w:t>ათასი</w:t>
      </w:r>
      <w:r w:rsidRPr="00C15C44">
        <w:rPr>
          <w:rFonts w:ascii="LitNusx" w:eastAsia="Calibri" w:hAnsi="LitNusx" w:cs="LitNusx"/>
          <w:color w:val="000000"/>
          <w:lang w:val="it-IT"/>
        </w:rPr>
        <w:t xml:space="preserve"> </w:t>
      </w:r>
      <w:r w:rsidRPr="00C15C44">
        <w:rPr>
          <w:rFonts w:ascii="Sylfaen" w:eastAsia="Calibri" w:hAnsi="Sylfaen" w:cs="LitNusx"/>
          <w:color w:val="000000"/>
          <w:lang w:val="ka-GE"/>
        </w:rPr>
        <w:t>ლარი.</w:t>
      </w:r>
      <w:r w:rsidRPr="00C15C44">
        <w:rPr>
          <w:rFonts w:ascii="LitNusx" w:eastAsia="Calibri" w:hAnsi="LitNusx" w:cs="LitNusx"/>
          <w:color w:val="000000"/>
          <w:lang w:val="it-IT"/>
        </w:rPr>
        <w:t xml:space="preserve"> </w:t>
      </w:r>
    </w:p>
    <w:p w:rsidR="00CB6531" w:rsidRPr="00C15C44" w:rsidRDefault="00CB6531" w:rsidP="00C15C44">
      <w:pPr>
        <w:autoSpaceDE w:val="0"/>
        <w:autoSpaceDN w:val="0"/>
        <w:adjustRightInd w:val="0"/>
        <w:spacing w:after="19" w:line="360" w:lineRule="auto"/>
        <w:jc w:val="both"/>
        <w:rPr>
          <w:rFonts w:ascii="Sylfaen" w:eastAsia="Calibri" w:hAnsi="Sylfaen" w:cs="LitNusx"/>
          <w:color w:val="000000"/>
          <w:lang w:val="ka-GE"/>
        </w:rPr>
      </w:pPr>
    </w:p>
    <w:p w:rsidR="00CB6531" w:rsidRPr="00C15C44" w:rsidRDefault="00CB6531" w:rsidP="00C15C44">
      <w:pPr>
        <w:autoSpaceDE w:val="0"/>
        <w:autoSpaceDN w:val="0"/>
        <w:adjustRightInd w:val="0"/>
        <w:spacing w:after="0" w:line="360" w:lineRule="auto"/>
        <w:ind w:left="142"/>
        <w:rPr>
          <w:rFonts w:ascii="Sylfaen" w:eastAsia="Calibri" w:hAnsi="Sylfaen" w:cs="Sylfaen"/>
          <w:color w:val="000000"/>
          <w:lang w:val="ka-GE"/>
        </w:rPr>
      </w:pPr>
      <w:proofErr w:type="gramStart"/>
      <w:r w:rsidRPr="00C15C44">
        <w:rPr>
          <w:rFonts w:ascii="Sylfaen" w:eastAsia="Calibri" w:hAnsi="Sylfaen" w:cs="Sylfaen"/>
          <w:color w:val="000000"/>
        </w:rPr>
        <w:t>201</w:t>
      </w:r>
      <w:r w:rsidRPr="00C15C44">
        <w:rPr>
          <w:rFonts w:ascii="Sylfaen" w:eastAsia="Calibri" w:hAnsi="Sylfaen" w:cs="Sylfaen"/>
          <w:color w:val="000000"/>
          <w:lang w:val="ka-GE"/>
        </w:rPr>
        <w:t xml:space="preserve">7 </w:t>
      </w:r>
      <w:r w:rsidRPr="00C15C44">
        <w:rPr>
          <w:rFonts w:ascii="Sylfaen" w:eastAsia="Calibri" w:hAnsi="Sylfaen" w:cs="Sylfaen"/>
          <w:color w:val="000000"/>
        </w:rPr>
        <w:t xml:space="preserve"> წ</w:t>
      </w:r>
      <w:r w:rsidRPr="00C15C44">
        <w:rPr>
          <w:rFonts w:ascii="Sylfaen" w:eastAsia="Calibri" w:hAnsi="Sylfaen" w:cs="Sylfaen"/>
          <w:color w:val="000000"/>
          <w:lang w:val="ka-GE"/>
        </w:rPr>
        <w:t>ელს</w:t>
      </w:r>
      <w:proofErr w:type="gramEnd"/>
      <w:r w:rsidRPr="00C15C44">
        <w:rPr>
          <w:rFonts w:ascii="Sylfaen" w:eastAsia="Calibri" w:hAnsi="Sylfaen" w:cs="Sylfaen"/>
          <w:color w:val="000000"/>
          <w:lang w:val="ka-GE"/>
        </w:rPr>
        <w:t xml:space="preserve"> განსაზღვრულ პრიორიტეტებზე მიმართულმა სახსრებმა შეადგინა </w:t>
      </w:r>
      <w:r w:rsidRPr="00C15C44">
        <w:rPr>
          <w:rFonts w:ascii="Sylfaen" w:eastAsia="Calibri" w:hAnsi="Sylfaen" w:cs="Sylfaen"/>
          <w:lang w:val="fr-FR"/>
        </w:rPr>
        <w:t xml:space="preserve">11 501,1  </w:t>
      </w:r>
      <w:r w:rsidRPr="00C15C44">
        <w:rPr>
          <w:rFonts w:ascii="Sylfaen" w:eastAsia="Calibri" w:hAnsi="Sylfaen" w:cs="Sylfaen"/>
          <w:lang w:val="ka-GE"/>
        </w:rPr>
        <w:t>ათასი</w:t>
      </w:r>
      <w:r w:rsidRPr="00C15C44">
        <w:rPr>
          <w:rFonts w:ascii="Sylfaen" w:eastAsia="Calibri" w:hAnsi="Sylfaen" w:cs="Sylfaen"/>
          <w:color w:val="000000"/>
          <w:lang w:val="ka-GE"/>
        </w:rPr>
        <w:t xml:space="preserve"> ლარი, აქედან </w:t>
      </w:r>
    </w:p>
    <w:p w:rsidR="00CB6531" w:rsidRPr="00C15C44" w:rsidRDefault="00CB6531" w:rsidP="00C15C44">
      <w:pPr>
        <w:autoSpaceDE w:val="0"/>
        <w:autoSpaceDN w:val="0"/>
        <w:adjustRightInd w:val="0"/>
        <w:spacing w:after="0" w:line="360" w:lineRule="auto"/>
        <w:ind w:left="142"/>
        <w:rPr>
          <w:rFonts w:ascii="Sylfaen" w:eastAsia="Calibri" w:hAnsi="Sylfaen" w:cs="Times New Roman"/>
          <w:lang w:val="ka-GE"/>
        </w:rPr>
      </w:pPr>
    </w:p>
    <w:p w:rsidR="00CB6531" w:rsidRPr="00C15C44" w:rsidRDefault="00CB6531" w:rsidP="00C15C44">
      <w:pPr>
        <w:numPr>
          <w:ilvl w:val="0"/>
          <w:numId w:val="33"/>
        </w:numPr>
        <w:autoSpaceDE w:val="0"/>
        <w:autoSpaceDN w:val="0"/>
        <w:adjustRightInd w:val="0"/>
        <w:spacing w:after="0" w:line="360" w:lineRule="auto"/>
        <w:jc w:val="both"/>
        <w:rPr>
          <w:rFonts w:ascii="Sylfaen" w:eastAsia="Calibri" w:hAnsi="Sylfaen" w:cs="LitNusx"/>
          <w:color w:val="000000"/>
          <w:lang w:val="ka-GE"/>
        </w:rPr>
      </w:pPr>
      <w:r w:rsidRPr="00C15C44">
        <w:rPr>
          <w:rFonts w:ascii="Sylfaen" w:eastAsia="Calibri" w:hAnsi="Sylfaen" w:cs="LitNusx"/>
          <w:color w:val="000000"/>
          <w:lang w:val="ka-GE"/>
        </w:rPr>
        <w:t>ინფრასტრუქტურის ობიექტების მშენებლობა, რეაბილიტაცია და  ექსპლუატაცია 6094,6 ათასი ლარი, რაც გეგმის (10711,1  ათასი  ლარი) 56,9 %-ია;</w:t>
      </w:r>
    </w:p>
    <w:p w:rsidR="00CB6531" w:rsidRPr="00C15C44" w:rsidRDefault="00CB6531" w:rsidP="00C15C44">
      <w:pPr>
        <w:numPr>
          <w:ilvl w:val="0"/>
          <w:numId w:val="33"/>
        </w:numPr>
        <w:autoSpaceDE w:val="0"/>
        <w:autoSpaceDN w:val="0"/>
        <w:adjustRightInd w:val="0"/>
        <w:spacing w:after="0" w:line="360" w:lineRule="auto"/>
        <w:jc w:val="both"/>
        <w:rPr>
          <w:rFonts w:ascii="Sylfaen" w:eastAsia="Calibri" w:hAnsi="Sylfaen" w:cs="LitNusx"/>
          <w:color w:val="000000"/>
          <w:lang w:val="ka-GE"/>
        </w:rPr>
      </w:pPr>
      <w:r w:rsidRPr="00C15C44">
        <w:rPr>
          <w:rFonts w:ascii="Sylfaen" w:eastAsia="Calibri" w:hAnsi="Sylfaen" w:cs="LitNusx"/>
          <w:color w:val="000000"/>
          <w:lang w:val="ka-GE"/>
        </w:rPr>
        <w:t>საგზაო ინფრასტრუქტურის მშენებლობა, რეაბილიტაცია და  ექსპლუატაცია 5040,3 ათასი ლარი, რაც გეგმის (9534,3 ათასი ლარი) 52,9 %-ია;</w:t>
      </w:r>
    </w:p>
    <w:p w:rsidR="00CB6531" w:rsidRPr="00C15C44" w:rsidRDefault="00CB6531" w:rsidP="00C15C44">
      <w:pPr>
        <w:numPr>
          <w:ilvl w:val="0"/>
          <w:numId w:val="33"/>
        </w:numPr>
        <w:autoSpaceDE w:val="0"/>
        <w:autoSpaceDN w:val="0"/>
        <w:adjustRightInd w:val="0"/>
        <w:spacing w:after="0" w:line="360" w:lineRule="auto"/>
        <w:jc w:val="both"/>
        <w:rPr>
          <w:rFonts w:ascii="Sylfaen" w:eastAsia="Calibri" w:hAnsi="Sylfaen" w:cs="LitNusx"/>
          <w:color w:val="000000"/>
          <w:lang w:val="ka-GE"/>
        </w:rPr>
      </w:pPr>
      <w:r w:rsidRPr="00C15C44">
        <w:rPr>
          <w:rFonts w:ascii="Sylfaen" w:eastAsia="Calibri" w:hAnsi="Sylfaen" w:cs="LitNusx"/>
          <w:color w:val="000000"/>
          <w:lang w:val="ka-GE"/>
        </w:rPr>
        <w:t xml:space="preserve"> კომუნალური ინფრასტრუქტურის მშენებლობა, რეაბილიტაცია და  ექსპლუატაცია 799,6  ათასი ლარი, რაც გეგმის (890,4 ათასი ლარი) 89,8 %-ია;</w:t>
      </w:r>
    </w:p>
    <w:p w:rsidR="00CB6531" w:rsidRPr="00C15C44" w:rsidRDefault="00CB6531" w:rsidP="00C15C44">
      <w:pPr>
        <w:numPr>
          <w:ilvl w:val="0"/>
          <w:numId w:val="33"/>
        </w:numPr>
        <w:autoSpaceDE w:val="0"/>
        <w:autoSpaceDN w:val="0"/>
        <w:adjustRightInd w:val="0"/>
        <w:spacing w:after="0" w:line="360" w:lineRule="auto"/>
        <w:jc w:val="both"/>
        <w:rPr>
          <w:rFonts w:ascii="Sylfaen" w:eastAsia="Calibri" w:hAnsi="Sylfaen" w:cs="LitNusx"/>
          <w:color w:val="000000"/>
          <w:lang w:val="ka-GE"/>
        </w:rPr>
      </w:pPr>
      <w:r w:rsidRPr="00C15C44">
        <w:rPr>
          <w:rFonts w:ascii="Sylfaen" w:eastAsia="Calibri" w:hAnsi="Sylfaen" w:cs="LitNusx"/>
          <w:color w:val="000000"/>
          <w:lang w:val="ka-GE"/>
        </w:rPr>
        <w:t>მუნიციპალიტეტის კეთილმოწყობის ღონისძიებები 187,0 ათასი 100 %;</w:t>
      </w:r>
    </w:p>
    <w:p w:rsidR="00CB6531" w:rsidRPr="00C15C44" w:rsidRDefault="00CB6531" w:rsidP="00C15C44">
      <w:pPr>
        <w:numPr>
          <w:ilvl w:val="0"/>
          <w:numId w:val="33"/>
        </w:numPr>
        <w:autoSpaceDE w:val="0"/>
        <w:autoSpaceDN w:val="0"/>
        <w:adjustRightInd w:val="0"/>
        <w:spacing w:after="0" w:line="360" w:lineRule="auto"/>
        <w:jc w:val="both"/>
        <w:rPr>
          <w:rFonts w:ascii="Sylfaen" w:eastAsia="Calibri" w:hAnsi="Sylfaen" w:cs="LitNusx"/>
          <w:color w:val="000000"/>
          <w:lang w:val="ka-GE"/>
        </w:rPr>
      </w:pPr>
      <w:r w:rsidRPr="00C15C44">
        <w:rPr>
          <w:rFonts w:ascii="Sylfaen" w:eastAsia="Calibri" w:hAnsi="Sylfaen" w:cs="LitNusx"/>
          <w:color w:val="000000"/>
          <w:lang w:val="ka-GE"/>
        </w:rPr>
        <w:t>სოფლის მხარდამჭერი პროგრამა  წინა წლის ნაშთებიდან  66,2  ათასი ლარი, რაც გეგმის (80,4 ათასი ლარი) 82,3  %-ია;</w:t>
      </w:r>
    </w:p>
    <w:p w:rsidR="00CB6531" w:rsidRPr="00C15C44" w:rsidRDefault="00CB6531" w:rsidP="00C15C44">
      <w:pPr>
        <w:numPr>
          <w:ilvl w:val="0"/>
          <w:numId w:val="33"/>
        </w:numPr>
        <w:autoSpaceDE w:val="0"/>
        <w:autoSpaceDN w:val="0"/>
        <w:adjustRightInd w:val="0"/>
        <w:spacing w:after="0" w:line="360" w:lineRule="auto"/>
        <w:jc w:val="both"/>
        <w:rPr>
          <w:rFonts w:ascii="Sylfaen" w:eastAsia="Calibri" w:hAnsi="Sylfaen" w:cs="LitNusx"/>
          <w:color w:val="000000"/>
          <w:lang w:val="ka-GE"/>
        </w:rPr>
      </w:pPr>
      <w:r w:rsidRPr="00C15C44">
        <w:rPr>
          <w:rFonts w:ascii="Sylfaen" w:eastAsia="Calibri" w:hAnsi="Sylfaen" w:cs="LitNusx"/>
          <w:color w:val="000000"/>
          <w:lang w:val="ka-GE"/>
        </w:rPr>
        <w:t>განათლება - 1337,8 ათასი ლარი, რაც გეგმის (1351,4 ათასი  ლარი) 99,0%-ია;</w:t>
      </w:r>
    </w:p>
    <w:p w:rsidR="00CB6531" w:rsidRPr="00C15C44" w:rsidRDefault="00CB6531" w:rsidP="00C15C44">
      <w:pPr>
        <w:numPr>
          <w:ilvl w:val="0"/>
          <w:numId w:val="33"/>
        </w:numPr>
        <w:autoSpaceDE w:val="0"/>
        <w:autoSpaceDN w:val="0"/>
        <w:adjustRightInd w:val="0"/>
        <w:spacing w:after="0" w:line="360" w:lineRule="auto"/>
        <w:jc w:val="both"/>
        <w:rPr>
          <w:rFonts w:ascii="Sylfaen" w:eastAsia="Calibri" w:hAnsi="Sylfaen" w:cs="LitNusx"/>
          <w:color w:val="000000"/>
          <w:lang w:val="ka-GE"/>
        </w:rPr>
      </w:pPr>
      <w:r w:rsidRPr="00C15C44">
        <w:rPr>
          <w:rFonts w:ascii="Sylfaen" w:eastAsia="Calibri" w:hAnsi="Sylfaen" w:cs="LitNusx"/>
          <w:color w:val="000000"/>
          <w:lang w:val="ka-GE"/>
        </w:rPr>
        <w:t>კულტურა, სპორტი და ახალგაზრდობა - 1152,3  ათასი ლარი, რაც გეგმის (1162,8 ათასი  ლარი)99,1 %-ია;</w:t>
      </w:r>
    </w:p>
    <w:p w:rsidR="00CB6531" w:rsidRPr="00C15C44" w:rsidRDefault="00CB6531" w:rsidP="00C15C44">
      <w:pPr>
        <w:numPr>
          <w:ilvl w:val="0"/>
          <w:numId w:val="33"/>
        </w:numPr>
        <w:autoSpaceDE w:val="0"/>
        <w:autoSpaceDN w:val="0"/>
        <w:adjustRightInd w:val="0"/>
        <w:spacing w:after="0" w:line="360" w:lineRule="auto"/>
        <w:jc w:val="both"/>
        <w:rPr>
          <w:rFonts w:ascii="Sylfaen" w:eastAsia="Calibri" w:hAnsi="Sylfaen" w:cs="LitNusx"/>
          <w:color w:val="000000"/>
          <w:lang w:val="ka-GE"/>
        </w:rPr>
      </w:pPr>
      <w:r w:rsidRPr="00C15C44">
        <w:rPr>
          <w:rFonts w:ascii="Sylfaen" w:eastAsia="Calibri" w:hAnsi="Sylfaen" w:cs="LitNusx"/>
          <w:color w:val="000000"/>
          <w:lang w:val="ka-GE"/>
        </w:rPr>
        <w:t>მოსახლეობის ჯანმრთელობის დაცვა და სოციალური პროგრამები 751,9 ათასი ლარი რაც გეგმის ( 755,4 ათასი ლარი) 99,5 %-ია;</w:t>
      </w:r>
    </w:p>
    <w:p w:rsidR="00CB6531" w:rsidRPr="00C15C44" w:rsidRDefault="006E6E63" w:rsidP="00C15C44">
      <w:pPr>
        <w:numPr>
          <w:ilvl w:val="0"/>
          <w:numId w:val="33"/>
        </w:numPr>
        <w:autoSpaceDE w:val="0"/>
        <w:autoSpaceDN w:val="0"/>
        <w:adjustRightInd w:val="0"/>
        <w:spacing w:after="0" w:line="360" w:lineRule="auto"/>
        <w:jc w:val="both"/>
        <w:rPr>
          <w:rFonts w:ascii="Sylfaen" w:eastAsia="Calibri" w:hAnsi="Sylfaen" w:cs="LitNusx"/>
          <w:color w:val="000000"/>
          <w:lang w:val="ka-GE"/>
        </w:rPr>
      </w:pPr>
      <w:r>
        <w:rPr>
          <w:rFonts w:ascii="Sylfaen" w:eastAsia="Calibri" w:hAnsi="Sylfaen" w:cs="LitNusx"/>
          <w:color w:val="000000"/>
          <w:lang w:val="ka-GE"/>
        </w:rPr>
        <w:t>თ</w:t>
      </w:r>
      <w:r w:rsidR="00CB6531" w:rsidRPr="00C15C44">
        <w:rPr>
          <w:rFonts w:ascii="Sylfaen" w:eastAsia="Calibri" w:hAnsi="Sylfaen" w:cs="LitNusx"/>
          <w:color w:val="000000"/>
          <w:lang w:val="ka-GE"/>
        </w:rPr>
        <w:t>ავდაცვა 83,8 ათასი ლარი, რაც გეგმის (84,0 ათასი ლარი) 99,8 %-ია;</w:t>
      </w:r>
    </w:p>
    <w:p w:rsidR="00CB6531" w:rsidRPr="00C15C44" w:rsidRDefault="00CB6531" w:rsidP="006E6E63">
      <w:pPr>
        <w:autoSpaceDE w:val="0"/>
        <w:autoSpaceDN w:val="0"/>
        <w:adjustRightInd w:val="0"/>
        <w:spacing w:after="0" w:line="360" w:lineRule="auto"/>
        <w:ind w:left="360"/>
        <w:jc w:val="both"/>
        <w:rPr>
          <w:rFonts w:ascii="Sylfaen" w:eastAsia="Calibri" w:hAnsi="Sylfaen" w:cs="LitNusx"/>
          <w:color w:val="000000"/>
          <w:lang w:val="ka-GE"/>
        </w:rPr>
      </w:pPr>
      <w:r w:rsidRPr="00C15C44">
        <w:rPr>
          <w:rFonts w:ascii="Sylfaen" w:eastAsia="Calibri" w:hAnsi="Sylfaen" w:cs="LitNusx"/>
          <w:color w:val="000000"/>
          <w:lang w:val="ka-GE"/>
        </w:rPr>
        <w:t>ხარაგაულის მუნიციპალიტეტის წარმომადგენლობითი და აღმასრულებელი ორგანოები - 2080,7 ათასი ლარი, რაც გეგმის (2123,9 ათასი  ლარი) 98%-ია.</w:t>
      </w:r>
    </w:p>
    <w:p w:rsidR="00CB6531" w:rsidRPr="00C15C44" w:rsidRDefault="00CB6531" w:rsidP="00C15C44">
      <w:pPr>
        <w:autoSpaceDE w:val="0"/>
        <w:autoSpaceDN w:val="0"/>
        <w:adjustRightInd w:val="0"/>
        <w:spacing w:after="0" w:line="360" w:lineRule="auto"/>
        <w:ind w:left="720"/>
        <w:jc w:val="both"/>
        <w:rPr>
          <w:rFonts w:ascii="Sylfaen" w:eastAsia="Calibri" w:hAnsi="Sylfaen" w:cs="LitNusx"/>
          <w:color w:val="000000"/>
          <w:lang w:val="ka-GE"/>
        </w:rPr>
      </w:pPr>
    </w:p>
    <w:p w:rsidR="00CB6531" w:rsidRPr="00C15C44" w:rsidRDefault="00CB6531" w:rsidP="00C15C44">
      <w:pPr>
        <w:numPr>
          <w:ilvl w:val="0"/>
          <w:numId w:val="1"/>
        </w:numPr>
        <w:spacing w:after="0" w:line="360" w:lineRule="auto"/>
        <w:rPr>
          <w:rFonts w:ascii="Sylfaen" w:eastAsia="Times New Roman" w:hAnsi="Sylfaen" w:cs="Times New Roman"/>
          <w:lang w:val="ka-GE" w:eastAsia="ru-RU"/>
        </w:rPr>
      </w:pPr>
      <w:r w:rsidRPr="00C15C44">
        <w:rPr>
          <w:rFonts w:ascii="Sylfaen" w:eastAsia="Times New Roman" w:hAnsi="Sylfaen" w:cs="Times New Roman"/>
          <w:lang w:val="ka-GE" w:eastAsia="ru-RU"/>
        </w:rPr>
        <w:t>გზების მშენებლობის, რეკონსტრუქციისა და მოვლა შენახვის ხარჯები დაგეგმილი 9350,8   ათასი ლარიდან დაფინანსებულია 4 973,2  ათასი ლარი, მათ შორის  4 777,2 ათასი ლარი გაწეულია სახელმწიფო ბიუჯეტის ფონდებიდან,  აქედან:</w:t>
      </w:r>
    </w:p>
    <w:p w:rsidR="00CB6531" w:rsidRPr="00C15C44" w:rsidRDefault="00CB6531" w:rsidP="00C15C44">
      <w:pPr>
        <w:spacing w:after="0" w:line="360" w:lineRule="auto"/>
        <w:ind w:left="765"/>
        <w:rPr>
          <w:rFonts w:ascii="Sylfaen" w:eastAsia="Times New Roman" w:hAnsi="Sylfaen" w:cs="Times New Roman"/>
          <w:lang w:val="ka-GE" w:eastAsia="ru-RU"/>
        </w:rPr>
      </w:pPr>
      <w:r w:rsidRPr="00C15C44">
        <w:rPr>
          <w:rFonts w:ascii="Sylfaen" w:eastAsia="Times New Roman" w:hAnsi="Sylfaen" w:cs="Times New Roman"/>
          <w:lang w:val="ka-GE" w:eastAsia="ru-RU"/>
        </w:rPr>
        <w:lastRenderedPageBreak/>
        <w:t xml:space="preserve"> </w:t>
      </w:r>
      <w:proofErr w:type="spellStart"/>
      <w:r w:rsidRPr="00C15C44">
        <w:rPr>
          <w:rFonts w:ascii="Sylfaen" w:eastAsia="Times New Roman" w:hAnsi="Sylfaen" w:cs="Times New Roman"/>
          <w:lang w:val="ka-GE" w:eastAsia="ru-RU"/>
        </w:rPr>
        <w:t>საქ</w:t>
      </w:r>
      <w:proofErr w:type="spellEnd"/>
      <w:r w:rsidRPr="00C15C44">
        <w:rPr>
          <w:rFonts w:ascii="Sylfaen" w:eastAsia="Times New Roman" w:hAnsi="Sylfaen" w:cs="Times New Roman"/>
          <w:lang w:val="ka-GE" w:eastAsia="ru-RU"/>
        </w:rPr>
        <w:t xml:space="preserve">. მთავრობის  </w:t>
      </w:r>
      <w:r w:rsidRPr="00C15C44">
        <w:rPr>
          <w:rFonts w:ascii="Sylfaen" w:eastAsia="Times New Roman" w:hAnsi="Sylfaen" w:cs="Times New Roman"/>
          <w:lang w:eastAsia="ru-RU"/>
        </w:rPr>
        <w:t>N</w:t>
      </w:r>
      <w:r w:rsidRPr="00C15C44">
        <w:rPr>
          <w:rFonts w:ascii="Sylfaen" w:eastAsia="Times New Roman" w:hAnsi="Sylfaen" w:cs="Times New Roman"/>
          <w:lang w:val="ka-GE" w:eastAsia="ru-RU"/>
        </w:rPr>
        <w:t xml:space="preserve"> 480 </w:t>
      </w:r>
      <w:r w:rsidRPr="00C15C44">
        <w:rPr>
          <w:rFonts w:ascii="Sylfaen" w:eastAsia="Times New Roman" w:hAnsi="Sylfaen" w:cs="Times New Roman"/>
          <w:lang w:eastAsia="ru-RU"/>
        </w:rPr>
        <w:t xml:space="preserve"> </w:t>
      </w:r>
      <w:proofErr w:type="spellStart"/>
      <w:r w:rsidRPr="00C15C44">
        <w:rPr>
          <w:rFonts w:ascii="Sylfaen" w:eastAsia="Times New Roman" w:hAnsi="Sylfaen" w:cs="Times New Roman"/>
          <w:lang w:eastAsia="ru-RU"/>
        </w:rPr>
        <w:t>განკარგულებ</w:t>
      </w:r>
      <w:proofErr w:type="spellEnd"/>
      <w:r w:rsidRPr="00C15C44">
        <w:rPr>
          <w:rFonts w:ascii="Sylfaen" w:eastAsia="Times New Roman" w:hAnsi="Sylfaen" w:cs="Times New Roman"/>
          <w:lang w:val="ka-GE" w:eastAsia="ru-RU"/>
        </w:rPr>
        <w:t xml:space="preserve">ით </w:t>
      </w:r>
      <w:r w:rsidRPr="00C15C44">
        <w:rPr>
          <w:rFonts w:ascii="Sylfaen" w:eastAsia="Times New Roman" w:hAnsi="Sylfaen" w:cs="Times New Roman"/>
          <w:lang w:eastAsia="ru-RU"/>
        </w:rPr>
        <w:t>(</w:t>
      </w:r>
      <w:r w:rsidRPr="00C15C44">
        <w:rPr>
          <w:rFonts w:ascii="Sylfaen" w:eastAsia="Times New Roman" w:hAnsi="Sylfaen" w:cs="Times New Roman"/>
          <w:lang w:val="ka-GE" w:eastAsia="ru-RU"/>
        </w:rPr>
        <w:t>14</w:t>
      </w:r>
      <w:r w:rsidRPr="00C15C44">
        <w:rPr>
          <w:rFonts w:ascii="Sylfaen" w:eastAsia="Times New Roman" w:hAnsi="Sylfaen" w:cs="Times New Roman"/>
          <w:lang w:eastAsia="ru-RU"/>
        </w:rPr>
        <w:t>.0</w:t>
      </w:r>
      <w:r w:rsidRPr="00C15C44">
        <w:rPr>
          <w:rFonts w:ascii="Sylfaen" w:eastAsia="Times New Roman" w:hAnsi="Sylfaen" w:cs="Times New Roman"/>
          <w:lang w:val="ka-GE" w:eastAsia="ru-RU"/>
        </w:rPr>
        <w:t>3</w:t>
      </w:r>
      <w:r w:rsidRPr="00C15C44">
        <w:rPr>
          <w:rFonts w:ascii="Sylfaen" w:eastAsia="Times New Roman" w:hAnsi="Sylfaen" w:cs="Times New Roman"/>
          <w:lang w:eastAsia="ru-RU"/>
        </w:rPr>
        <w:t>.201</w:t>
      </w:r>
      <w:r w:rsidRPr="00C15C44">
        <w:rPr>
          <w:rFonts w:ascii="Sylfaen" w:eastAsia="Times New Roman" w:hAnsi="Sylfaen" w:cs="Times New Roman"/>
          <w:lang w:val="ka-GE" w:eastAsia="ru-RU"/>
        </w:rPr>
        <w:t xml:space="preserve">7 </w:t>
      </w:r>
      <w:r w:rsidRPr="00C15C44">
        <w:rPr>
          <w:rFonts w:ascii="Sylfaen" w:eastAsia="Times New Roman" w:hAnsi="Sylfaen" w:cs="Times New Roman"/>
          <w:lang w:eastAsia="ru-RU"/>
        </w:rPr>
        <w:t>წ.)</w:t>
      </w:r>
      <w:r w:rsidRPr="00C15C44">
        <w:rPr>
          <w:rFonts w:ascii="Sylfaen" w:eastAsia="Times New Roman" w:hAnsi="Sylfaen" w:cs="Times New Roman"/>
          <w:lang w:val="ka-GE" w:eastAsia="ru-RU"/>
        </w:rPr>
        <w:t xml:space="preserve">  დახარჯულია 2 649,8 ათასი ლარი,  რეაბილიტაცია ჩაუტარდა </w:t>
      </w:r>
      <w:proofErr w:type="spellStart"/>
      <w:r w:rsidRPr="00C15C44">
        <w:rPr>
          <w:rFonts w:ascii="Sylfaen" w:eastAsia="Times New Roman" w:hAnsi="Sylfaen" w:cs="Times New Roman"/>
          <w:lang w:val="ka-GE" w:eastAsia="ru-RU"/>
        </w:rPr>
        <w:t>საღანძილის</w:t>
      </w:r>
      <w:proofErr w:type="spellEnd"/>
      <w:r w:rsidRPr="00C15C44">
        <w:rPr>
          <w:rFonts w:ascii="Sylfaen" w:eastAsia="Times New Roman" w:hAnsi="Sylfaen" w:cs="Times New Roman"/>
          <w:lang w:val="ka-GE" w:eastAsia="ru-RU"/>
        </w:rPr>
        <w:t xml:space="preserve"> ადმინისტრაციულ ერთეულში ვანისა და </w:t>
      </w:r>
      <w:proofErr w:type="spellStart"/>
      <w:r w:rsidRPr="00C15C44">
        <w:rPr>
          <w:rFonts w:ascii="Sylfaen" w:eastAsia="Times New Roman" w:hAnsi="Sylfaen" w:cs="Times New Roman"/>
          <w:lang w:val="ka-GE" w:eastAsia="ru-RU"/>
        </w:rPr>
        <w:t>ჩხერის</w:t>
      </w:r>
      <w:proofErr w:type="spellEnd"/>
      <w:r w:rsidRPr="00C15C44">
        <w:rPr>
          <w:rFonts w:ascii="Sylfaen" w:eastAsia="Times New Roman" w:hAnsi="Sylfaen" w:cs="Times New Roman"/>
          <w:lang w:val="ka-GE" w:eastAsia="ru-RU"/>
        </w:rPr>
        <w:t xml:space="preserve"> გზებს, </w:t>
      </w:r>
      <w:proofErr w:type="spellStart"/>
      <w:r w:rsidRPr="00C15C44">
        <w:rPr>
          <w:rFonts w:ascii="Sylfaen" w:eastAsia="Times New Roman" w:hAnsi="Sylfaen" w:cs="Times New Roman"/>
          <w:lang w:val="ka-GE" w:eastAsia="ru-RU"/>
        </w:rPr>
        <w:t>წყალაფორეთის</w:t>
      </w:r>
      <w:proofErr w:type="spellEnd"/>
      <w:r w:rsidRPr="00C15C44">
        <w:rPr>
          <w:rFonts w:ascii="Sylfaen" w:eastAsia="Times New Roman" w:hAnsi="Sylfaen" w:cs="Times New Roman"/>
          <w:lang w:val="ka-GE" w:eastAsia="ru-RU"/>
        </w:rPr>
        <w:t xml:space="preserve">  ადმინისტრაციულ ერთეულში  ხონი-</w:t>
      </w:r>
      <w:proofErr w:type="spellStart"/>
      <w:r w:rsidRPr="00C15C44">
        <w:rPr>
          <w:rFonts w:ascii="Sylfaen" w:eastAsia="Times New Roman" w:hAnsi="Sylfaen" w:cs="Times New Roman"/>
          <w:lang w:val="ka-GE" w:eastAsia="ru-RU"/>
        </w:rPr>
        <w:t>ლახუნდარის</w:t>
      </w:r>
      <w:proofErr w:type="spellEnd"/>
      <w:r w:rsidRPr="00C15C44">
        <w:rPr>
          <w:rFonts w:ascii="Sylfaen" w:eastAsia="Times New Roman" w:hAnsi="Sylfaen" w:cs="Times New Roman"/>
          <w:lang w:val="ka-GE" w:eastAsia="ru-RU"/>
        </w:rPr>
        <w:t xml:space="preserve"> გზებს,    ხევის ადმინისტრაციულ ერთეულში </w:t>
      </w:r>
      <w:proofErr w:type="spellStart"/>
      <w:r w:rsidRPr="00C15C44">
        <w:rPr>
          <w:rFonts w:ascii="Sylfaen" w:eastAsia="Times New Roman" w:hAnsi="Sylfaen" w:cs="Times New Roman"/>
          <w:lang w:val="ka-GE" w:eastAsia="ru-RU"/>
        </w:rPr>
        <w:t>სოფ</w:t>
      </w:r>
      <w:proofErr w:type="spellEnd"/>
      <w:r w:rsidRPr="00C15C44">
        <w:rPr>
          <w:rFonts w:ascii="Sylfaen" w:eastAsia="Times New Roman" w:hAnsi="Sylfaen" w:cs="Times New Roman"/>
          <w:lang w:val="ka-GE" w:eastAsia="ru-RU"/>
        </w:rPr>
        <w:t xml:space="preserve"> </w:t>
      </w:r>
      <w:proofErr w:type="spellStart"/>
      <w:r w:rsidRPr="00C15C44">
        <w:rPr>
          <w:rFonts w:ascii="Sylfaen" w:eastAsia="Times New Roman" w:hAnsi="Sylfaen" w:cs="Times New Roman"/>
          <w:lang w:val="ka-GE" w:eastAsia="ru-RU"/>
        </w:rPr>
        <w:t>წაქვის</w:t>
      </w:r>
      <w:proofErr w:type="spellEnd"/>
      <w:r w:rsidRPr="00C15C44">
        <w:rPr>
          <w:rFonts w:ascii="Sylfaen" w:eastAsia="Times New Roman" w:hAnsi="Sylfaen" w:cs="Times New Roman"/>
          <w:lang w:val="ka-GE" w:eastAsia="ru-RU"/>
        </w:rPr>
        <w:t xml:space="preserve"> გზას, </w:t>
      </w:r>
      <w:proofErr w:type="spellStart"/>
      <w:r w:rsidRPr="00C15C44">
        <w:rPr>
          <w:rFonts w:ascii="Sylfaen" w:eastAsia="Times New Roman" w:hAnsi="Sylfaen" w:cs="Times New Roman"/>
          <w:lang w:val="ka-GE" w:eastAsia="ru-RU"/>
        </w:rPr>
        <w:t>ბორითის</w:t>
      </w:r>
      <w:proofErr w:type="spellEnd"/>
      <w:r w:rsidRPr="00C15C44">
        <w:rPr>
          <w:rFonts w:ascii="Sylfaen" w:eastAsia="Times New Roman" w:hAnsi="Sylfaen" w:cs="Times New Roman"/>
          <w:lang w:val="ka-GE" w:eastAsia="ru-RU"/>
        </w:rPr>
        <w:t xml:space="preserve"> ადმინისტრაციულ ერთეულში სოფელ </w:t>
      </w:r>
      <w:proofErr w:type="spellStart"/>
      <w:r w:rsidRPr="00C15C44">
        <w:rPr>
          <w:rFonts w:ascii="Sylfaen" w:eastAsia="Times New Roman" w:hAnsi="Sylfaen" w:cs="Times New Roman"/>
          <w:lang w:val="ka-GE" w:eastAsia="ru-RU"/>
        </w:rPr>
        <w:t>მაქათუბნისა</w:t>
      </w:r>
      <w:proofErr w:type="spellEnd"/>
      <w:r w:rsidRPr="00C15C44">
        <w:rPr>
          <w:rFonts w:ascii="Sylfaen" w:eastAsia="Times New Roman" w:hAnsi="Sylfaen" w:cs="Times New Roman"/>
          <w:lang w:val="ka-GE" w:eastAsia="ru-RU"/>
        </w:rPr>
        <w:t xml:space="preserve"> და </w:t>
      </w:r>
      <w:proofErr w:type="spellStart"/>
      <w:r w:rsidRPr="00C15C44">
        <w:rPr>
          <w:rFonts w:ascii="Sylfaen" w:eastAsia="Times New Roman" w:hAnsi="Sylfaen" w:cs="Times New Roman"/>
          <w:lang w:val="ka-GE" w:eastAsia="ru-RU"/>
        </w:rPr>
        <w:t>ვაშლევის</w:t>
      </w:r>
      <w:proofErr w:type="spellEnd"/>
      <w:r w:rsidRPr="00C15C44">
        <w:rPr>
          <w:rFonts w:ascii="Sylfaen" w:eastAsia="Times New Roman" w:hAnsi="Sylfaen" w:cs="Times New Roman"/>
          <w:lang w:val="ka-GE" w:eastAsia="ru-RU"/>
        </w:rPr>
        <w:t xml:space="preserve"> გზას, ბაზალეთის ადმინისტრაციულ ერთეულში სოფელ </w:t>
      </w:r>
      <w:proofErr w:type="spellStart"/>
      <w:r w:rsidRPr="00C15C44">
        <w:rPr>
          <w:rFonts w:ascii="Sylfaen" w:eastAsia="Times New Roman" w:hAnsi="Sylfaen" w:cs="Times New Roman"/>
          <w:lang w:val="ka-GE" w:eastAsia="ru-RU"/>
        </w:rPr>
        <w:t>ღარიხევის</w:t>
      </w:r>
      <w:proofErr w:type="spellEnd"/>
      <w:r w:rsidRPr="00C15C44">
        <w:rPr>
          <w:rFonts w:ascii="Sylfaen" w:eastAsia="Times New Roman" w:hAnsi="Sylfaen" w:cs="Times New Roman"/>
          <w:lang w:val="ka-GE" w:eastAsia="ru-RU"/>
        </w:rPr>
        <w:t xml:space="preserve"> გზას, </w:t>
      </w:r>
      <w:proofErr w:type="spellStart"/>
      <w:r w:rsidRPr="00C15C44">
        <w:rPr>
          <w:rFonts w:ascii="Sylfaen" w:eastAsia="Times New Roman" w:hAnsi="Sylfaen" w:cs="Times New Roman"/>
          <w:lang w:val="ka-GE" w:eastAsia="ru-RU"/>
        </w:rPr>
        <w:t>მოლითის</w:t>
      </w:r>
      <w:proofErr w:type="spellEnd"/>
      <w:r w:rsidRPr="00C15C44">
        <w:rPr>
          <w:rFonts w:ascii="Sylfaen" w:eastAsia="Times New Roman" w:hAnsi="Sylfaen" w:cs="Times New Roman"/>
          <w:lang w:val="ka-GE" w:eastAsia="ru-RU"/>
        </w:rPr>
        <w:t xml:space="preserve"> ადმინისტრაციულ ერთეულში  სოფელ ქვებისა  და </w:t>
      </w:r>
      <w:proofErr w:type="spellStart"/>
      <w:r w:rsidRPr="00C15C44">
        <w:rPr>
          <w:rFonts w:ascii="Sylfaen" w:eastAsia="Times New Roman" w:hAnsi="Sylfaen" w:cs="Times New Roman"/>
          <w:lang w:val="ka-GE" w:eastAsia="ru-RU"/>
        </w:rPr>
        <w:t>ნებოძირის</w:t>
      </w:r>
      <w:proofErr w:type="spellEnd"/>
      <w:r w:rsidRPr="00C15C44">
        <w:rPr>
          <w:rFonts w:ascii="Sylfaen" w:eastAsia="Times New Roman" w:hAnsi="Sylfaen" w:cs="Times New Roman"/>
          <w:lang w:val="ka-GE" w:eastAsia="ru-RU"/>
        </w:rPr>
        <w:t xml:space="preserve"> გზას,  სოფელ </w:t>
      </w:r>
      <w:proofErr w:type="spellStart"/>
      <w:r w:rsidRPr="00C15C44">
        <w:rPr>
          <w:rFonts w:ascii="Sylfaen" w:eastAsia="Times New Roman" w:hAnsi="Sylfaen" w:cs="Times New Roman"/>
          <w:lang w:val="ka-GE" w:eastAsia="ru-RU"/>
        </w:rPr>
        <w:t>ვახანის</w:t>
      </w:r>
      <w:proofErr w:type="spellEnd"/>
      <w:r w:rsidRPr="00C15C44">
        <w:rPr>
          <w:rFonts w:ascii="Sylfaen" w:eastAsia="Times New Roman" w:hAnsi="Sylfaen" w:cs="Times New Roman"/>
          <w:lang w:val="ka-GE" w:eastAsia="ru-RU"/>
        </w:rPr>
        <w:t xml:space="preserve"> ცენტრალურ გზას, სოფელ  ლაშის </w:t>
      </w:r>
      <w:proofErr w:type="spellStart"/>
      <w:r w:rsidRPr="00C15C44">
        <w:rPr>
          <w:rFonts w:ascii="Sylfaen" w:eastAsia="Times New Roman" w:hAnsi="Sylfaen" w:cs="Times New Roman"/>
          <w:lang w:val="ka-GE" w:eastAsia="ru-RU"/>
        </w:rPr>
        <w:t>იგორეთის</w:t>
      </w:r>
      <w:proofErr w:type="spellEnd"/>
      <w:r w:rsidRPr="00C15C44">
        <w:rPr>
          <w:rFonts w:ascii="Sylfaen" w:eastAsia="Times New Roman" w:hAnsi="Sylfaen" w:cs="Times New Roman"/>
          <w:lang w:val="ka-GE" w:eastAsia="ru-RU"/>
        </w:rPr>
        <w:t xml:space="preserve"> საავტომობილო გზას, სოფელ </w:t>
      </w:r>
      <w:proofErr w:type="spellStart"/>
      <w:r w:rsidRPr="00C15C44">
        <w:rPr>
          <w:rFonts w:ascii="Sylfaen" w:eastAsia="Times New Roman" w:hAnsi="Sylfaen" w:cs="Times New Roman"/>
          <w:lang w:val="ka-GE" w:eastAsia="ru-RU"/>
        </w:rPr>
        <w:t>ხიდარში</w:t>
      </w:r>
      <w:proofErr w:type="spellEnd"/>
      <w:r w:rsidRPr="00C15C44">
        <w:rPr>
          <w:rFonts w:ascii="Sylfaen" w:eastAsia="Times New Roman" w:hAnsi="Sylfaen" w:cs="Times New Roman"/>
          <w:lang w:val="ka-GE" w:eastAsia="ru-RU"/>
        </w:rPr>
        <w:t xml:space="preserve"> სკოლასთან მისასვლელ გზას, სოფელ ვარძიაში პირველი უბნის გზას, სოფელ </w:t>
      </w:r>
      <w:proofErr w:type="spellStart"/>
      <w:r w:rsidRPr="00C15C44">
        <w:rPr>
          <w:rFonts w:ascii="Sylfaen" w:eastAsia="Times New Roman" w:hAnsi="Sylfaen" w:cs="Times New Roman"/>
          <w:lang w:val="ka-GE" w:eastAsia="ru-RU"/>
        </w:rPr>
        <w:t>გოლათუბნის</w:t>
      </w:r>
      <w:proofErr w:type="spellEnd"/>
      <w:r w:rsidRPr="00C15C44">
        <w:rPr>
          <w:rFonts w:ascii="Sylfaen" w:eastAsia="Times New Roman" w:hAnsi="Sylfaen" w:cs="Times New Roman"/>
          <w:lang w:val="ka-GE" w:eastAsia="ru-RU"/>
        </w:rPr>
        <w:t xml:space="preserve"> ცენტრალურ გზას და სოფელ </w:t>
      </w:r>
      <w:proofErr w:type="spellStart"/>
      <w:r w:rsidRPr="00C15C44">
        <w:rPr>
          <w:rFonts w:ascii="Sylfaen" w:eastAsia="Times New Roman" w:hAnsi="Sylfaen" w:cs="Times New Roman"/>
          <w:lang w:val="ka-GE" w:eastAsia="ru-RU"/>
        </w:rPr>
        <w:t>ვერტყვილის</w:t>
      </w:r>
      <w:proofErr w:type="spellEnd"/>
      <w:r w:rsidRPr="00C15C44">
        <w:rPr>
          <w:rFonts w:ascii="Sylfaen" w:eastAsia="Times New Roman" w:hAnsi="Sylfaen" w:cs="Times New Roman"/>
          <w:lang w:val="ka-GE" w:eastAsia="ru-RU"/>
        </w:rPr>
        <w:t xml:space="preserve"> სასოფლო გზას.  ჩამოთვლილი გზების უმრავლესობა დასრულდა 2017 წელს, ხოლო რამდენიმე პროექტი მათ შორის  ვანის, </w:t>
      </w:r>
      <w:proofErr w:type="spellStart"/>
      <w:r w:rsidRPr="00C15C44">
        <w:rPr>
          <w:rFonts w:ascii="Sylfaen" w:eastAsia="Times New Roman" w:hAnsi="Sylfaen" w:cs="Times New Roman"/>
          <w:lang w:val="ka-GE" w:eastAsia="ru-RU"/>
        </w:rPr>
        <w:t>ჩხერის</w:t>
      </w:r>
      <w:proofErr w:type="spellEnd"/>
      <w:r w:rsidRPr="00C15C44">
        <w:rPr>
          <w:rFonts w:ascii="Sylfaen" w:eastAsia="Times New Roman" w:hAnsi="Sylfaen" w:cs="Times New Roman"/>
          <w:lang w:val="ka-GE" w:eastAsia="ru-RU"/>
        </w:rPr>
        <w:t>,  ხონი-</w:t>
      </w:r>
      <w:proofErr w:type="spellStart"/>
      <w:r w:rsidRPr="00C15C44">
        <w:rPr>
          <w:rFonts w:ascii="Sylfaen" w:eastAsia="Times New Roman" w:hAnsi="Sylfaen" w:cs="Times New Roman"/>
          <w:lang w:val="ka-GE" w:eastAsia="ru-RU"/>
        </w:rPr>
        <w:t>ლახუნდარის</w:t>
      </w:r>
      <w:proofErr w:type="spellEnd"/>
      <w:r w:rsidRPr="00C15C44">
        <w:rPr>
          <w:rFonts w:ascii="Sylfaen" w:eastAsia="Times New Roman" w:hAnsi="Sylfaen" w:cs="Times New Roman"/>
          <w:lang w:val="ka-GE" w:eastAsia="ru-RU"/>
        </w:rPr>
        <w:t xml:space="preserve">,   ქვების,  </w:t>
      </w:r>
      <w:proofErr w:type="spellStart"/>
      <w:r w:rsidRPr="00C15C44">
        <w:rPr>
          <w:rFonts w:ascii="Sylfaen" w:eastAsia="Times New Roman" w:hAnsi="Sylfaen" w:cs="Times New Roman"/>
          <w:lang w:val="ka-GE" w:eastAsia="ru-RU"/>
        </w:rPr>
        <w:t>ნებოძირის</w:t>
      </w:r>
      <w:proofErr w:type="spellEnd"/>
      <w:r w:rsidRPr="00C15C44">
        <w:rPr>
          <w:rFonts w:ascii="Sylfaen" w:eastAsia="Times New Roman" w:hAnsi="Sylfaen" w:cs="Times New Roman"/>
          <w:lang w:val="ka-GE" w:eastAsia="ru-RU"/>
        </w:rPr>
        <w:t xml:space="preserve"> და  </w:t>
      </w:r>
      <w:proofErr w:type="spellStart"/>
      <w:r w:rsidRPr="00C15C44">
        <w:rPr>
          <w:rFonts w:ascii="Sylfaen" w:eastAsia="Times New Roman" w:hAnsi="Sylfaen" w:cs="Times New Roman"/>
          <w:lang w:val="ka-GE" w:eastAsia="ru-RU"/>
        </w:rPr>
        <w:t>ვახანის</w:t>
      </w:r>
      <w:proofErr w:type="spellEnd"/>
      <w:r w:rsidRPr="00C15C44">
        <w:rPr>
          <w:rFonts w:ascii="Sylfaen" w:eastAsia="Times New Roman" w:hAnsi="Sylfaen" w:cs="Times New Roman"/>
          <w:lang w:val="ka-GE" w:eastAsia="ru-RU"/>
        </w:rPr>
        <w:t xml:space="preserve">  გზების  სარეაბილიტაციო სამუშაოების შესრულება და დაფინანსება გაგრძელდება  2018 წელს.</w:t>
      </w:r>
    </w:p>
    <w:p w:rsidR="00CB6531" w:rsidRPr="00C15C44" w:rsidRDefault="00CB6531" w:rsidP="00C15C44">
      <w:pPr>
        <w:spacing w:after="0" w:line="360" w:lineRule="auto"/>
        <w:ind w:left="765"/>
        <w:rPr>
          <w:rFonts w:ascii="Sylfaen" w:eastAsia="Times New Roman" w:hAnsi="Sylfaen" w:cs="Times New Roman"/>
          <w:lang w:val="ka-GE" w:eastAsia="ru-RU"/>
        </w:rPr>
      </w:pPr>
      <w:r w:rsidRPr="00C15C44">
        <w:rPr>
          <w:rFonts w:ascii="Sylfaen" w:eastAsia="Times New Roman" w:hAnsi="Sylfaen" w:cs="Times New Roman"/>
          <w:lang w:val="ka-GE" w:eastAsia="ru-RU"/>
        </w:rPr>
        <w:t xml:space="preserve">       </w:t>
      </w:r>
      <w:proofErr w:type="spellStart"/>
      <w:r w:rsidRPr="00C15C44">
        <w:rPr>
          <w:rFonts w:ascii="Sylfaen" w:eastAsia="Times New Roman" w:hAnsi="Sylfaen" w:cs="Times New Roman"/>
          <w:lang w:val="ka-GE" w:eastAsia="ru-RU"/>
        </w:rPr>
        <w:t>საქ</w:t>
      </w:r>
      <w:proofErr w:type="spellEnd"/>
      <w:r w:rsidRPr="00C15C44">
        <w:rPr>
          <w:rFonts w:ascii="Sylfaen" w:eastAsia="Times New Roman" w:hAnsi="Sylfaen" w:cs="Times New Roman"/>
          <w:lang w:val="ka-GE" w:eastAsia="ru-RU"/>
        </w:rPr>
        <w:t xml:space="preserve">. მთავრობის 2017 წლის N 1401 განკარგულებით (06.07.წ) დახარჯულია   1 396. 6    ათასი ლარი,  აღნიშნული ხარჯები მოხმარდა </w:t>
      </w:r>
      <w:proofErr w:type="spellStart"/>
      <w:r w:rsidRPr="00C15C44">
        <w:rPr>
          <w:rFonts w:ascii="Sylfaen" w:eastAsia="Times New Roman" w:hAnsi="Sylfaen" w:cs="Times New Roman"/>
          <w:lang w:val="ka-GE" w:eastAsia="ru-RU"/>
        </w:rPr>
        <w:t>ფარცხნალის</w:t>
      </w:r>
      <w:proofErr w:type="spellEnd"/>
      <w:r w:rsidRPr="00C15C44">
        <w:rPr>
          <w:rFonts w:ascii="Sylfaen" w:eastAsia="Times New Roman" w:hAnsi="Sylfaen" w:cs="Times New Roman"/>
          <w:lang w:val="ka-GE" w:eastAsia="ru-RU"/>
        </w:rPr>
        <w:t xml:space="preserve">, </w:t>
      </w:r>
      <w:proofErr w:type="spellStart"/>
      <w:r w:rsidRPr="00C15C44">
        <w:rPr>
          <w:rFonts w:ascii="Sylfaen" w:eastAsia="Times New Roman" w:hAnsi="Sylfaen" w:cs="Times New Roman"/>
          <w:lang w:val="ka-GE" w:eastAsia="ru-RU"/>
        </w:rPr>
        <w:t>ლეღვნის</w:t>
      </w:r>
      <w:proofErr w:type="spellEnd"/>
      <w:r w:rsidRPr="00C15C44">
        <w:rPr>
          <w:rFonts w:ascii="Sylfaen" w:eastAsia="Times New Roman" w:hAnsi="Sylfaen" w:cs="Times New Roman"/>
          <w:lang w:val="ka-GE" w:eastAsia="ru-RU"/>
        </w:rPr>
        <w:t xml:space="preserve">, </w:t>
      </w:r>
      <w:proofErr w:type="spellStart"/>
      <w:r w:rsidRPr="00C15C44">
        <w:rPr>
          <w:rFonts w:ascii="Sylfaen" w:eastAsia="Times New Roman" w:hAnsi="Sylfaen" w:cs="Times New Roman"/>
          <w:lang w:val="ka-GE" w:eastAsia="ru-RU"/>
        </w:rPr>
        <w:t>ლახუნდარის</w:t>
      </w:r>
      <w:proofErr w:type="spellEnd"/>
      <w:r w:rsidRPr="00C15C44">
        <w:rPr>
          <w:rFonts w:ascii="Sylfaen" w:eastAsia="Times New Roman" w:hAnsi="Sylfaen" w:cs="Times New Roman"/>
          <w:lang w:val="ka-GE" w:eastAsia="ru-RU"/>
        </w:rPr>
        <w:t xml:space="preserve">, </w:t>
      </w:r>
      <w:proofErr w:type="spellStart"/>
      <w:r w:rsidRPr="00C15C44">
        <w:rPr>
          <w:rFonts w:ascii="Sylfaen" w:eastAsia="Times New Roman" w:hAnsi="Sylfaen" w:cs="Times New Roman"/>
          <w:lang w:val="ka-GE" w:eastAsia="ru-RU"/>
        </w:rPr>
        <w:t>ლეღვან</w:t>
      </w:r>
      <w:proofErr w:type="spellEnd"/>
      <w:r w:rsidRPr="00C15C44">
        <w:rPr>
          <w:rFonts w:ascii="Sylfaen" w:eastAsia="Times New Roman" w:hAnsi="Sylfaen" w:cs="Times New Roman"/>
          <w:lang w:val="ka-GE" w:eastAsia="ru-RU"/>
        </w:rPr>
        <w:t xml:space="preserve">-მარელისის, ჩრდილის , </w:t>
      </w:r>
      <w:proofErr w:type="spellStart"/>
      <w:r w:rsidRPr="00C15C44">
        <w:rPr>
          <w:rFonts w:ascii="Sylfaen" w:eastAsia="Times New Roman" w:hAnsi="Sylfaen" w:cs="Times New Roman"/>
          <w:lang w:val="ka-GE" w:eastAsia="ru-RU"/>
        </w:rPr>
        <w:t>კიცხის</w:t>
      </w:r>
      <w:proofErr w:type="spellEnd"/>
      <w:r w:rsidRPr="00C15C44">
        <w:rPr>
          <w:rFonts w:ascii="Sylfaen" w:eastAsia="Times New Roman" w:hAnsi="Sylfaen" w:cs="Times New Roman"/>
          <w:lang w:val="ka-GE" w:eastAsia="ru-RU"/>
        </w:rPr>
        <w:t xml:space="preserve">, </w:t>
      </w:r>
      <w:proofErr w:type="spellStart"/>
      <w:r w:rsidRPr="00C15C44">
        <w:rPr>
          <w:rFonts w:ascii="Sylfaen" w:eastAsia="Times New Roman" w:hAnsi="Sylfaen" w:cs="Times New Roman"/>
          <w:lang w:val="ka-GE" w:eastAsia="ru-RU"/>
        </w:rPr>
        <w:t>ღვერკის</w:t>
      </w:r>
      <w:proofErr w:type="spellEnd"/>
      <w:r w:rsidRPr="00C15C44">
        <w:rPr>
          <w:rFonts w:ascii="Sylfaen" w:eastAsia="Times New Roman" w:hAnsi="Sylfaen" w:cs="Times New Roman"/>
          <w:lang w:val="ka-GE" w:eastAsia="ru-RU"/>
        </w:rPr>
        <w:t xml:space="preserve">, </w:t>
      </w:r>
      <w:proofErr w:type="spellStart"/>
      <w:r w:rsidRPr="00C15C44">
        <w:rPr>
          <w:rFonts w:ascii="Sylfaen" w:eastAsia="Times New Roman" w:hAnsi="Sylfaen" w:cs="Times New Roman"/>
          <w:lang w:val="ka-GE" w:eastAsia="ru-RU"/>
        </w:rPr>
        <w:t>ხემაღალის</w:t>
      </w:r>
      <w:proofErr w:type="spellEnd"/>
      <w:r w:rsidRPr="00C15C44">
        <w:rPr>
          <w:rFonts w:ascii="Sylfaen" w:eastAsia="Times New Roman" w:hAnsi="Sylfaen" w:cs="Times New Roman"/>
          <w:lang w:val="ka-GE" w:eastAsia="ru-RU"/>
        </w:rPr>
        <w:t xml:space="preserve">, </w:t>
      </w:r>
      <w:proofErr w:type="spellStart"/>
      <w:r w:rsidRPr="00C15C44">
        <w:rPr>
          <w:rFonts w:ascii="Sylfaen" w:eastAsia="Times New Roman" w:hAnsi="Sylfaen" w:cs="Times New Roman"/>
          <w:lang w:val="ka-GE" w:eastAsia="ru-RU"/>
        </w:rPr>
        <w:t>საქარიქედის</w:t>
      </w:r>
      <w:proofErr w:type="spellEnd"/>
      <w:r w:rsidRPr="00C15C44">
        <w:rPr>
          <w:rFonts w:ascii="Sylfaen" w:eastAsia="Times New Roman" w:hAnsi="Sylfaen" w:cs="Times New Roman"/>
          <w:lang w:val="ka-GE" w:eastAsia="ru-RU"/>
        </w:rPr>
        <w:t xml:space="preserve">, დაბა ხარაგაულის ქუჩების და  ჩიხების რეაბილიტაციას.  ჩამოთვლილი </w:t>
      </w:r>
      <w:proofErr w:type="spellStart"/>
      <w:r w:rsidRPr="00C15C44">
        <w:rPr>
          <w:rFonts w:ascii="Sylfaen" w:eastAsia="Times New Roman" w:hAnsi="Sylfaen" w:cs="Times New Roman"/>
          <w:lang w:val="ka-GE" w:eastAsia="ru-RU"/>
        </w:rPr>
        <w:t>გზებიდა</w:t>
      </w:r>
      <w:proofErr w:type="spellEnd"/>
      <w:r w:rsidRPr="00C15C44">
        <w:rPr>
          <w:rFonts w:ascii="Sylfaen" w:eastAsia="Times New Roman" w:hAnsi="Sylfaen" w:cs="Times New Roman"/>
          <w:lang w:val="ka-GE" w:eastAsia="ru-RU"/>
        </w:rPr>
        <w:t xml:space="preserve"> 2017 წელს დასრულდა მხოლოდ </w:t>
      </w:r>
      <w:proofErr w:type="spellStart"/>
      <w:r w:rsidRPr="00C15C44">
        <w:rPr>
          <w:rFonts w:ascii="Sylfaen" w:eastAsia="Times New Roman" w:hAnsi="Sylfaen" w:cs="Times New Roman"/>
          <w:lang w:val="ka-GE" w:eastAsia="ru-RU"/>
        </w:rPr>
        <w:t>ფარცხნალის</w:t>
      </w:r>
      <w:proofErr w:type="spellEnd"/>
      <w:r w:rsidRPr="00C15C44">
        <w:rPr>
          <w:rFonts w:ascii="Sylfaen" w:eastAsia="Times New Roman" w:hAnsi="Sylfaen" w:cs="Times New Roman"/>
          <w:lang w:val="ka-GE" w:eastAsia="ru-RU"/>
        </w:rPr>
        <w:t xml:space="preserve">, </w:t>
      </w:r>
      <w:proofErr w:type="spellStart"/>
      <w:r w:rsidRPr="00C15C44">
        <w:rPr>
          <w:rFonts w:ascii="Sylfaen" w:eastAsia="Times New Roman" w:hAnsi="Sylfaen" w:cs="Times New Roman"/>
          <w:lang w:val="ka-GE" w:eastAsia="ru-RU"/>
        </w:rPr>
        <w:t>ლახუნდარის</w:t>
      </w:r>
      <w:proofErr w:type="spellEnd"/>
      <w:r w:rsidRPr="00C15C44">
        <w:rPr>
          <w:rFonts w:ascii="Sylfaen" w:eastAsia="Times New Roman" w:hAnsi="Sylfaen" w:cs="Times New Roman"/>
          <w:lang w:val="ka-GE" w:eastAsia="ru-RU"/>
        </w:rPr>
        <w:t xml:space="preserve"> და </w:t>
      </w:r>
      <w:proofErr w:type="spellStart"/>
      <w:r w:rsidRPr="00C15C44">
        <w:rPr>
          <w:rFonts w:ascii="Sylfaen" w:eastAsia="Times New Roman" w:hAnsi="Sylfaen" w:cs="Times New Roman"/>
          <w:lang w:val="ka-GE" w:eastAsia="ru-RU"/>
        </w:rPr>
        <w:t>საქარიქედის</w:t>
      </w:r>
      <w:proofErr w:type="spellEnd"/>
      <w:r w:rsidRPr="00C15C44">
        <w:rPr>
          <w:rFonts w:ascii="Sylfaen" w:eastAsia="Times New Roman" w:hAnsi="Sylfaen" w:cs="Times New Roman"/>
          <w:lang w:val="ka-GE" w:eastAsia="ru-RU"/>
        </w:rPr>
        <w:t xml:space="preserve"> გზების რეაბილიტაცია, დარჩენილი პროექტები    გრძელდება  2018 წელს . </w:t>
      </w:r>
    </w:p>
    <w:p w:rsidR="00CB6531" w:rsidRPr="00C15C44" w:rsidRDefault="00CB6531" w:rsidP="00C15C44">
      <w:pPr>
        <w:spacing w:after="0" w:line="360" w:lineRule="auto"/>
        <w:ind w:left="765"/>
        <w:rPr>
          <w:rFonts w:ascii="Sylfaen" w:eastAsia="Times New Roman" w:hAnsi="Sylfaen" w:cs="Times New Roman"/>
          <w:lang w:val="ka-GE" w:eastAsia="ru-RU"/>
        </w:rPr>
      </w:pPr>
      <w:proofErr w:type="spellStart"/>
      <w:r w:rsidRPr="00C15C44">
        <w:rPr>
          <w:rFonts w:ascii="Sylfaen" w:eastAsia="Times New Roman" w:hAnsi="Sylfaen" w:cs="Times New Roman"/>
          <w:lang w:val="ka-GE" w:eastAsia="ru-RU"/>
        </w:rPr>
        <w:t>საქ</w:t>
      </w:r>
      <w:proofErr w:type="spellEnd"/>
      <w:r w:rsidRPr="00C15C44">
        <w:rPr>
          <w:rFonts w:ascii="Sylfaen" w:eastAsia="Times New Roman" w:hAnsi="Sylfaen" w:cs="Times New Roman"/>
          <w:lang w:val="ka-GE" w:eastAsia="ru-RU"/>
        </w:rPr>
        <w:t xml:space="preserve">. მთავრობის 2017 წლის N 693 განკარგულებით (06.04) მაღალმთიანი დასახლებების განვითარების ფონდიდან დახარჯულია 241,8 ათასი ლარი და მოხმარდა წიფის ადმინისტრაციული ერთეულის სოფელ </w:t>
      </w:r>
      <w:proofErr w:type="spellStart"/>
      <w:r w:rsidRPr="00C15C44">
        <w:rPr>
          <w:rFonts w:ascii="Sylfaen" w:eastAsia="Times New Roman" w:hAnsi="Sylfaen" w:cs="Times New Roman"/>
          <w:lang w:val="ka-GE" w:eastAsia="ru-RU"/>
        </w:rPr>
        <w:t>გოლათუბნისა</w:t>
      </w:r>
      <w:proofErr w:type="spellEnd"/>
      <w:r w:rsidRPr="00C15C44">
        <w:rPr>
          <w:rFonts w:ascii="Sylfaen" w:eastAsia="Times New Roman" w:hAnsi="Sylfaen" w:cs="Times New Roman"/>
          <w:lang w:val="ka-GE" w:eastAsia="ru-RU"/>
        </w:rPr>
        <w:t xml:space="preserve"> და სოფელ წიფის გზების </w:t>
      </w:r>
      <w:proofErr w:type="spellStart"/>
      <w:r w:rsidRPr="00C15C44">
        <w:rPr>
          <w:rFonts w:ascii="Sylfaen" w:eastAsia="Times New Roman" w:hAnsi="Sylfaen" w:cs="Times New Roman"/>
          <w:lang w:val="ka-GE" w:eastAsia="ru-RU"/>
        </w:rPr>
        <w:t>მობეტონებას</w:t>
      </w:r>
      <w:proofErr w:type="spellEnd"/>
      <w:r w:rsidRPr="00C15C44">
        <w:rPr>
          <w:rFonts w:ascii="Sylfaen" w:eastAsia="Times New Roman" w:hAnsi="Sylfaen" w:cs="Times New Roman"/>
          <w:lang w:val="ka-GE" w:eastAsia="ru-RU"/>
        </w:rPr>
        <w:t xml:space="preserve">, 2017 წელს დასრულდა მხოლოდ </w:t>
      </w:r>
      <w:proofErr w:type="spellStart"/>
      <w:r w:rsidRPr="00C15C44">
        <w:rPr>
          <w:rFonts w:ascii="Sylfaen" w:eastAsia="Times New Roman" w:hAnsi="Sylfaen" w:cs="Times New Roman"/>
          <w:lang w:val="ka-GE" w:eastAsia="ru-RU"/>
        </w:rPr>
        <w:t>გოლათუბნის</w:t>
      </w:r>
      <w:proofErr w:type="spellEnd"/>
      <w:r w:rsidRPr="00C15C44">
        <w:rPr>
          <w:rFonts w:ascii="Sylfaen" w:eastAsia="Times New Roman" w:hAnsi="Sylfaen" w:cs="Times New Roman"/>
          <w:lang w:val="ka-GE" w:eastAsia="ru-RU"/>
        </w:rPr>
        <w:t xml:space="preserve"> გზა.  წიფის გზის სარეაბილიტაციო სამუშაოები  გადმოტანილია 2018 წელს.</w:t>
      </w:r>
    </w:p>
    <w:p w:rsidR="00CB6531" w:rsidRPr="00C15C44" w:rsidRDefault="00CB6531" w:rsidP="00C15C44">
      <w:pPr>
        <w:spacing w:after="0" w:line="360" w:lineRule="auto"/>
        <w:ind w:left="765"/>
        <w:rPr>
          <w:rFonts w:ascii="Sylfaen" w:eastAsia="Times New Roman" w:hAnsi="Sylfaen" w:cs="Times New Roman"/>
          <w:lang w:val="ka-GE" w:eastAsia="ru-RU"/>
        </w:rPr>
      </w:pPr>
      <w:r w:rsidRPr="00C15C44">
        <w:rPr>
          <w:rFonts w:ascii="Sylfaen" w:eastAsia="Times New Roman" w:hAnsi="Sylfaen" w:cs="Times New Roman"/>
          <w:lang w:val="ka-GE" w:eastAsia="ru-RU"/>
        </w:rPr>
        <w:t xml:space="preserve"> 2017 წელს   N 1679 განკარგულებით  მუნიციპალიტეტმა დაზიანებული გზების სარეაბილიტაციოდ დახარჯა  162,3 ათასი ლარი</w:t>
      </w:r>
      <w:r w:rsidRPr="00C15C44">
        <w:rPr>
          <w:rFonts w:ascii="Sylfaen" w:eastAsia="Times New Roman" w:hAnsi="Sylfaen" w:cs="Times New Roman"/>
          <w:lang w:eastAsia="ru-RU"/>
        </w:rPr>
        <w:t xml:space="preserve">, </w:t>
      </w:r>
      <w:r w:rsidRPr="00C15C44">
        <w:rPr>
          <w:rFonts w:ascii="Sylfaen" w:eastAsia="Times New Roman" w:hAnsi="Sylfaen" w:cs="Times New Roman"/>
          <w:lang w:val="ka-GE" w:eastAsia="ru-RU"/>
        </w:rPr>
        <w:t xml:space="preserve">  საბიუჯეტო წლის </w:t>
      </w:r>
      <w:proofErr w:type="spellStart"/>
      <w:r w:rsidRPr="00C15C44">
        <w:rPr>
          <w:rFonts w:ascii="Sylfaen" w:eastAsia="Times New Roman" w:hAnsi="Sylfaen" w:cs="Times New Roman"/>
          <w:lang w:val="ka-GE" w:eastAsia="ru-RU"/>
        </w:rPr>
        <w:t>დასარულს</w:t>
      </w:r>
      <w:proofErr w:type="spellEnd"/>
      <w:r w:rsidRPr="00C15C44">
        <w:rPr>
          <w:rFonts w:ascii="Sylfaen" w:eastAsia="Times New Roman" w:hAnsi="Sylfaen" w:cs="Times New Roman"/>
          <w:lang w:val="ka-GE" w:eastAsia="ru-RU"/>
        </w:rPr>
        <w:t xml:space="preserve"> N </w:t>
      </w:r>
      <w:r w:rsidRPr="00C15C44">
        <w:rPr>
          <w:rFonts w:ascii="Sylfaen" w:eastAsia="Times New Roman" w:hAnsi="Sylfaen" w:cs="Times New Roman"/>
          <w:lang w:val="ka-GE" w:eastAsia="ru-RU"/>
        </w:rPr>
        <w:lastRenderedPageBreak/>
        <w:t>2712 განკარგულებით (27.12) მუნიციპალიტეტს სტიქიის შედეგების სალიკვიდაციოდ გამოეყო 1650,0 ათასი ლარი, რომელიც მთლიანად გადმოტანილია 2018 წლის ხარჯებში.</w:t>
      </w:r>
    </w:p>
    <w:p w:rsidR="00CB6531" w:rsidRPr="00C15C44" w:rsidRDefault="00CB6531" w:rsidP="00C15C44">
      <w:pPr>
        <w:spacing w:after="0" w:line="360" w:lineRule="auto"/>
        <w:ind w:left="765"/>
        <w:rPr>
          <w:rFonts w:ascii="Sylfaen" w:eastAsia="Times New Roman" w:hAnsi="Sylfaen" w:cs="Times New Roman"/>
          <w:lang w:val="ka-GE" w:eastAsia="ru-RU"/>
        </w:rPr>
      </w:pPr>
      <w:r w:rsidRPr="00C15C44">
        <w:rPr>
          <w:rFonts w:ascii="Sylfaen" w:eastAsia="Times New Roman" w:hAnsi="Sylfaen" w:cs="Times New Roman"/>
          <w:lang w:val="ka-GE" w:eastAsia="ru-RU"/>
        </w:rPr>
        <w:t xml:space="preserve"> წინა წლების   (N 1148, N 1533, N 175, N 39) განკარგულებებით სახელმწიფო ფონდების ნაშთებიდან  გზების რეაბილიტაციაზე დახარჯულია 326,8 ათასი ლარი.</w:t>
      </w:r>
    </w:p>
    <w:p w:rsidR="00CB6531" w:rsidRPr="00C15C44" w:rsidRDefault="00CB6531" w:rsidP="00C15C44">
      <w:pPr>
        <w:spacing w:after="0" w:line="360" w:lineRule="auto"/>
        <w:ind w:left="765"/>
        <w:rPr>
          <w:rFonts w:ascii="Sylfaen" w:eastAsia="Times New Roman" w:hAnsi="Sylfaen" w:cs="Times New Roman"/>
          <w:lang w:val="ka-GE" w:eastAsia="ru-RU"/>
        </w:rPr>
      </w:pPr>
      <w:r w:rsidRPr="00C15C44">
        <w:rPr>
          <w:rFonts w:ascii="Sylfaen" w:eastAsia="Times New Roman" w:hAnsi="Sylfaen" w:cs="Times New Roman"/>
          <w:lang w:val="ka-GE" w:eastAsia="ru-RU"/>
        </w:rPr>
        <w:t xml:space="preserve">  გარდა სახელმწიფო ბიუჯეტის ფონდებიდან გამოყოფილი სახსრებისა გზების რეაბილიტაციაზე მუნიციპალიტეტმა თანადაფინანსების წესით საკუთარი სახსრებიდან  დახარჯა 196,0 ათასი ლარი.   </w:t>
      </w:r>
    </w:p>
    <w:p w:rsidR="00CB6531" w:rsidRPr="00C15C44" w:rsidRDefault="00CB6531" w:rsidP="00C15C44">
      <w:pPr>
        <w:numPr>
          <w:ilvl w:val="0"/>
          <w:numId w:val="1"/>
        </w:numPr>
        <w:spacing w:after="0" w:line="360" w:lineRule="auto"/>
        <w:rPr>
          <w:rFonts w:ascii="Sylfaen" w:eastAsia="Times New Roman" w:hAnsi="Sylfaen" w:cs="Times New Roman"/>
          <w:lang w:val="ka-GE" w:eastAsia="ru-RU"/>
        </w:rPr>
      </w:pPr>
      <w:r w:rsidRPr="00C15C44">
        <w:rPr>
          <w:rFonts w:ascii="Sylfaen" w:eastAsia="Times New Roman" w:hAnsi="Sylfaen" w:cs="Times New Roman"/>
          <w:lang w:val="ka-GE" w:eastAsia="ru-RU"/>
        </w:rPr>
        <w:t xml:space="preserve">ხიდების და ხიდ-ბოგირების რეაბილიტაციაზე გასულ წელს მუნიციპალიტეტის მიერ დაგეგმილი 173,5  ათასი ლარიდან დაფინანსებულია  57,1   ათასი ლარის სამუშაოები, აქედან სახელმწიფო ბიუჯეტის ფონდებით გამოყოფილი სახსრებიდან სტიქიით დაზიანებული ხიდ-ბოგირების სარეაბილიტაციოდ  გაწეულია 19,6  ათასი ლარი და საკუთარი სახსრებით 37,5  ათასი ლარი. </w:t>
      </w:r>
    </w:p>
    <w:p w:rsidR="00CB6531" w:rsidRPr="00C15C44" w:rsidRDefault="00CB6531" w:rsidP="00C15C44">
      <w:pPr>
        <w:numPr>
          <w:ilvl w:val="0"/>
          <w:numId w:val="1"/>
        </w:numPr>
        <w:spacing w:after="0" w:line="360" w:lineRule="auto"/>
        <w:rPr>
          <w:rFonts w:ascii="Sylfaen" w:eastAsia="Times New Roman" w:hAnsi="Sylfaen" w:cs="Times New Roman"/>
          <w:lang w:val="ka-GE" w:eastAsia="ru-RU"/>
        </w:rPr>
      </w:pPr>
      <w:r w:rsidRPr="00C15C44">
        <w:rPr>
          <w:rFonts w:ascii="Sylfaen" w:eastAsia="Times New Roman" w:hAnsi="Sylfaen" w:cs="Times New Roman"/>
          <w:lang w:val="ka-GE" w:eastAsia="ru-RU"/>
        </w:rPr>
        <w:t>მოსახლეობის საზოგადოებრივი ტრანსპორტით უზრუნველსაყოფად მუნიციპალიტეტმა დახარჯა 10,0  ათასი ლარი;</w:t>
      </w:r>
    </w:p>
    <w:p w:rsidR="00CB6531" w:rsidRPr="00C15C44" w:rsidRDefault="00CB6531" w:rsidP="00C15C44">
      <w:pPr>
        <w:autoSpaceDE w:val="0"/>
        <w:autoSpaceDN w:val="0"/>
        <w:adjustRightInd w:val="0"/>
        <w:spacing w:after="0" w:line="360" w:lineRule="auto"/>
        <w:ind w:left="720"/>
        <w:jc w:val="both"/>
        <w:rPr>
          <w:rFonts w:ascii="Sylfaen" w:eastAsia="Calibri" w:hAnsi="Sylfaen" w:cs="LitNusx"/>
          <w:color w:val="000000"/>
          <w:lang w:val="ka-GE"/>
        </w:rPr>
      </w:pPr>
      <w:r w:rsidRPr="00C15C44">
        <w:rPr>
          <w:rFonts w:ascii="Sylfaen" w:eastAsia="Calibri" w:hAnsi="Sylfaen" w:cs="LitNusx"/>
          <w:color w:val="000000"/>
          <w:lang w:val="ka-GE"/>
        </w:rPr>
        <w:t xml:space="preserve">- </w:t>
      </w:r>
      <w:r w:rsidRPr="00C15C44">
        <w:rPr>
          <w:rFonts w:ascii="Sylfaen" w:eastAsia="Calibri" w:hAnsi="Sylfaen" w:cs="Sylfaen"/>
          <w:color w:val="000000"/>
          <w:lang w:val="ka-GE"/>
        </w:rPr>
        <w:t>სანიაღვრე</w:t>
      </w:r>
      <w:r w:rsidRPr="00C15C44">
        <w:rPr>
          <w:rFonts w:ascii="Sylfaen" w:eastAsia="Calibri" w:hAnsi="Sylfaen" w:cs="LitNusx"/>
          <w:color w:val="000000"/>
          <w:lang w:val="ka-GE"/>
        </w:rPr>
        <w:t xml:space="preserve"> </w:t>
      </w:r>
      <w:r w:rsidRPr="00C15C44">
        <w:rPr>
          <w:rFonts w:ascii="Sylfaen" w:eastAsia="Calibri" w:hAnsi="Sylfaen" w:cs="Sylfaen"/>
          <w:color w:val="000000"/>
          <w:lang w:val="ka-GE"/>
        </w:rPr>
        <w:t>და</w:t>
      </w:r>
      <w:r w:rsidRPr="00C15C44">
        <w:rPr>
          <w:rFonts w:ascii="Sylfaen" w:eastAsia="Calibri" w:hAnsi="Sylfaen" w:cs="LitNusx"/>
          <w:color w:val="000000"/>
          <w:lang w:val="ka-GE"/>
        </w:rPr>
        <w:t xml:space="preserve"> </w:t>
      </w:r>
      <w:proofErr w:type="spellStart"/>
      <w:r w:rsidRPr="00C15C44">
        <w:rPr>
          <w:rFonts w:ascii="Sylfaen" w:eastAsia="Calibri" w:hAnsi="Sylfaen" w:cs="Sylfaen"/>
          <w:color w:val="000000"/>
          <w:lang w:val="ka-GE"/>
        </w:rPr>
        <w:t>საკანალიზაციო</w:t>
      </w:r>
      <w:proofErr w:type="spellEnd"/>
      <w:r w:rsidRPr="00C15C44">
        <w:rPr>
          <w:rFonts w:ascii="Sylfaen" w:eastAsia="Calibri" w:hAnsi="Sylfaen" w:cs="LitNusx"/>
          <w:color w:val="000000"/>
          <w:lang w:val="ka-GE"/>
        </w:rPr>
        <w:t xml:space="preserve"> </w:t>
      </w:r>
      <w:r w:rsidRPr="00C15C44">
        <w:rPr>
          <w:rFonts w:ascii="Sylfaen" w:eastAsia="Calibri" w:hAnsi="Sylfaen" w:cs="Sylfaen"/>
          <w:color w:val="000000"/>
          <w:lang w:val="ka-GE"/>
        </w:rPr>
        <w:t>არხების</w:t>
      </w:r>
      <w:r w:rsidRPr="00C15C44">
        <w:rPr>
          <w:rFonts w:ascii="Sylfaen" w:eastAsia="Calibri" w:hAnsi="Sylfaen" w:cs="LitNusx"/>
          <w:color w:val="000000"/>
          <w:lang w:val="ka-GE"/>
        </w:rPr>
        <w:t xml:space="preserve"> </w:t>
      </w:r>
      <w:r w:rsidRPr="00C15C44">
        <w:rPr>
          <w:rFonts w:ascii="Sylfaen" w:eastAsia="Calibri" w:hAnsi="Sylfaen" w:cs="Sylfaen"/>
          <w:color w:val="000000"/>
          <w:lang w:val="ka-GE"/>
        </w:rPr>
        <w:t>მოწყობა</w:t>
      </w:r>
      <w:r w:rsidRPr="00C15C44">
        <w:rPr>
          <w:rFonts w:ascii="Sylfaen" w:eastAsia="Calibri" w:hAnsi="Sylfaen" w:cs="LitNusx"/>
          <w:color w:val="000000"/>
          <w:lang w:val="ka-GE"/>
        </w:rPr>
        <w:t xml:space="preserve"> </w:t>
      </w:r>
      <w:r w:rsidRPr="00C15C44">
        <w:rPr>
          <w:rFonts w:ascii="Sylfaen" w:eastAsia="Calibri" w:hAnsi="Sylfaen" w:cs="Sylfaen"/>
          <w:color w:val="000000"/>
          <w:lang w:val="ka-GE"/>
        </w:rPr>
        <w:t>და</w:t>
      </w:r>
      <w:r w:rsidRPr="00C15C44">
        <w:rPr>
          <w:rFonts w:ascii="Sylfaen" w:eastAsia="Calibri" w:hAnsi="Sylfaen" w:cs="LitNusx"/>
          <w:color w:val="000000"/>
          <w:lang w:val="ka-GE"/>
        </w:rPr>
        <w:t xml:space="preserve"> </w:t>
      </w:r>
      <w:r w:rsidRPr="00C15C44">
        <w:rPr>
          <w:rFonts w:ascii="Sylfaen" w:eastAsia="Calibri" w:hAnsi="Sylfaen" w:cs="Sylfaen"/>
          <w:color w:val="000000"/>
          <w:lang w:val="ka-GE"/>
        </w:rPr>
        <w:t>გაწმენდა</w:t>
      </w:r>
      <w:r w:rsidRPr="00C15C44">
        <w:rPr>
          <w:rFonts w:ascii="Sylfaen" w:eastAsia="Calibri" w:hAnsi="Sylfaen" w:cs="LitNusx"/>
          <w:color w:val="000000"/>
          <w:lang w:val="ka-GE"/>
        </w:rPr>
        <w:t xml:space="preserve"> 17,8 </w:t>
      </w:r>
      <w:r w:rsidRPr="00C15C44">
        <w:rPr>
          <w:rFonts w:ascii="Sylfaen" w:eastAsia="Calibri" w:hAnsi="Sylfaen" w:cs="Sylfaen"/>
          <w:color w:val="000000"/>
          <w:lang w:val="ka-GE"/>
        </w:rPr>
        <w:t>ათასი</w:t>
      </w:r>
      <w:r w:rsidRPr="00C15C44">
        <w:rPr>
          <w:rFonts w:ascii="Sylfaen" w:eastAsia="Calibri" w:hAnsi="Sylfaen" w:cs="LitNusx"/>
          <w:color w:val="000000"/>
          <w:lang w:val="ka-GE"/>
        </w:rPr>
        <w:t xml:space="preserve"> </w:t>
      </w:r>
      <w:r w:rsidRPr="00C15C44">
        <w:rPr>
          <w:rFonts w:ascii="Sylfaen" w:eastAsia="Calibri" w:hAnsi="Sylfaen" w:cs="Sylfaen"/>
          <w:color w:val="000000"/>
          <w:lang w:val="ka-GE"/>
        </w:rPr>
        <w:t>ლარის</w:t>
      </w:r>
      <w:r w:rsidRPr="00C15C44">
        <w:rPr>
          <w:rFonts w:ascii="Sylfaen" w:eastAsia="Calibri" w:hAnsi="Sylfaen" w:cs="LitNusx"/>
          <w:color w:val="000000"/>
          <w:lang w:val="ka-GE"/>
        </w:rPr>
        <w:t xml:space="preserve"> </w:t>
      </w:r>
      <w:r w:rsidRPr="00C15C44">
        <w:rPr>
          <w:rFonts w:ascii="Sylfaen" w:eastAsia="Calibri" w:hAnsi="Sylfaen" w:cs="Sylfaen"/>
          <w:color w:val="000000"/>
          <w:lang w:val="ka-GE"/>
        </w:rPr>
        <w:t>ოდენობით</w:t>
      </w:r>
      <w:r w:rsidRPr="00C15C44">
        <w:rPr>
          <w:rFonts w:ascii="Sylfaen" w:eastAsia="Calibri" w:hAnsi="Sylfaen" w:cs="LitNusx"/>
          <w:color w:val="000000"/>
          <w:lang w:val="ka-GE"/>
        </w:rPr>
        <w:t xml:space="preserve">. </w:t>
      </w:r>
    </w:p>
    <w:p w:rsidR="00CB6531" w:rsidRPr="00C15C44" w:rsidRDefault="00CB6531" w:rsidP="00C15C44">
      <w:pPr>
        <w:autoSpaceDE w:val="0"/>
        <w:autoSpaceDN w:val="0"/>
        <w:adjustRightInd w:val="0"/>
        <w:spacing w:after="0" w:line="360" w:lineRule="auto"/>
        <w:ind w:left="720"/>
        <w:jc w:val="both"/>
        <w:rPr>
          <w:rFonts w:ascii="Sylfaen" w:eastAsia="Calibri" w:hAnsi="Sylfaen" w:cs="LitNusx"/>
          <w:color w:val="000000"/>
          <w:lang w:val="ka-GE"/>
        </w:rPr>
      </w:pPr>
      <w:r w:rsidRPr="00C15C44">
        <w:rPr>
          <w:rFonts w:ascii="Sylfaen" w:eastAsia="Calibri" w:hAnsi="Sylfaen" w:cs="LitNusx"/>
          <w:color w:val="000000"/>
          <w:lang w:val="ka-GE"/>
        </w:rPr>
        <w:t xml:space="preserve">-  </w:t>
      </w:r>
      <w:r w:rsidRPr="00C15C44">
        <w:rPr>
          <w:rFonts w:ascii="Sylfaen" w:eastAsia="Calibri" w:hAnsi="Sylfaen" w:cs="Sylfaen"/>
          <w:color w:val="000000"/>
          <w:lang w:val="ka-GE"/>
        </w:rPr>
        <w:t>დასუფთავების</w:t>
      </w:r>
      <w:r w:rsidRPr="00C15C44">
        <w:rPr>
          <w:rFonts w:ascii="Sylfaen" w:eastAsia="Calibri" w:hAnsi="Sylfaen" w:cs="LitNusx"/>
          <w:color w:val="000000"/>
          <w:lang w:val="ka-GE"/>
        </w:rPr>
        <w:t xml:space="preserve"> </w:t>
      </w:r>
      <w:r w:rsidRPr="00C15C44">
        <w:rPr>
          <w:rFonts w:ascii="Sylfaen" w:eastAsia="Calibri" w:hAnsi="Sylfaen" w:cs="Sylfaen"/>
          <w:color w:val="000000"/>
          <w:lang w:val="ka-GE"/>
        </w:rPr>
        <w:t>ღონისძიებების</w:t>
      </w:r>
      <w:r w:rsidRPr="00C15C44">
        <w:rPr>
          <w:rFonts w:ascii="Sylfaen" w:eastAsia="Calibri" w:hAnsi="Sylfaen" w:cs="LitNusx"/>
          <w:color w:val="000000"/>
          <w:lang w:val="ka-GE"/>
        </w:rPr>
        <w:t xml:space="preserve"> </w:t>
      </w:r>
      <w:r w:rsidRPr="00C15C44">
        <w:rPr>
          <w:rFonts w:ascii="Sylfaen" w:eastAsia="Calibri" w:hAnsi="Sylfaen" w:cs="Sylfaen"/>
          <w:color w:val="000000"/>
          <w:lang w:val="ka-GE"/>
        </w:rPr>
        <w:t>სუბსიდირებაზე</w:t>
      </w:r>
      <w:r w:rsidRPr="00C15C44">
        <w:rPr>
          <w:rFonts w:ascii="Sylfaen" w:eastAsia="Calibri" w:hAnsi="Sylfaen" w:cs="LitNusx"/>
          <w:color w:val="000000"/>
          <w:lang w:val="ka-GE"/>
        </w:rPr>
        <w:t xml:space="preserve"> </w:t>
      </w:r>
      <w:r w:rsidRPr="00C15C44">
        <w:rPr>
          <w:rFonts w:ascii="Sylfaen" w:eastAsia="Calibri" w:hAnsi="Sylfaen" w:cs="Sylfaen"/>
          <w:color w:val="000000"/>
          <w:lang w:val="ka-GE"/>
        </w:rPr>
        <w:t>გასულ</w:t>
      </w:r>
      <w:r w:rsidRPr="00C15C44">
        <w:rPr>
          <w:rFonts w:ascii="Sylfaen" w:eastAsia="Calibri" w:hAnsi="Sylfaen" w:cs="LitNusx"/>
          <w:color w:val="000000"/>
          <w:lang w:val="ka-GE"/>
        </w:rPr>
        <w:t xml:space="preserve"> </w:t>
      </w:r>
      <w:r w:rsidRPr="00C15C44">
        <w:rPr>
          <w:rFonts w:ascii="Sylfaen" w:eastAsia="Calibri" w:hAnsi="Sylfaen" w:cs="Sylfaen"/>
          <w:color w:val="000000"/>
          <w:lang w:val="ka-GE"/>
        </w:rPr>
        <w:t>წელს</w:t>
      </w:r>
      <w:r w:rsidRPr="00C15C44">
        <w:rPr>
          <w:rFonts w:ascii="Sylfaen" w:eastAsia="Calibri" w:hAnsi="Sylfaen" w:cs="LitNusx"/>
          <w:color w:val="000000"/>
          <w:lang w:val="ka-GE"/>
        </w:rPr>
        <w:t xml:space="preserve"> </w:t>
      </w:r>
      <w:r w:rsidRPr="00C15C44">
        <w:rPr>
          <w:rFonts w:ascii="Sylfaen" w:eastAsia="Calibri" w:hAnsi="Sylfaen" w:cs="Sylfaen"/>
          <w:color w:val="000000"/>
          <w:lang w:val="ka-GE"/>
        </w:rPr>
        <w:t>დაიხარჯა</w:t>
      </w:r>
      <w:r w:rsidRPr="00C15C44">
        <w:rPr>
          <w:rFonts w:ascii="Sylfaen" w:eastAsia="Calibri" w:hAnsi="Sylfaen" w:cs="LitNusx"/>
          <w:color w:val="000000"/>
          <w:lang w:val="ka-GE"/>
        </w:rPr>
        <w:t xml:space="preserve"> 596,6 </w:t>
      </w:r>
      <w:r w:rsidRPr="00C15C44">
        <w:rPr>
          <w:rFonts w:ascii="Sylfaen" w:eastAsia="Calibri" w:hAnsi="Sylfaen" w:cs="Sylfaen"/>
          <w:color w:val="000000"/>
          <w:lang w:val="ka-GE"/>
        </w:rPr>
        <w:t>ათასი</w:t>
      </w:r>
      <w:r w:rsidRPr="00C15C44">
        <w:rPr>
          <w:rFonts w:ascii="Sylfaen" w:eastAsia="Calibri" w:hAnsi="Sylfaen" w:cs="LitNusx"/>
          <w:color w:val="000000"/>
          <w:lang w:val="ka-GE"/>
        </w:rPr>
        <w:t xml:space="preserve"> </w:t>
      </w:r>
      <w:r w:rsidRPr="00C15C44">
        <w:rPr>
          <w:rFonts w:ascii="Sylfaen" w:eastAsia="Calibri" w:hAnsi="Sylfaen" w:cs="Sylfaen"/>
          <w:color w:val="000000"/>
          <w:lang w:val="ka-GE"/>
        </w:rPr>
        <w:t>ლარი</w:t>
      </w:r>
      <w:r w:rsidRPr="00C15C44">
        <w:rPr>
          <w:rFonts w:ascii="Sylfaen" w:eastAsia="Calibri" w:hAnsi="Sylfaen" w:cs="LitNusx"/>
          <w:color w:val="000000"/>
          <w:lang w:val="ka-GE"/>
        </w:rPr>
        <w:t>,</w:t>
      </w:r>
    </w:p>
    <w:p w:rsidR="00CB6531" w:rsidRPr="00C15C44" w:rsidRDefault="00CB6531" w:rsidP="00C15C44">
      <w:pPr>
        <w:autoSpaceDE w:val="0"/>
        <w:autoSpaceDN w:val="0"/>
        <w:adjustRightInd w:val="0"/>
        <w:spacing w:after="0" w:line="360" w:lineRule="auto"/>
        <w:ind w:left="720"/>
        <w:jc w:val="both"/>
        <w:rPr>
          <w:rFonts w:ascii="Sylfaen" w:eastAsia="Calibri" w:hAnsi="Sylfaen" w:cs="LitNusx"/>
          <w:color w:val="000000"/>
          <w:lang w:val="ka-GE"/>
        </w:rPr>
      </w:pPr>
      <w:r w:rsidRPr="00C15C44">
        <w:rPr>
          <w:rFonts w:ascii="Sylfaen" w:eastAsia="Calibri" w:hAnsi="Sylfaen" w:cs="LitNusx"/>
          <w:color w:val="000000"/>
          <w:lang w:val="ka-GE"/>
        </w:rPr>
        <w:t xml:space="preserve"> - </w:t>
      </w:r>
      <w:r w:rsidRPr="00C15C44">
        <w:rPr>
          <w:rFonts w:ascii="Sylfaen" w:eastAsia="Calibri" w:hAnsi="Sylfaen" w:cs="Sylfaen"/>
          <w:color w:val="000000"/>
          <w:lang w:val="ka-GE"/>
        </w:rPr>
        <w:t>წყალმომარაგების</w:t>
      </w:r>
      <w:r w:rsidRPr="00C15C44">
        <w:rPr>
          <w:rFonts w:ascii="Sylfaen" w:eastAsia="Calibri" w:hAnsi="Sylfaen" w:cs="LitNusx"/>
          <w:color w:val="000000"/>
          <w:lang w:val="ka-GE"/>
        </w:rPr>
        <w:t xml:space="preserve"> </w:t>
      </w:r>
      <w:r w:rsidRPr="00C15C44">
        <w:rPr>
          <w:rFonts w:ascii="Sylfaen" w:eastAsia="Calibri" w:hAnsi="Sylfaen" w:cs="Sylfaen"/>
          <w:color w:val="000000"/>
          <w:lang w:val="ka-GE"/>
        </w:rPr>
        <w:t>სისტემის</w:t>
      </w:r>
      <w:r w:rsidRPr="00C15C44">
        <w:rPr>
          <w:rFonts w:ascii="Sylfaen" w:eastAsia="Calibri" w:hAnsi="Sylfaen" w:cs="LitNusx"/>
          <w:color w:val="000000"/>
          <w:lang w:val="ka-GE"/>
        </w:rPr>
        <w:t xml:space="preserve"> </w:t>
      </w:r>
      <w:r w:rsidRPr="00C15C44">
        <w:rPr>
          <w:rFonts w:ascii="Sylfaen" w:eastAsia="Calibri" w:hAnsi="Sylfaen" w:cs="Sylfaen"/>
          <w:color w:val="000000"/>
          <w:lang w:val="ka-GE"/>
        </w:rPr>
        <w:t>რეაბილიტაცია</w:t>
      </w:r>
      <w:r w:rsidRPr="00C15C44">
        <w:rPr>
          <w:rFonts w:ascii="Sylfaen" w:eastAsia="Calibri" w:hAnsi="Sylfaen" w:cs="LitNusx"/>
          <w:color w:val="000000"/>
          <w:lang w:val="ka-GE"/>
        </w:rPr>
        <w:t xml:space="preserve"> 6,3 </w:t>
      </w:r>
      <w:r w:rsidRPr="00C15C44">
        <w:rPr>
          <w:rFonts w:ascii="Sylfaen" w:eastAsia="Calibri" w:hAnsi="Sylfaen" w:cs="Sylfaen"/>
          <w:color w:val="000000"/>
          <w:lang w:val="ka-GE"/>
        </w:rPr>
        <w:t>ათასი</w:t>
      </w:r>
      <w:r w:rsidRPr="00C15C44">
        <w:rPr>
          <w:rFonts w:ascii="Sylfaen" w:eastAsia="Calibri" w:hAnsi="Sylfaen" w:cs="LitNusx"/>
          <w:color w:val="000000"/>
          <w:lang w:val="ka-GE"/>
        </w:rPr>
        <w:t xml:space="preserve"> </w:t>
      </w:r>
      <w:r w:rsidRPr="00C15C44">
        <w:rPr>
          <w:rFonts w:ascii="Sylfaen" w:eastAsia="Calibri" w:hAnsi="Sylfaen" w:cs="Sylfaen"/>
          <w:color w:val="000000"/>
          <w:lang w:val="ka-GE"/>
        </w:rPr>
        <w:t>ლარი</w:t>
      </w:r>
      <w:r w:rsidRPr="00C15C44">
        <w:rPr>
          <w:rFonts w:ascii="Sylfaen" w:eastAsia="Calibri" w:hAnsi="Sylfaen" w:cs="LitNusx"/>
          <w:color w:val="000000"/>
          <w:lang w:val="ka-GE"/>
        </w:rPr>
        <w:t>.</w:t>
      </w:r>
    </w:p>
    <w:p w:rsidR="00CB6531" w:rsidRPr="00C15C44" w:rsidRDefault="00CB6531" w:rsidP="00C15C44">
      <w:pPr>
        <w:autoSpaceDE w:val="0"/>
        <w:autoSpaceDN w:val="0"/>
        <w:adjustRightInd w:val="0"/>
        <w:spacing w:after="0" w:line="360" w:lineRule="auto"/>
        <w:ind w:left="720"/>
        <w:jc w:val="both"/>
        <w:rPr>
          <w:rFonts w:ascii="Sylfaen" w:eastAsia="Calibri" w:hAnsi="Sylfaen" w:cs="LitNusx"/>
          <w:color w:val="000000"/>
          <w:lang w:val="ka-GE"/>
        </w:rPr>
      </w:pPr>
      <w:r w:rsidRPr="00C15C44">
        <w:rPr>
          <w:rFonts w:ascii="Sylfaen" w:eastAsia="Calibri" w:hAnsi="Sylfaen" w:cs="LitNusx"/>
          <w:color w:val="000000"/>
          <w:lang w:val="ka-GE"/>
        </w:rPr>
        <w:t xml:space="preserve">- </w:t>
      </w:r>
      <w:r w:rsidRPr="00C15C44">
        <w:rPr>
          <w:rFonts w:ascii="Sylfaen" w:eastAsia="Calibri" w:hAnsi="Sylfaen" w:cs="Sylfaen"/>
          <w:color w:val="000000"/>
          <w:lang w:val="ka-GE"/>
        </w:rPr>
        <w:t>გარე</w:t>
      </w:r>
      <w:r w:rsidRPr="00C15C44">
        <w:rPr>
          <w:rFonts w:ascii="Sylfaen" w:eastAsia="Calibri" w:hAnsi="Sylfaen" w:cs="LitNusx"/>
          <w:color w:val="000000"/>
          <w:lang w:val="ka-GE"/>
        </w:rPr>
        <w:t xml:space="preserve"> </w:t>
      </w:r>
      <w:r w:rsidRPr="00C15C44">
        <w:rPr>
          <w:rFonts w:ascii="Sylfaen" w:eastAsia="Calibri" w:hAnsi="Sylfaen" w:cs="Sylfaen"/>
          <w:color w:val="000000"/>
          <w:lang w:val="ka-GE"/>
        </w:rPr>
        <w:t>განათების</w:t>
      </w:r>
      <w:r w:rsidRPr="00C15C44">
        <w:rPr>
          <w:rFonts w:ascii="Sylfaen" w:eastAsia="Calibri" w:hAnsi="Sylfaen" w:cs="LitNusx"/>
          <w:color w:val="000000"/>
          <w:lang w:val="ka-GE"/>
        </w:rPr>
        <w:t xml:space="preserve"> </w:t>
      </w:r>
      <w:r w:rsidRPr="00C15C44">
        <w:rPr>
          <w:rFonts w:ascii="Sylfaen" w:eastAsia="Calibri" w:hAnsi="Sylfaen" w:cs="Sylfaen"/>
          <w:color w:val="000000"/>
          <w:lang w:val="ka-GE"/>
        </w:rPr>
        <w:t>სუბსიდირებაზე</w:t>
      </w:r>
      <w:r w:rsidRPr="00C15C44">
        <w:rPr>
          <w:rFonts w:ascii="Sylfaen" w:eastAsia="Calibri" w:hAnsi="Sylfaen" w:cs="LitNusx"/>
          <w:color w:val="000000"/>
          <w:lang w:val="ka-GE"/>
        </w:rPr>
        <w:t xml:space="preserve">    172,8 </w:t>
      </w:r>
      <w:r w:rsidRPr="00C15C44">
        <w:rPr>
          <w:rFonts w:ascii="Sylfaen" w:eastAsia="Calibri" w:hAnsi="Sylfaen" w:cs="Sylfaen"/>
          <w:color w:val="000000"/>
          <w:lang w:val="ka-GE"/>
        </w:rPr>
        <w:t>ათასი</w:t>
      </w:r>
      <w:r w:rsidRPr="00C15C44">
        <w:rPr>
          <w:rFonts w:ascii="Sylfaen" w:eastAsia="Calibri" w:hAnsi="Sylfaen" w:cs="LitNusx"/>
          <w:color w:val="000000"/>
          <w:lang w:val="ka-GE"/>
        </w:rPr>
        <w:t xml:space="preserve"> </w:t>
      </w:r>
      <w:r w:rsidRPr="00C15C44">
        <w:rPr>
          <w:rFonts w:ascii="Sylfaen" w:eastAsia="Calibri" w:hAnsi="Sylfaen" w:cs="Sylfaen"/>
          <w:color w:val="000000"/>
          <w:lang w:val="ka-GE"/>
        </w:rPr>
        <w:t>ლარი</w:t>
      </w:r>
      <w:r w:rsidRPr="00C15C44">
        <w:rPr>
          <w:rFonts w:ascii="Sylfaen" w:eastAsia="Calibri" w:hAnsi="Sylfaen" w:cs="LitNusx"/>
          <w:color w:val="000000"/>
          <w:lang w:val="ka-GE"/>
        </w:rPr>
        <w:t>.</w:t>
      </w:r>
    </w:p>
    <w:p w:rsidR="00CB6531" w:rsidRPr="00C15C44" w:rsidRDefault="00CB6531" w:rsidP="00C15C44">
      <w:pPr>
        <w:autoSpaceDE w:val="0"/>
        <w:autoSpaceDN w:val="0"/>
        <w:adjustRightInd w:val="0"/>
        <w:spacing w:after="0" w:line="360" w:lineRule="auto"/>
        <w:ind w:left="720"/>
        <w:jc w:val="both"/>
        <w:rPr>
          <w:rFonts w:ascii="Sylfaen" w:eastAsia="Calibri" w:hAnsi="Sylfaen" w:cs="LitNusx"/>
          <w:color w:val="000000"/>
          <w:lang w:val="ka-GE"/>
        </w:rPr>
      </w:pPr>
      <w:r w:rsidRPr="00C15C44">
        <w:rPr>
          <w:rFonts w:ascii="Sylfaen" w:eastAsia="Calibri" w:hAnsi="Sylfaen" w:cs="LitNusx"/>
          <w:color w:val="000000"/>
          <w:lang w:val="ka-GE"/>
        </w:rPr>
        <w:t>-</w:t>
      </w:r>
      <w:r w:rsidRPr="00C15C44">
        <w:rPr>
          <w:rFonts w:ascii="Sylfaen" w:eastAsia="Calibri" w:hAnsi="Sylfaen" w:cs="Sylfaen"/>
          <w:color w:val="000000"/>
          <w:lang w:val="ka-GE"/>
        </w:rPr>
        <w:t>კომუნალური</w:t>
      </w:r>
      <w:r w:rsidRPr="00C15C44">
        <w:rPr>
          <w:rFonts w:ascii="Sylfaen" w:eastAsia="Calibri" w:hAnsi="Sylfaen" w:cs="LitNusx"/>
          <w:color w:val="000000"/>
          <w:lang w:val="ka-GE"/>
        </w:rPr>
        <w:t xml:space="preserve"> </w:t>
      </w:r>
      <w:r w:rsidRPr="00C15C44">
        <w:rPr>
          <w:rFonts w:ascii="Sylfaen" w:eastAsia="Calibri" w:hAnsi="Sylfaen" w:cs="Sylfaen"/>
          <w:color w:val="000000"/>
          <w:lang w:val="ka-GE"/>
        </w:rPr>
        <w:t>ინფრასტრუქტურის</w:t>
      </w:r>
      <w:r w:rsidRPr="00C15C44">
        <w:rPr>
          <w:rFonts w:ascii="Sylfaen" w:eastAsia="Calibri" w:hAnsi="Sylfaen" w:cs="LitNusx"/>
          <w:color w:val="000000"/>
          <w:lang w:val="ka-GE"/>
        </w:rPr>
        <w:t xml:space="preserve"> </w:t>
      </w:r>
      <w:r w:rsidRPr="00C15C44">
        <w:rPr>
          <w:rFonts w:ascii="Sylfaen" w:eastAsia="Calibri" w:hAnsi="Sylfaen" w:cs="Sylfaen"/>
          <w:color w:val="000000"/>
          <w:lang w:val="ka-GE"/>
        </w:rPr>
        <w:t>მოწყობაზე</w:t>
      </w:r>
      <w:r w:rsidRPr="00C15C44">
        <w:rPr>
          <w:rFonts w:ascii="Sylfaen" w:eastAsia="Calibri" w:hAnsi="Sylfaen" w:cs="LitNusx"/>
          <w:color w:val="000000"/>
          <w:lang w:val="ka-GE"/>
        </w:rPr>
        <w:t xml:space="preserve">  6,1  </w:t>
      </w:r>
      <w:r w:rsidRPr="00C15C44">
        <w:rPr>
          <w:rFonts w:ascii="Sylfaen" w:eastAsia="Calibri" w:hAnsi="Sylfaen" w:cs="Sylfaen"/>
          <w:color w:val="000000"/>
          <w:lang w:val="ka-GE"/>
        </w:rPr>
        <w:t>ათასი</w:t>
      </w:r>
      <w:r w:rsidRPr="00C15C44">
        <w:rPr>
          <w:rFonts w:ascii="Sylfaen" w:eastAsia="Calibri" w:hAnsi="Sylfaen" w:cs="LitNusx"/>
          <w:color w:val="000000"/>
          <w:lang w:val="ka-GE"/>
        </w:rPr>
        <w:t xml:space="preserve"> </w:t>
      </w:r>
      <w:r w:rsidRPr="00C15C44">
        <w:rPr>
          <w:rFonts w:ascii="Sylfaen" w:eastAsia="Calibri" w:hAnsi="Sylfaen" w:cs="Sylfaen"/>
          <w:color w:val="000000"/>
          <w:lang w:val="ka-GE"/>
        </w:rPr>
        <w:t>ლარი</w:t>
      </w:r>
      <w:r w:rsidRPr="00C15C44">
        <w:rPr>
          <w:rFonts w:ascii="Sylfaen" w:eastAsia="Calibri" w:hAnsi="Sylfaen" w:cs="LitNusx"/>
          <w:color w:val="000000"/>
          <w:lang w:val="ka-GE"/>
        </w:rPr>
        <w:t xml:space="preserve">, </w:t>
      </w:r>
      <w:r w:rsidRPr="00C15C44">
        <w:rPr>
          <w:rFonts w:ascii="Sylfaen" w:eastAsia="Calibri" w:hAnsi="Sylfaen" w:cs="Sylfaen"/>
          <w:color w:val="000000"/>
          <w:lang w:val="ka-GE"/>
        </w:rPr>
        <w:t>ელექტრო</w:t>
      </w:r>
      <w:r w:rsidRPr="00C15C44">
        <w:rPr>
          <w:rFonts w:ascii="Sylfaen" w:eastAsia="Calibri" w:hAnsi="Sylfaen" w:cs="LitNusx"/>
          <w:color w:val="000000"/>
          <w:lang w:val="ka-GE"/>
        </w:rPr>
        <w:t>-</w:t>
      </w:r>
      <w:r w:rsidRPr="00C15C44">
        <w:rPr>
          <w:rFonts w:ascii="Sylfaen" w:eastAsia="Calibri" w:hAnsi="Sylfaen" w:cs="Sylfaen"/>
          <w:color w:val="000000"/>
          <w:lang w:val="ka-GE"/>
        </w:rPr>
        <w:t>გამანაწილებელ</w:t>
      </w:r>
      <w:r w:rsidRPr="00C15C44">
        <w:rPr>
          <w:rFonts w:ascii="Sylfaen" w:eastAsia="Calibri" w:hAnsi="Sylfaen" w:cs="LitNusx"/>
          <w:color w:val="000000"/>
          <w:lang w:val="ka-GE"/>
        </w:rPr>
        <w:t xml:space="preserve"> </w:t>
      </w:r>
      <w:r w:rsidRPr="00C15C44">
        <w:rPr>
          <w:rFonts w:ascii="Sylfaen" w:eastAsia="Calibri" w:hAnsi="Sylfaen" w:cs="Sylfaen"/>
          <w:color w:val="000000"/>
          <w:lang w:val="ka-GE"/>
        </w:rPr>
        <w:t>ქსელზე</w:t>
      </w:r>
      <w:r w:rsidRPr="00C15C44">
        <w:rPr>
          <w:rFonts w:ascii="Sylfaen" w:eastAsia="Calibri" w:hAnsi="Sylfaen" w:cs="LitNusx"/>
          <w:color w:val="000000"/>
          <w:lang w:val="ka-GE"/>
        </w:rPr>
        <w:t xml:space="preserve"> </w:t>
      </w:r>
      <w:r w:rsidRPr="00C15C44">
        <w:rPr>
          <w:rFonts w:ascii="Sylfaen" w:eastAsia="Calibri" w:hAnsi="Sylfaen" w:cs="Sylfaen"/>
          <w:color w:val="000000"/>
          <w:lang w:val="ka-GE"/>
        </w:rPr>
        <w:t>მიერთების</w:t>
      </w:r>
      <w:r w:rsidRPr="00C15C44">
        <w:rPr>
          <w:rFonts w:ascii="Sylfaen" w:eastAsia="Calibri" w:hAnsi="Sylfaen" w:cs="LitNusx"/>
          <w:color w:val="000000"/>
          <w:lang w:val="ka-GE"/>
        </w:rPr>
        <w:t xml:space="preserve"> </w:t>
      </w:r>
      <w:r w:rsidRPr="00C15C44">
        <w:rPr>
          <w:rFonts w:ascii="Sylfaen" w:eastAsia="Calibri" w:hAnsi="Sylfaen" w:cs="Sylfaen"/>
          <w:color w:val="000000"/>
          <w:lang w:val="ka-GE"/>
        </w:rPr>
        <w:t>ხარჯი</w:t>
      </w:r>
      <w:r w:rsidRPr="00C15C44">
        <w:rPr>
          <w:rFonts w:ascii="Sylfaen" w:eastAsia="Calibri" w:hAnsi="Sylfaen" w:cs="LitNusx"/>
          <w:color w:val="000000"/>
          <w:lang w:val="ka-GE"/>
        </w:rPr>
        <w:t>.</w:t>
      </w:r>
    </w:p>
    <w:p w:rsidR="00CB6531" w:rsidRPr="00C15C44" w:rsidRDefault="00CB6531" w:rsidP="00C15C44">
      <w:pPr>
        <w:numPr>
          <w:ilvl w:val="0"/>
          <w:numId w:val="1"/>
        </w:numPr>
        <w:autoSpaceDE w:val="0"/>
        <w:autoSpaceDN w:val="0"/>
        <w:adjustRightInd w:val="0"/>
        <w:spacing w:after="0" w:line="360" w:lineRule="auto"/>
        <w:contextualSpacing/>
        <w:rPr>
          <w:rFonts w:ascii="Sylfaen" w:eastAsia="Calibri" w:hAnsi="Sylfaen" w:cs="Sylfaen"/>
          <w:lang w:val="ka-GE"/>
        </w:rPr>
      </w:pPr>
      <w:r w:rsidRPr="00C15C44">
        <w:rPr>
          <w:rFonts w:ascii="Sylfaen" w:eastAsia="Calibri" w:hAnsi="Sylfaen" w:cs="Sylfaen"/>
          <w:lang w:val="ka-GE"/>
        </w:rPr>
        <w:t>პარკების და სკვერების სუბსიდირებაზე -187,0 ათასი ლარი.</w:t>
      </w:r>
    </w:p>
    <w:p w:rsidR="00CB6531" w:rsidRPr="00C15C44" w:rsidRDefault="00CB6531" w:rsidP="00C15C44">
      <w:pPr>
        <w:numPr>
          <w:ilvl w:val="0"/>
          <w:numId w:val="1"/>
        </w:numPr>
        <w:autoSpaceDE w:val="0"/>
        <w:autoSpaceDN w:val="0"/>
        <w:adjustRightInd w:val="0"/>
        <w:spacing w:after="0" w:line="360" w:lineRule="auto"/>
        <w:contextualSpacing/>
        <w:rPr>
          <w:rFonts w:ascii="Calibri" w:eastAsia="Calibri" w:hAnsi="Calibri" w:cs="Times New Roman"/>
          <w:lang w:val="ka-GE"/>
        </w:rPr>
      </w:pPr>
      <w:r w:rsidRPr="00C15C44">
        <w:rPr>
          <w:rFonts w:ascii="Sylfaen" w:eastAsia="Calibri" w:hAnsi="Sylfaen" w:cs="Sylfaen"/>
          <w:lang w:val="ka-GE"/>
        </w:rPr>
        <w:t>სკოლამდელი</w:t>
      </w:r>
      <w:r w:rsidRPr="00C15C44">
        <w:rPr>
          <w:rFonts w:ascii="Calibri" w:eastAsia="Calibri" w:hAnsi="Calibri" w:cs="Times New Roman"/>
          <w:lang w:val="ka-GE"/>
        </w:rPr>
        <w:t xml:space="preserve"> </w:t>
      </w:r>
      <w:proofErr w:type="spellStart"/>
      <w:r w:rsidRPr="00C15C44">
        <w:rPr>
          <w:rFonts w:ascii="Sylfaen" w:eastAsia="Calibri" w:hAnsi="Sylfaen" w:cs="Sylfaen"/>
          <w:lang w:val="ka-GE"/>
        </w:rPr>
        <w:t>დაწსებულებების</w:t>
      </w:r>
      <w:proofErr w:type="spellEnd"/>
      <w:r w:rsidRPr="00C15C44">
        <w:rPr>
          <w:rFonts w:ascii="Calibri" w:eastAsia="Calibri" w:hAnsi="Calibri" w:cs="Times New Roman"/>
          <w:lang w:val="ka-GE"/>
        </w:rPr>
        <w:t xml:space="preserve"> </w:t>
      </w:r>
      <w:r w:rsidRPr="00C15C44">
        <w:rPr>
          <w:rFonts w:ascii="Sylfaen" w:eastAsia="Calibri" w:hAnsi="Sylfaen" w:cs="Sylfaen"/>
          <w:lang w:val="ka-GE"/>
        </w:rPr>
        <w:t>სუბსიდირებას</w:t>
      </w:r>
      <w:r w:rsidRPr="00C15C44">
        <w:rPr>
          <w:rFonts w:ascii="Calibri" w:eastAsia="Calibri" w:hAnsi="Calibri" w:cs="Times New Roman"/>
          <w:lang w:val="ka-GE"/>
        </w:rPr>
        <w:t xml:space="preserve"> </w:t>
      </w:r>
      <w:r w:rsidRPr="00C15C44">
        <w:rPr>
          <w:rFonts w:ascii="Sylfaen" w:eastAsia="Calibri" w:hAnsi="Sylfaen" w:cs="Sylfaen"/>
          <w:lang w:val="ka-GE"/>
        </w:rPr>
        <w:t>მოხმარდა</w:t>
      </w:r>
      <w:r w:rsidRPr="00C15C44">
        <w:rPr>
          <w:rFonts w:ascii="Calibri" w:eastAsia="Calibri" w:hAnsi="Calibri" w:cs="Times New Roman"/>
          <w:lang w:val="ka-GE"/>
        </w:rPr>
        <w:t xml:space="preserve"> 958,7  </w:t>
      </w:r>
      <w:r w:rsidRPr="00C15C44">
        <w:rPr>
          <w:rFonts w:ascii="Sylfaen" w:eastAsia="Calibri" w:hAnsi="Sylfaen" w:cs="Sylfaen"/>
          <w:lang w:val="ka-GE"/>
        </w:rPr>
        <w:t>ათასი</w:t>
      </w:r>
      <w:r w:rsidRPr="00C15C44">
        <w:rPr>
          <w:rFonts w:ascii="Calibri" w:eastAsia="Calibri" w:hAnsi="Calibri" w:cs="Times New Roman"/>
          <w:lang w:val="ka-GE"/>
        </w:rPr>
        <w:t xml:space="preserve"> </w:t>
      </w:r>
      <w:r w:rsidRPr="00C15C44">
        <w:rPr>
          <w:rFonts w:ascii="Sylfaen" w:eastAsia="Calibri" w:hAnsi="Sylfaen" w:cs="Sylfaen"/>
          <w:lang w:val="ka-GE"/>
        </w:rPr>
        <w:t>ლარი</w:t>
      </w:r>
      <w:r w:rsidRPr="00C15C44">
        <w:rPr>
          <w:rFonts w:ascii="Calibri" w:eastAsia="Calibri" w:hAnsi="Calibri" w:cs="Times New Roman"/>
          <w:lang w:val="ka-GE"/>
        </w:rPr>
        <w:t xml:space="preserve">, </w:t>
      </w:r>
      <w:proofErr w:type="spellStart"/>
      <w:r w:rsidRPr="00C15C44">
        <w:rPr>
          <w:rFonts w:ascii="Sylfaen" w:eastAsia="Calibri" w:hAnsi="Sylfaen" w:cs="Sylfaen"/>
          <w:lang w:val="ka-GE"/>
        </w:rPr>
        <w:t>კიცხის</w:t>
      </w:r>
      <w:proofErr w:type="spellEnd"/>
      <w:r w:rsidRPr="00C15C44">
        <w:rPr>
          <w:rFonts w:ascii="Calibri" w:eastAsia="Calibri" w:hAnsi="Calibri" w:cs="Times New Roman"/>
          <w:lang w:val="ka-GE"/>
        </w:rPr>
        <w:t xml:space="preserve"> </w:t>
      </w:r>
      <w:r w:rsidRPr="00C15C44">
        <w:rPr>
          <w:rFonts w:ascii="Sylfaen" w:eastAsia="Calibri" w:hAnsi="Sylfaen" w:cs="Sylfaen"/>
          <w:lang w:val="ka-GE"/>
        </w:rPr>
        <w:t>სკოლა</w:t>
      </w:r>
      <w:r w:rsidRPr="00C15C44">
        <w:rPr>
          <w:rFonts w:ascii="Calibri" w:eastAsia="Calibri" w:hAnsi="Calibri" w:cs="Times New Roman"/>
          <w:lang w:val="ka-GE"/>
        </w:rPr>
        <w:t xml:space="preserve">- </w:t>
      </w:r>
      <w:r w:rsidRPr="00C15C44">
        <w:rPr>
          <w:rFonts w:ascii="Sylfaen" w:eastAsia="Calibri" w:hAnsi="Sylfaen" w:cs="Sylfaen"/>
          <w:lang w:val="ka-GE"/>
        </w:rPr>
        <w:t>ინტერნატის</w:t>
      </w:r>
      <w:r w:rsidRPr="00C15C44">
        <w:rPr>
          <w:rFonts w:ascii="Calibri" w:eastAsia="Calibri" w:hAnsi="Calibri" w:cs="Times New Roman"/>
          <w:lang w:val="ka-GE"/>
        </w:rPr>
        <w:t xml:space="preserve"> </w:t>
      </w:r>
      <w:r w:rsidRPr="00C15C44">
        <w:rPr>
          <w:rFonts w:ascii="Sylfaen" w:eastAsia="Calibri" w:hAnsi="Sylfaen" w:cs="Sylfaen"/>
          <w:lang w:val="ka-GE"/>
        </w:rPr>
        <w:t>სუბსიდირებას</w:t>
      </w:r>
      <w:r w:rsidRPr="00C15C44">
        <w:rPr>
          <w:rFonts w:ascii="Calibri" w:eastAsia="Calibri" w:hAnsi="Calibri" w:cs="Times New Roman"/>
          <w:lang w:val="ka-GE"/>
        </w:rPr>
        <w:t xml:space="preserve"> 104,7 </w:t>
      </w:r>
      <w:r w:rsidRPr="00C15C44">
        <w:rPr>
          <w:rFonts w:ascii="Sylfaen" w:eastAsia="Calibri" w:hAnsi="Sylfaen" w:cs="Sylfaen"/>
          <w:lang w:val="ka-GE"/>
        </w:rPr>
        <w:t>ათასი</w:t>
      </w:r>
      <w:r w:rsidRPr="00C15C44">
        <w:rPr>
          <w:rFonts w:ascii="Calibri" w:eastAsia="Calibri" w:hAnsi="Calibri" w:cs="Times New Roman"/>
          <w:lang w:val="ka-GE"/>
        </w:rPr>
        <w:t xml:space="preserve"> </w:t>
      </w:r>
      <w:r w:rsidRPr="00C15C44">
        <w:rPr>
          <w:rFonts w:ascii="Sylfaen" w:eastAsia="Calibri" w:hAnsi="Sylfaen" w:cs="Sylfaen"/>
          <w:lang w:val="ka-GE"/>
        </w:rPr>
        <w:t>ლარი</w:t>
      </w:r>
      <w:r w:rsidRPr="00C15C44">
        <w:rPr>
          <w:rFonts w:ascii="Calibri" w:eastAsia="Calibri" w:hAnsi="Calibri" w:cs="Times New Roman"/>
          <w:lang w:val="ka-GE"/>
        </w:rPr>
        <w:t xml:space="preserve"> </w:t>
      </w:r>
      <w:r w:rsidRPr="00C15C44">
        <w:rPr>
          <w:rFonts w:ascii="Sylfaen" w:eastAsia="Calibri" w:hAnsi="Sylfaen" w:cs="Sylfaen"/>
          <w:lang w:val="ka-GE"/>
        </w:rPr>
        <w:t>და</w:t>
      </w:r>
      <w:r w:rsidRPr="00C15C44">
        <w:rPr>
          <w:rFonts w:ascii="Calibri" w:eastAsia="Calibri" w:hAnsi="Calibri" w:cs="Times New Roman"/>
          <w:lang w:val="ka-GE"/>
        </w:rPr>
        <w:t xml:space="preserve"> </w:t>
      </w:r>
      <w:r w:rsidRPr="00C15C44">
        <w:rPr>
          <w:rFonts w:ascii="Sylfaen" w:eastAsia="Calibri" w:hAnsi="Sylfaen" w:cs="Sylfaen"/>
          <w:lang w:val="ka-GE"/>
        </w:rPr>
        <w:t>მოსწავლე</w:t>
      </w:r>
      <w:r w:rsidRPr="00C15C44">
        <w:rPr>
          <w:rFonts w:ascii="Calibri" w:eastAsia="Calibri" w:hAnsi="Calibri" w:cs="Times New Roman"/>
          <w:lang w:val="ka-GE"/>
        </w:rPr>
        <w:t>-</w:t>
      </w:r>
      <w:r w:rsidRPr="00C15C44">
        <w:rPr>
          <w:rFonts w:ascii="Sylfaen" w:eastAsia="Calibri" w:hAnsi="Sylfaen" w:cs="Sylfaen"/>
          <w:lang w:val="ka-GE"/>
        </w:rPr>
        <w:t>ახალგაზრდობის</w:t>
      </w:r>
      <w:r w:rsidRPr="00C15C44">
        <w:rPr>
          <w:rFonts w:ascii="Calibri" w:eastAsia="Calibri" w:hAnsi="Calibri" w:cs="Times New Roman"/>
          <w:lang w:val="ka-GE"/>
        </w:rPr>
        <w:t xml:space="preserve"> </w:t>
      </w:r>
      <w:r w:rsidRPr="00C15C44">
        <w:rPr>
          <w:rFonts w:ascii="Sylfaen" w:eastAsia="Calibri" w:hAnsi="Sylfaen" w:cs="Sylfaen"/>
          <w:lang w:val="ka-GE"/>
        </w:rPr>
        <w:t>სახლის</w:t>
      </w:r>
      <w:r w:rsidRPr="00C15C44">
        <w:rPr>
          <w:rFonts w:ascii="Calibri" w:eastAsia="Calibri" w:hAnsi="Calibri" w:cs="Times New Roman"/>
          <w:lang w:val="ka-GE"/>
        </w:rPr>
        <w:t xml:space="preserve"> </w:t>
      </w:r>
      <w:r w:rsidRPr="00C15C44">
        <w:rPr>
          <w:rFonts w:ascii="Sylfaen" w:eastAsia="Calibri" w:hAnsi="Sylfaen" w:cs="Sylfaen"/>
          <w:lang w:val="ka-GE"/>
        </w:rPr>
        <w:t>სუბსიდირებას</w:t>
      </w:r>
      <w:r w:rsidRPr="00C15C44">
        <w:rPr>
          <w:rFonts w:ascii="Calibri" w:eastAsia="Calibri" w:hAnsi="Calibri" w:cs="Times New Roman"/>
          <w:lang w:val="ka-GE"/>
        </w:rPr>
        <w:t xml:space="preserve"> 99,8   </w:t>
      </w:r>
      <w:r w:rsidRPr="00C15C44">
        <w:rPr>
          <w:rFonts w:ascii="Sylfaen" w:eastAsia="Calibri" w:hAnsi="Sylfaen" w:cs="Sylfaen"/>
          <w:lang w:val="ka-GE"/>
        </w:rPr>
        <w:t>ათასი</w:t>
      </w:r>
      <w:r w:rsidRPr="00C15C44">
        <w:rPr>
          <w:rFonts w:ascii="Calibri" w:eastAsia="Calibri" w:hAnsi="Calibri" w:cs="Times New Roman"/>
          <w:lang w:val="ka-GE"/>
        </w:rPr>
        <w:t xml:space="preserve"> </w:t>
      </w:r>
      <w:r w:rsidRPr="00C15C44">
        <w:rPr>
          <w:rFonts w:ascii="Sylfaen" w:eastAsia="Calibri" w:hAnsi="Sylfaen" w:cs="Sylfaen"/>
          <w:lang w:val="ka-GE"/>
        </w:rPr>
        <w:t>ლარი</w:t>
      </w:r>
      <w:r w:rsidRPr="00C15C44">
        <w:rPr>
          <w:rFonts w:ascii="Calibri" w:eastAsia="Calibri" w:hAnsi="Calibri" w:cs="Times New Roman"/>
          <w:lang w:val="ka-GE"/>
        </w:rPr>
        <w:t>.</w:t>
      </w:r>
    </w:p>
    <w:p w:rsidR="00CB6531" w:rsidRPr="00C15C44" w:rsidRDefault="00CB6531" w:rsidP="00C15C44">
      <w:pPr>
        <w:numPr>
          <w:ilvl w:val="0"/>
          <w:numId w:val="1"/>
        </w:numPr>
        <w:autoSpaceDE w:val="0"/>
        <w:autoSpaceDN w:val="0"/>
        <w:adjustRightInd w:val="0"/>
        <w:spacing w:after="0" w:line="360" w:lineRule="auto"/>
        <w:contextualSpacing/>
        <w:rPr>
          <w:rFonts w:ascii="Sylfaen" w:eastAsia="Calibri" w:hAnsi="Sylfaen" w:cs="Sylfaen"/>
          <w:lang w:val="ka-GE"/>
        </w:rPr>
      </w:pPr>
      <w:r w:rsidRPr="00C15C44">
        <w:rPr>
          <w:rFonts w:ascii="Sylfaen" w:eastAsia="Calibri" w:hAnsi="Sylfaen" w:cs="Sylfaen"/>
          <w:lang w:val="ka-GE"/>
        </w:rPr>
        <w:lastRenderedPageBreak/>
        <w:t>განათლების</w:t>
      </w:r>
      <w:r w:rsidRPr="00C15C44">
        <w:rPr>
          <w:rFonts w:ascii="Calibri" w:eastAsia="Calibri" w:hAnsi="Calibri" w:cs="Times New Roman"/>
          <w:lang w:val="ka-GE"/>
        </w:rPr>
        <w:t xml:space="preserve"> </w:t>
      </w:r>
      <w:r w:rsidRPr="00C15C44">
        <w:rPr>
          <w:rFonts w:ascii="Sylfaen" w:eastAsia="Calibri" w:hAnsi="Sylfaen" w:cs="Sylfaen"/>
          <w:lang w:val="ka-GE"/>
        </w:rPr>
        <w:t>ობიექტების</w:t>
      </w:r>
      <w:r w:rsidRPr="00C15C44">
        <w:rPr>
          <w:rFonts w:ascii="Calibri" w:eastAsia="Calibri" w:hAnsi="Calibri" w:cs="Times New Roman"/>
          <w:lang w:val="ka-GE"/>
        </w:rPr>
        <w:t xml:space="preserve"> </w:t>
      </w:r>
      <w:r w:rsidRPr="00C15C44">
        <w:rPr>
          <w:rFonts w:ascii="Sylfaen" w:eastAsia="Calibri" w:hAnsi="Sylfaen" w:cs="Sylfaen"/>
          <w:lang w:val="ka-GE"/>
        </w:rPr>
        <w:t>მშენებლობა</w:t>
      </w:r>
      <w:r w:rsidRPr="00C15C44">
        <w:rPr>
          <w:rFonts w:ascii="Calibri" w:eastAsia="Calibri" w:hAnsi="Calibri" w:cs="Times New Roman"/>
          <w:lang w:val="ka-GE"/>
        </w:rPr>
        <w:t xml:space="preserve">, </w:t>
      </w:r>
      <w:r w:rsidRPr="00C15C44">
        <w:rPr>
          <w:rFonts w:ascii="Sylfaen" w:eastAsia="Calibri" w:hAnsi="Sylfaen" w:cs="Sylfaen"/>
          <w:lang w:val="ka-GE"/>
        </w:rPr>
        <w:t>რეაბილიტაცია</w:t>
      </w:r>
      <w:r w:rsidRPr="00C15C44">
        <w:rPr>
          <w:rFonts w:ascii="Calibri" w:eastAsia="Calibri" w:hAnsi="Calibri" w:cs="Times New Roman"/>
          <w:lang w:val="ka-GE"/>
        </w:rPr>
        <w:t xml:space="preserve"> </w:t>
      </w:r>
      <w:r w:rsidRPr="00C15C44">
        <w:rPr>
          <w:rFonts w:ascii="Sylfaen" w:eastAsia="Calibri" w:hAnsi="Sylfaen" w:cs="Sylfaen"/>
          <w:lang w:val="ka-GE"/>
        </w:rPr>
        <w:t>და</w:t>
      </w:r>
      <w:r w:rsidRPr="00C15C44">
        <w:rPr>
          <w:rFonts w:ascii="Calibri" w:eastAsia="Calibri" w:hAnsi="Calibri" w:cs="Times New Roman"/>
          <w:lang w:val="ka-GE"/>
        </w:rPr>
        <w:t xml:space="preserve"> </w:t>
      </w:r>
      <w:r w:rsidRPr="00C15C44">
        <w:rPr>
          <w:rFonts w:ascii="Sylfaen" w:eastAsia="Calibri" w:hAnsi="Sylfaen" w:cs="Sylfaen"/>
          <w:lang w:val="ka-GE"/>
        </w:rPr>
        <w:t>ინვენტარით</w:t>
      </w:r>
      <w:r w:rsidRPr="00C15C44">
        <w:rPr>
          <w:rFonts w:ascii="Calibri" w:eastAsia="Calibri" w:hAnsi="Calibri" w:cs="Times New Roman"/>
          <w:lang w:val="ka-GE"/>
        </w:rPr>
        <w:t xml:space="preserve"> </w:t>
      </w:r>
      <w:r w:rsidRPr="00C15C44">
        <w:rPr>
          <w:rFonts w:ascii="Sylfaen" w:eastAsia="Calibri" w:hAnsi="Sylfaen" w:cs="Sylfaen"/>
          <w:lang w:val="ka-GE"/>
        </w:rPr>
        <w:t>უზრუნველყოფის</w:t>
      </w:r>
      <w:r w:rsidRPr="00C15C44">
        <w:rPr>
          <w:rFonts w:ascii="Calibri" w:eastAsia="Calibri" w:hAnsi="Calibri" w:cs="Times New Roman"/>
          <w:lang w:val="ka-GE"/>
        </w:rPr>
        <w:t xml:space="preserve"> </w:t>
      </w:r>
      <w:r w:rsidRPr="00C15C44">
        <w:rPr>
          <w:rFonts w:ascii="Sylfaen" w:eastAsia="Calibri" w:hAnsi="Sylfaen" w:cs="Sylfaen"/>
          <w:lang w:val="ka-GE"/>
        </w:rPr>
        <w:t>პროგრამაზე</w:t>
      </w:r>
      <w:r w:rsidRPr="00C15C44">
        <w:rPr>
          <w:rFonts w:ascii="Calibri" w:eastAsia="Calibri" w:hAnsi="Calibri" w:cs="Times New Roman"/>
          <w:lang w:val="ka-GE"/>
        </w:rPr>
        <w:t xml:space="preserve"> </w:t>
      </w:r>
      <w:r w:rsidRPr="00C15C44">
        <w:rPr>
          <w:rFonts w:ascii="Sylfaen" w:eastAsia="Calibri" w:hAnsi="Sylfaen" w:cs="Sylfaen"/>
          <w:lang w:val="ka-GE"/>
        </w:rPr>
        <w:t>მუნიციპალიტეტმა</w:t>
      </w:r>
      <w:r w:rsidRPr="00C15C44">
        <w:rPr>
          <w:rFonts w:ascii="Calibri" w:eastAsia="Calibri" w:hAnsi="Calibri" w:cs="Times New Roman"/>
          <w:lang w:val="ka-GE"/>
        </w:rPr>
        <w:t xml:space="preserve"> 2017 </w:t>
      </w:r>
      <w:r w:rsidRPr="00C15C44">
        <w:rPr>
          <w:rFonts w:ascii="Sylfaen" w:eastAsia="Calibri" w:hAnsi="Sylfaen" w:cs="Sylfaen"/>
          <w:lang w:val="ka-GE"/>
        </w:rPr>
        <w:t>წელს</w:t>
      </w:r>
      <w:r w:rsidRPr="00C15C44">
        <w:rPr>
          <w:rFonts w:ascii="Calibri" w:eastAsia="Calibri" w:hAnsi="Calibri" w:cs="Times New Roman"/>
          <w:lang w:val="ka-GE"/>
        </w:rPr>
        <w:t xml:space="preserve"> </w:t>
      </w:r>
      <w:r w:rsidRPr="00C15C44">
        <w:rPr>
          <w:rFonts w:ascii="Sylfaen" w:eastAsia="Calibri" w:hAnsi="Sylfaen" w:cs="Sylfaen"/>
          <w:lang w:val="ka-GE"/>
        </w:rPr>
        <w:t>დაგეგმილი</w:t>
      </w:r>
      <w:r w:rsidRPr="00C15C44">
        <w:rPr>
          <w:rFonts w:ascii="Calibri" w:eastAsia="Calibri" w:hAnsi="Calibri" w:cs="Times New Roman"/>
          <w:lang w:val="ka-GE"/>
        </w:rPr>
        <w:t xml:space="preserve"> 188,0 </w:t>
      </w:r>
      <w:r w:rsidRPr="00C15C44">
        <w:rPr>
          <w:rFonts w:ascii="Sylfaen" w:eastAsia="Calibri" w:hAnsi="Sylfaen" w:cs="Sylfaen"/>
          <w:lang w:val="ka-GE"/>
        </w:rPr>
        <w:t>ათასი</w:t>
      </w:r>
      <w:r w:rsidRPr="00C15C44">
        <w:rPr>
          <w:rFonts w:ascii="Calibri" w:eastAsia="Calibri" w:hAnsi="Calibri" w:cs="Times New Roman"/>
          <w:lang w:val="ka-GE"/>
        </w:rPr>
        <w:t xml:space="preserve"> </w:t>
      </w:r>
      <w:r w:rsidRPr="00C15C44">
        <w:rPr>
          <w:rFonts w:ascii="Sylfaen" w:eastAsia="Calibri" w:hAnsi="Sylfaen" w:cs="Sylfaen"/>
          <w:lang w:val="ka-GE"/>
        </w:rPr>
        <w:t>ლარიდან</w:t>
      </w:r>
      <w:r w:rsidRPr="00C15C44">
        <w:rPr>
          <w:rFonts w:ascii="Calibri" w:eastAsia="Calibri" w:hAnsi="Calibri" w:cs="Times New Roman"/>
          <w:lang w:val="ka-GE"/>
        </w:rPr>
        <w:t xml:space="preserve">  </w:t>
      </w:r>
      <w:r w:rsidRPr="00C15C44">
        <w:rPr>
          <w:rFonts w:ascii="Sylfaen" w:eastAsia="Calibri" w:hAnsi="Sylfaen" w:cs="Sylfaen"/>
          <w:lang w:val="ka-GE"/>
        </w:rPr>
        <w:t>დახარჯა</w:t>
      </w:r>
      <w:r w:rsidRPr="00C15C44">
        <w:rPr>
          <w:rFonts w:ascii="Calibri" w:eastAsia="Calibri" w:hAnsi="Calibri" w:cs="Times New Roman"/>
          <w:lang w:val="ka-GE"/>
        </w:rPr>
        <w:t xml:space="preserve"> 174,6 </w:t>
      </w:r>
      <w:r w:rsidRPr="00C15C44">
        <w:rPr>
          <w:rFonts w:ascii="Sylfaen" w:eastAsia="Calibri" w:hAnsi="Sylfaen" w:cs="Sylfaen"/>
          <w:lang w:val="ka-GE"/>
        </w:rPr>
        <w:t>ათასი</w:t>
      </w:r>
      <w:r w:rsidRPr="00C15C44">
        <w:rPr>
          <w:rFonts w:ascii="Calibri" w:eastAsia="Calibri" w:hAnsi="Calibri" w:cs="Times New Roman"/>
          <w:lang w:val="ka-GE"/>
        </w:rPr>
        <w:t xml:space="preserve"> </w:t>
      </w:r>
      <w:r w:rsidRPr="00C15C44">
        <w:rPr>
          <w:rFonts w:ascii="Sylfaen" w:eastAsia="Calibri" w:hAnsi="Sylfaen" w:cs="Sylfaen"/>
          <w:lang w:val="ka-GE"/>
        </w:rPr>
        <w:t>ლარი</w:t>
      </w:r>
      <w:r w:rsidRPr="00C15C44">
        <w:rPr>
          <w:rFonts w:ascii="Calibri" w:eastAsia="Calibri" w:hAnsi="Calibri" w:cs="Times New Roman"/>
          <w:lang w:val="ka-GE"/>
        </w:rPr>
        <w:t xml:space="preserve">, </w:t>
      </w:r>
      <w:r w:rsidRPr="00C15C44">
        <w:rPr>
          <w:rFonts w:ascii="Sylfaen" w:eastAsia="Calibri" w:hAnsi="Sylfaen" w:cs="Sylfaen"/>
          <w:lang w:val="ka-GE"/>
        </w:rPr>
        <w:t>აქედან</w:t>
      </w:r>
      <w:r w:rsidRPr="00C15C44">
        <w:rPr>
          <w:rFonts w:ascii="Calibri" w:eastAsia="Calibri" w:hAnsi="Calibri" w:cs="Times New Roman"/>
          <w:lang w:val="ka-GE"/>
        </w:rPr>
        <w:t xml:space="preserve">    </w:t>
      </w:r>
      <w:r w:rsidRPr="00C15C44">
        <w:rPr>
          <w:rFonts w:ascii="Sylfaen" w:eastAsia="Calibri" w:hAnsi="Sylfaen" w:cs="Sylfaen"/>
          <w:lang w:val="ka-GE"/>
        </w:rPr>
        <w:t>სახ</w:t>
      </w:r>
      <w:r w:rsidRPr="00C15C44">
        <w:rPr>
          <w:rFonts w:ascii="Calibri" w:eastAsia="Calibri" w:hAnsi="Calibri" w:cs="Times New Roman"/>
          <w:lang w:val="ka-GE"/>
        </w:rPr>
        <w:t xml:space="preserve">. </w:t>
      </w:r>
      <w:r w:rsidRPr="00C15C44">
        <w:rPr>
          <w:rFonts w:ascii="Sylfaen" w:eastAsia="Calibri" w:hAnsi="Sylfaen" w:cs="Sylfaen"/>
          <w:lang w:val="ka-GE"/>
        </w:rPr>
        <w:t>ფონდების</w:t>
      </w:r>
      <w:r w:rsidRPr="00C15C44">
        <w:rPr>
          <w:rFonts w:ascii="Calibri" w:eastAsia="Calibri" w:hAnsi="Calibri" w:cs="Times New Roman"/>
          <w:lang w:val="ka-GE"/>
        </w:rPr>
        <w:t xml:space="preserve"> </w:t>
      </w:r>
      <w:r w:rsidRPr="00C15C44">
        <w:rPr>
          <w:rFonts w:ascii="Sylfaen" w:eastAsia="Calibri" w:hAnsi="Sylfaen" w:cs="Sylfaen"/>
          <w:lang w:val="ka-GE"/>
        </w:rPr>
        <w:t>სახსრებით</w:t>
      </w:r>
      <w:r w:rsidRPr="00C15C44">
        <w:rPr>
          <w:rFonts w:ascii="Calibri" w:eastAsia="Calibri" w:hAnsi="Calibri" w:cs="Times New Roman"/>
          <w:lang w:val="ka-GE"/>
        </w:rPr>
        <w:t xml:space="preserve"> </w:t>
      </w:r>
      <w:proofErr w:type="spellStart"/>
      <w:r w:rsidRPr="00C15C44">
        <w:rPr>
          <w:rFonts w:ascii="Sylfaen" w:eastAsia="Calibri" w:hAnsi="Sylfaen" w:cs="Sylfaen"/>
          <w:lang w:val="ka-GE"/>
        </w:rPr>
        <w:t>საქ</w:t>
      </w:r>
      <w:r w:rsidRPr="00C15C44">
        <w:rPr>
          <w:rFonts w:ascii="Calibri" w:eastAsia="Calibri" w:hAnsi="Calibri" w:cs="Times New Roman"/>
          <w:lang w:val="ka-GE"/>
        </w:rPr>
        <w:t>.</w:t>
      </w:r>
      <w:r w:rsidRPr="00C15C44">
        <w:rPr>
          <w:rFonts w:ascii="Sylfaen" w:eastAsia="Calibri" w:hAnsi="Sylfaen" w:cs="Sylfaen"/>
          <w:lang w:val="ka-GE"/>
        </w:rPr>
        <w:t>მთავრობის</w:t>
      </w:r>
      <w:proofErr w:type="spellEnd"/>
      <w:r w:rsidRPr="00C15C44">
        <w:rPr>
          <w:rFonts w:ascii="Calibri" w:eastAsia="Calibri" w:hAnsi="Calibri" w:cs="Times New Roman"/>
          <w:lang w:val="ka-GE"/>
        </w:rPr>
        <w:t xml:space="preserve"> N 480  </w:t>
      </w:r>
      <w:r w:rsidRPr="00C15C44">
        <w:rPr>
          <w:rFonts w:ascii="Sylfaen" w:eastAsia="Calibri" w:hAnsi="Sylfaen" w:cs="Sylfaen"/>
          <w:lang w:val="ka-GE"/>
        </w:rPr>
        <w:t>განკარგულებით</w:t>
      </w:r>
      <w:r w:rsidRPr="00C15C44">
        <w:rPr>
          <w:rFonts w:ascii="Calibri" w:eastAsia="Calibri" w:hAnsi="Calibri" w:cs="Times New Roman"/>
          <w:lang w:val="ka-GE"/>
        </w:rPr>
        <w:t xml:space="preserve"> (04,02,2016</w:t>
      </w:r>
      <w:r w:rsidRPr="00C15C44">
        <w:rPr>
          <w:rFonts w:ascii="Sylfaen" w:eastAsia="Calibri" w:hAnsi="Sylfaen" w:cs="Sylfaen"/>
          <w:lang w:val="ka-GE"/>
        </w:rPr>
        <w:t>წ</w:t>
      </w:r>
      <w:r w:rsidRPr="00C15C44">
        <w:rPr>
          <w:rFonts w:ascii="Calibri" w:eastAsia="Calibri" w:hAnsi="Calibri" w:cs="Times New Roman"/>
          <w:lang w:val="ka-GE"/>
        </w:rPr>
        <w:t xml:space="preserve">) </w:t>
      </w:r>
      <w:r w:rsidRPr="00C15C44">
        <w:rPr>
          <w:rFonts w:ascii="Sylfaen" w:eastAsia="Calibri" w:hAnsi="Sylfaen" w:cs="Sylfaen"/>
          <w:lang w:val="ka-GE"/>
        </w:rPr>
        <w:t>სოფელ</w:t>
      </w:r>
      <w:r w:rsidRPr="00C15C44">
        <w:rPr>
          <w:rFonts w:ascii="Calibri" w:eastAsia="Calibri" w:hAnsi="Calibri" w:cs="Times New Roman"/>
          <w:lang w:val="ka-GE"/>
        </w:rPr>
        <w:t xml:space="preserve"> </w:t>
      </w:r>
      <w:proofErr w:type="spellStart"/>
      <w:r w:rsidRPr="00C15C44">
        <w:rPr>
          <w:rFonts w:ascii="Sylfaen" w:eastAsia="Calibri" w:hAnsi="Sylfaen" w:cs="Sylfaen"/>
          <w:lang w:val="ka-GE"/>
        </w:rPr>
        <w:t>ნადაბურში</w:t>
      </w:r>
      <w:proofErr w:type="spellEnd"/>
      <w:r w:rsidRPr="00C15C44">
        <w:rPr>
          <w:rFonts w:ascii="Calibri" w:eastAsia="Calibri" w:hAnsi="Calibri" w:cs="Times New Roman"/>
          <w:lang w:val="ka-GE"/>
        </w:rPr>
        <w:t xml:space="preserve"> </w:t>
      </w:r>
      <w:r w:rsidRPr="00C15C44">
        <w:rPr>
          <w:rFonts w:ascii="Sylfaen" w:eastAsia="Calibri" w:hAnsi="Sylfaen" w:cs="Sylfaen"/>
          <w:lang w:val="ka-GE"/>
        </w:rPr>
        <w:t>საბავშვო</w:t>
      </w:r>
      <w:r w:rsidRPr="00C15C44">
        <w:rPr>
          <w:rFonts w:ascii="Calibri" w:eastAsia="Calibri" w:hAnsi="Calibri" w:cs="Times New Roman"/>
          <w:lang w:val="ka-GE"/>
        </w:rPr>
        <w:t xml:space="preserve"> </w:t>
      </w:r>
      <w:r w:rsidRPr="00C15C44">
        <w:rPr>
          <w:rFonts w:ascii="Sylfaen" w:eastAsia="Calibri" w:hAnsi="Sylfaen" w:cs="Sylfaen"/>
          <w:lang w:val="ka-GE"/>
        </w:rPr>
        <w:t>ბაღის</w:t>
      </w:r>
      <w:r w:rsidRPr="00C15C44">
        <w:rPr>
          <w:rFonts w:ascii="Calibri" w:eastAsia="Calibri" w:hAnsi="Calibri" w:cs="Times New Roman"/>
          <w:lang w:val="ka-GE"/>
        </w:rPr>
        <w:t xml:space="preserve"> </w:t>
      </w:r>
      <w:proofErr w:type="spellStart"/>
      <w:r w:rsidRPr="00C15C44">
        <w:rPr>
          <w:rFonts w:ascii="Sylfaen" w:eastAsia="Calibri" w:hAnsi="Sylfaen" w:cs="Sylfaen"/>
          <w:lang w:val="ka-GE"/>
        </w:rPr>
        <w:t>რეაბილიტაცაზე</w:t>
      </w:r>
      <w:proofErr w:type="spellEnd"/>
      <w:r w:rsidRPr="00C15C44">
        <w:rPr>
          <w:rFonts w:ascii="Calibri" w:eastAsia="Calibri" w:hAnsi="Calibri" w:cs="Times New Roman"/>
          <w:lang w:val="ka-GE"/>
        </w:rPr>
        <w:t xml:space="preserve">  164,6  </w:t>
      </w:r>
      <w:r w:rsidRPr="00C15C44">
        <w:rPr>
          <w:rFonts w:ascii="Sylfaen" w:eastAsia="Calibri" w:hAnsi="Sylfaen" w:cs="Sylfaen"/>
          <w:lang w:val="ka-GE"/>
        </w:rPr>
        <w:t>ათასი</w:t>
      </w:r>
      <w:r w:rsidRPr="00C15C44">
        <w:rPr>
          <w:rFonts w:ascii="Calibri" w:eastAsia="Calibri" w:hAnsi="Calibri" w:cs="Times New Roman"/>
          <w:lang w:val="ka-GE"/>
        </w:rPr>
        <w:t xml:space="preserve"> </w:t>
      </w:r>
      <w:r w:rsidRPr="00C15C44">
        <w:rPr>
          <w:rFonts w:ascii="Sylfaen" w:eastAsia="Calibri" w:hAnsi="Sylfaen" w:cs="Sylfaen"/>
          <w:lang w:val="ka-GE"/>
        </w:rPr>
        <w:t>ლარით</w:t>
      </w:r>
      <w:r w:rsidRPr="00C15C44">
        <w:rPr>
          <w:rFonts w:ascii="Calibri" w:eastAsia="Calibri" w:hAnsi="Calibri" w:cs="Times New Roman"/>
          <w:lang w:val="ka-GE"/>
        </w:rPr>
        <w:t xml:space="preserve">, </w:t>
      </w:r>
      <w:r w:rsidRPr="00C15C44">
        <w:rPr>
          <w:rFonts w:ascii="Sylfaen" w:eastAsia="Calibri" w:hAnsi="Sylfaen" w:cs="Sylfaen"/>
          <w:lang w:val="ka-GE"/>
        </w:rPr>
        <w:t>და</w:t>
      </w:r>
      <w:r w:rsidRPr="00C15C44">
        <w:rPr>
          <w:rFonts w:ascii="Calibri" w:eastAsia="Calibri" w:hAnsi="Calibri" w:cs="Times New Roman"/>
          <w:lang w:val="ka-GE"/>
        </w:rPr>
        <w:t xml:space="preserve"> </w:t>
      </w:r>
      <w:r w:rsidRPr="00C15C44">
        <w:rPr>
          <w:rFonts w:ascii="Sylfaen" w:eastAsia="Calibri" w:hAnsi="Sylfaen" w:cs="Sylfaen"/>
          <w:lang w:val="ka-GE"/>
        </w:rPr>
        <w:t>საკუთარი</w:t>
      </w:r>
      <w:r w:rsidRPr="00C15C44">
        <w:rPr>
          <w:rFonts w:ascii="Calibri" w:eastAsia="Calibri" w:hAnsi="Calibri" w:cs="Times New Roman"/>
          <w:lang w:val="ka-GE"/>
        </w:rPr>
        <w:t xml:space="preserve"> </w:t>
      </w:r>
      <w:r w:rsidRPr="00C15C44">
        <w:rPr>
          <w:rFonts w:ascii="Sylfaen" w:eastAsia="Calibri" w:hAnsi="Sylfaen" w:cs="Sylfaen"/>
          <w:lang w:val="ka-GE"/>
        </w:rPr>
        <w:t>სახსრებით</w:t>
      </w:r>
      <w:r w:rsidRPr="00C15C44">
        <w:rPr>
          <w:rFonts w:ascii="Calibri" w:eastAsia="Calibri" w:hAnsi="Calibri" w:cs="Times New Roman"/>
          <w:lang w:val="ka-GE"/>
        </w:rPr>
        <w:t xml:space="preserve"> 4,3 </w:t>
      </w:r>
      <w:r w:rsidRPr="00C15C44">
        <w:rPr>
          <w:rFonts w:ascii="Sylfaen" w:eastAsia="Calibri" w:hAnsi="Sylfaen" w:cs="Sylfaen"/>
          <w:lang w:val="ka-GE"/>
        </w:rPr>
        <w:t>ათასი</w:t>
      </w:r>
      <w:r w:rsidRPr="00C15C44">
        <w:rPr>
          <w:rFonts w:ascii="Calibri" w:eastAsia="Calibri" w:hAnsi="Calibri" w:cs="Times New Roman"/>
          <w:lang w:val="ka-GE"/>
        </w:rPr>
        <w:t xml:space="preserve"> </w:t>
      </w:r>
      <w:r w:rsidRPr="00C15C44">
        <w:rPr>
          <w:rFonts w:ascii="Sylfaen" w:eastAsia="Calibri" w:hAnsi="Sylfaen" w:cs="Sylfaen"/>
          <w:lang w:val="ka-GE"/>
        </w:rPr>
        <w:t>ლარი</w:t>
      </w:r>
      <w:r w:rsidRPr="00C15C44">
        <w:rPr>
          <w:rFonts w:ascii="Calibri" w:eastAsia="Calibri" w:hAnsi="Calibri" w:cs="Times New Roman"/>
          <w:lang w:val="ka-GE"/>
        </w:rPr>
        <w:t>;</w:t>
      </w:r>
    </w:p>
    <w:p w:rsidR="00CB6531" w:rsidRPr="00C15C44" w:rsidRDefault="00CB6531" w:rsidP="00C15C44">
      <w:pPr>
        <w:numPr>
          <w:ilvl w:val="0"/>
          <w:numId w:val="1"/>
        </w:numPr>
        <w:autoSpaceDE w:val="0"/>
        <w:autoSpaceDN w:val="0"/>
        <w:adjustRightInd w:val="0"/>
        <w:spacing w:after="0" w:line="360" w:lineRule="auto"/>
        <w:contextualSpacing/>
        <w:rPr>
          <w:rFonts w:ascii="Sylfaen" w:eastAsia="Calibri" w:hAnsi="Sylfaen" w:cs="Sylfaen"/>
          <w:lang w:val="ka-GE"/>
        </w:rPr>
      </w:pPr>
      <w:r w:rsidRPr="00C15C44">
        <w:rPr>
          <w:rFonts w:ascii="Sylfaen" w:eastAsia="Calibri" w:hAnsi="Sylfaen" w:cs="Sylfaen"/>
          <w:lang w:val="ka-GE"/>
        </w:rPr>
        <w:t xml:space="preserve">   სპორტის განვითარებაზე დახარჯულია   331,1 ათასი ლარი, აქედან სპორტული ღონისძიებების დაფინანსებაზე დახარჯულია 5,6  ათასი ლარი, სპორტული სკოლის სუბსიდირებაზე 212, 0 ათასი ლარი, სპორტულ-გამაჯანსაღებელი და შიდა ტურიზმის ცენტრის დაფინანსებაზე 113,5   ათასი ლარი.  </w:t>
      </w:r>
    </w:p>
    <w:p w:rsidR="00CB6531" w:rsidRPr="00C15C44" w:rsidRDefault="00CB6531" w:rsidP="00C15C44">
      <w:pPr>
        <w:numPr>
          <w:ilvl w:val="0"/>
          <w:numId w:val="1"/>
        </w:numPr>
        <w:autoSpaceDE w:val="0"/>
        <w:autoSpaceDN w:val="0"/>
        <w:adjustRightInd w:val="0"/>
        <w:spacing w:after="0" w:line="360" w:lineRule="auto"/>
        <w:contextualSpacing/>
        <w:rPr>
          <w:rFonts w:ascii="Sylfaen" w:eastAsia="Calibri" w:hAnsi="Sylfaen" w:cs="Sylfaen"/>
          <w:lang w:val="ka-GE"/>
        </w:rPr>
      </w:pPr>
      <w:r w:rsidRPr="00C15C44">
        <w:rPr>
          <w:rFonts w:ascii="Sylfaen" w:eastAsia="Calibri" w:hAnsi="Sylfaen" w:cs="Sylfaen"/>
          <w:lang w:val="ka-GE"/>
        </w:rPr>
        <w:t xml:space="preserve">   კულტურის განვითარებაზე  2017  წელს დაგეგმილი  710,9  ათასი ლარიდან დახარჯულია 708,5  ათასი ლარი, აქედან  სამუსიკო სკოლის სუბსიდირებაზე 99,0  ათასი ლარი, ხალხური შემოქმედების სახლის სუბსიდირებაზე 31,0 ათასი ლარი, კულტურის ცენტრის სუბსიდირებაზე 269,5   ათასი ლარი, ცენტრალური ბიბლიოთეკის სუბსიდირებაზე  166,2  ათასი ლარი;  ისტორიული მუზეუმის სუბსიდირებაზე  95,3   ათასი ლარი, ლიტერატურული თეატრის სუბსიდირებაზე  47,5  ათასი ლარი. მოქალაქეთა  ჩართულობისა და ინფორმირების  მუნიციპალური ცენტრის სუბსიდირებაზე  53,2 ათასი ლარი, ახალგაზრდული  პროგრამების დაფინანსებაზე  დაიხარჯა 9,5   ათასი ლარი და რელიგიის სუბსიდირებას მოხმარდა 50,0  ათასი ლარი;</w:t>
      </w:r>
    </w:p>
    <w:p w:rsidR="00CB6531" w:rsidRPr="00C15C44" w:rsidRDefault="00CB6531" w:rsidP="00C15C44">
      <w:pPr>
        <w:autoSpaceDE w:val="0"/>
        <w:autoSpaceDN w:val="0"/>
        <w:adjustRightInd w:val="0"/>
        <w:spacing w:after="0" w:line="360" w:lineRule="auto"/>
        <w:contextualSpacing/>
        <w:rPr>
          <w:rFonts w:ascii="Sylfaen" w:eastAsia="Calibri" w:hAnsi="Sylfaen" w:cs="Sylfaen"/>
          <w:lang w:val="ka-GE"/>
        </w:rPr>
      </w:pPr>
    </w:p>
    <w:p w:rsidR="00CB6531" w:rsidRPr="00C15C44" w:rsidRDefault="00CB6531" w:rsidP="00C15C44">
      <w:pPr>
        <w:spacing w:line="360" w:lineRule="auto"/>
        <w:ind w:left="720"/>
        <w:contextualSpacing/>
        <w:jc w:val="both"/>
        <w:rPr>
          <w:rFonts w:ascii="Sylfaen" w:eastAsia="Calibri" w:hAnsi="Sylfaen" w:cs="Times New Roman"/>
          <w:lang w:val="ka-GE"/>
        </w:rPr>
      </w:pPr>
      <w:r w:rsidRPr="00C15C44">
        <w:rPr>
          <w:rFonts w:ascii="Sylfaen" w:eastAsia="Calibri" w:hAnsi="Sylfaen" w:cs="Times New Roman"/>
          <w:color w:val="000000"/>
          <w:lang w:val="ka-GE"/>
        </w:rPr>
        <w:t xml:space="preserve">      2017   წლის განმავლობაში განხორციელდა სხვადასხვა სოციალური პროგრამები სულ 625,0 ათასი ლარი </w:t>
      </w:r>
      <w:r w:rsidRPr="00C15C44">
        <w:rPr>
          <w:rFonts w:ascii="Sylfaen" w:eastAsia="Times New Roman" w:hAnsi="Sylfaen" w:cs="Times New Roman"/>
          <w:lang w:val="ka-GE" w:eastAsia="ru-RU"/>
        </w:rPr>
        <w:t xml:space="preserve">აქედან უფასო სასადილოს სუბსიდირებაზე  დახარჯულია 85,6   ათასი ლარი, მუნიციპალიტეტში მცხოვრები სოციალურად დაუცველი ოჯახების მკურნალობის, მედიკამენტებით უზრუნველყოფის და სხვადასხვა  სოციალური ფენის მოსახლეობის ერთჯერად დახმარებებზე   440,3 ათასი ლარი </w:t>
      </w:r>
      <w:r w:rsidRPr="00C15C44">
        <w:rPr>
          <w:rFonts w:ascii="Sylfaen" w:eastAsia="Calibri" w:hAnsi="Sylfaen" w:cs="Times New Roman"/>
          <w:lang w:val="ka-GE"/>
        </w:rPr>
        <w:t xml:space="preserve"> მათ შორის: </w:t>
      </w:r>
    </w:p>
    <w:p w:rsidR="00CB6531" w:rsidRPr="00C15C44" w:rsidRDefault="00CB6531" w:rsidP="00C15C44">
      <w:pPr>
        <w:numPr>
          <w:ilvl w:val="0"/>
          <w:numId w:val="35"/>
        </w:numPr>
        <w:spacing w:line="360" w:lineRule="auto"/>
        <w:contextualSpacing/>
        <w:jc w:val="both"/>
        <w:rPr>
          <w:rFonts w:ascii="Sylfaen" w:eastAsia="Calibri" w:hAnsi="Sylfaen" w:cs="Sylfaen"/>
          <w:lang w:val="ka-GE"/>
        </w:rPr>
      </w:pPr>
      <w:r w:rsidRPr="00C15C44">
        <w:rPr>
          <w:rFonts w:ascii="Sylfaen" w:eastAsia="Calibri" w:hAnsi="Sylfaen" w:cs="Times New Roman"/>
          <w:lang w:val="ka-GE"/>
        </w:rPr>
        <w:lastRenderedPageBreak/>
        <w:t xml:space="preserve">ოპერაციისა და სამედიცინო მომსახურეობისთვის     406  ბენეფიციარს გაეწია დახმარება 159 069  ლარით; </w:t>
      </w:r>
    </w:p>
    <w:p w:rsidR="00CB6531" w:rsidRPr="00C15C44" w:rsidRDefault="00CB6531" w:rsidP="00C15C44">
      <w:pPr>
        <w:numPr>
          <w:ilvl w:val="0"/>
          <w:numId w:val="35"/>
        </w:numPr>
        <w:spacing w:line="360" w:lineRule="auto"/>
        <w:contextualSpacing/>
        <w:jc w:val="both"/>
        <w:rPr>
          <w:rFonts w:ascii="Sylfaen" w:eastAsia="Calibri" w:hAnsi="Sylfaen" w:cs="Sylfaen"/>
          <w:lang w:val="ka-GE"/>
        </w:rPr>
      </w:pPr>
      <w:r w:rsidRPr="00C15C44">
        <w:rPr>
          <w:rFonts w:ascii="Sylfaen" w:eastAsia="Calibri" w:hAnsi="Sylfaen" w:cs="Times New Roman"/>
          <w:lang w:val="ka-GE"/>
        </w:rPr>
        <w:t>სამედიცინო კვლევებისთვის 107 ბენეფიციარს გაეწია დახმარება 30 734 ლარით;</w:t>
      </w:r>
    </w:p>
    <w:p w:rsidR="00CB6531" w:rsidRPr="00C15C44" w:rsidRDefault="00CB6531" w:rsidP="00C15C44">
      <w:pPr>
        <w:numPr>
          <w:ilvl w:val="0"/>
          <w:numId w:val="35"/>
        </w:numPr>
        <w:spacing w:line="360" w:lineRule="auto"/>
        <w:contextualSpacing/>
        <w:jc w:val="both"/>
        <w:rPr>
          <w:rFonts w:ascii="Sylfaen" w:eastAsia="Calibri" w:hAnsi="Sylfaen" w:cs="Sylfaen"/>
        </w:rPr>
      </w:pPr>
      <w:r w:rsidRPr="00C15C44">
        <w:rPr>
          <w:rFonts w:ascii="Sylfaen" w:eastAsia="Calibri" w:hAnsi="Sylfaen" w:cs="Sylfaen"/>
          <w:lang w:val="ka-GE"/>
        </w:rPr>
        <w:t>მედიკამენტების შესაძენად დახმარება გაეწია</w:t>
      </w:r>
      <w:r w:rsidRPr="00C15C44">
        <w:rPr>
          <w:rFonts w:ascii="Sylfaen" w:eastAsia="Calibri" w:hAnsi="Sylfaen" w:cs="Sylfaen"/>
        </w:rPr>
        <w:t xml:space="preserve">   </w:t>
      </w:r>
      <w:r w:rsidRPr="00C15C44">
        <w:rPr>
          <w:rFonts w:ascii="Sylfaen" w:eastAsia="Calibri" w:hAnsi="Sylfaen" w:cs="Sylfaen"/>
          <w:lang w:val="ka-GE"/>
        </w:rPr>
        <w:t>409  მოქალაქეს,  თანხით  _ 59 522 ლარი;</w:t>
      </w:r>
    </w:p>
    <w:p w:rsidR="00CB6531" w:rsidRPr="00C15C44" w:rsidRDefault="00CB6531" w:rsidP="00C15C44">
      <w:pPr>
        <w:numPr>
          <w:ilvl w:val="0"/>
          <w:numId w:val="35"/>
        </w:numPr>
        <w:spacing w:line="360" w:lineRule="auto"/>
        <w:contextualSpacing/>
        <w:jc w:val="both"/>
        <w:rPr>
          <w:rFonts w:ascii="Sylfaen" w:eastAsia="Calibri" w:hAnsi="Sylfaen" w:cs="Sylfaen"/>
          <w:lang w:val="ka-GE"/>
        </w:rPr>
      </w:pPr>
      <w:r w:rsidRPr="00C15C44">
        <w:rPr>
          <w:rFonts w:ascii="Sylfaen" w:eastAsia="Calibri" w:hAnsi="Sylfaen" w:cs="Sylfaen"/>
        </w:rPr>
        <w:t>C</w:t>
      </w:r>
      <w:r w:rsidRPr="00C15C44">
        <w:rPr>
          <w:rFonts w:ascii="Sylfaen" w:eastAsia="Calibri" w:hAnsi="Sylfaen" w:cs="Sylfaen"/>
          <w:lang w:val="ka-GE"/>
        </w:rPr>
        <w:t xml:space="preserve"> ჰეპატიტის სახელმწიფო პროგრამაში ჩართვისთვის საჭირო კვლევების დასაფინანსებლად დახმარება გაეწია </w:t>
      </w:r>
      <w:proofErr w:type="gramStart"/>
      <w:r w:rsidRPr="00C15C44">
        <w:rPr>
          <w:rFonts w:ascii="Sylfaen" w:eastAsia="Calibri" w:hAnsi="Sylfaen" w:cs="Sylfaen"/>
          <w:lang w:val="ka-GE"/>
        </w:rPr>
        <w:t>38</w:t>
      </w:r>
      <w:r w:rsidRPr="00C15C44">
        <w:rPr>
          <w:rFonts w:ascii="Sylfaen" w:eastAsia="Calibri" w:hAnsi="Sylfaen" w:cs="Sylfaen"/>
        </w:rPr>
        <w:t xml:space="preserve">  </w:t>
      </w:r>
      <w:r w:rsidRPr="00C15C44">
        <w:rPr>
          <w:rFonts w:ascii="Sylfaen" w:eastAsia="Calibri" w:hAnsi="Sylfaen" w:cs="Sylfaen"/>
          <w:lang w:val="ka-GE"/>
        </w:rPr>
        <w:t>მოქალაქეს</w:t>
      </w:r>
      <w:proofErr w:type="gramEnd"/>
      <w:r w:rsidRPr="00C15C44">
        <w:rPr>
          <w:rFonts w:ascii="Sylfaen" w:eastAsia="Calibri" w:hAnsi="Sylfaen" w:cs="Sylfaen"/>
          <w:lang w:val="ka-GE"/>
        </w:rPr>
        <w:t>, თანხით</w:t>
      </w:r>
      <w:r w:rsidRPr="00C15C44">
        <w:rPr>
          <w:rFonts w:ascii="Sylfaen" w:eastAsia="Calibri" w:hAnsi="Sylfaen" w:cs="Sylfaen"/>
        </w:rPr>
        <w:t xml:space="preserve">_ </w:t>
      </w:r>
      <w:r w:rsidRPr="00C15C44">
        <w:rPr>
          <w:rFonts w:ascii="Sylfaen" w:eastAsia="Calibri" w:hAnsi="Sylfaen" w:cs="Sylfaen"/>
          <w:lang w:val="ka-GE"/>
        </w:rPr>
        <w:t>12 094</w:t>
      </w:r>
      <w:r w:rsidRPr="00C15C44">
        <w:rPr>
          <w:rFonts w:ascii="Sylfaen" w:eastAsia="Calibri" w:hAnsi="Sylfaen" w:cs="Sylfaen"/>
        </w:rPr>
        <w:t xml:space="preserve"> </w:t>
      </w:r>
      <w:r w:rsidRPr="00C15C44">
        <w:rPr>
          <w:rFonts w:ascii="Sylfaen" w:eastAsia="Calibri" w:hAnsi="Sylfaen" w:cs="Sylfaen"/>
          <w:lang w:val="ka-GE"/>
        </w:rPr>
        <w:t>ლარი.</w:t>
      </w:r>
    </w:p>
    <w:p w:rsidR="00CB6531" w:rsidRPr="00C15C44" w:rsidRDefault="00CB6531" w:rsidP="00C15C44">
      <w:pPr>
        <w:numPr>
          <w:ilvl w:val="0"/>
          <w:numId w:val="35"/>
        </w:numPr>
        <w:spacing w:line="360" w:lineRule="auto"/>
        <w:contextualSpacing/>
        <w:jc w:val="both"/>
        <w:rPr>
          <w:rFonts w:ascii="Sylfaen" w:eastAsia="Calibri" w:hAnsi="Sylfaen" w:cs="Sylfaen"/>
          <w:lang w:val="ka-GE"/>
        </w:rPr>
      </w:pPr>
      <w:proofErr w:type="spellStart"/>
      <w:r w:rsidRPr="00C15C44">
        <w:rPr>
          <w:rFonts w:ascii="Sylfaen" w:eastAsia="Calibri" w:hAnsi="Sylfaen" w:cs="Sylfaen"/>
          <w:lang w:val="ka-GE"/>
        </w:rPr>
        <w:t>კოხლეარული</w:t>
      </w:r>
      <w:proofErr w:type="spellEnd"/>
      <w:r w:rsidRPr="00C15C44">
        <w:rPr>
          <w:rFonts w:ascii="Sylfaen" w:eastAsia="Calibri" w:hAnsi="Sylfaen" w:cs="Sylfaen"/>
          <w:lang w:val="ka-GE"/>
        </w:rPr>
        <w:t xml:space="preserve"> </w:t>
      </w:r>
      <w:proofErr w:type="spellStart"/>
      <w:r w:rsidRPr="00C15C44">
        <w:rPr>
          <w:rFonts w:ascii="Sylfaen" w:eastAsia="Calibri" w:hAnsi="Sylfaen" w:cs="Sylfaen"/>
          <w:lang w:val="ka-GE"/>
        </w:rPr>
        <w:t>იმპლანტით</w:t>
      </w:r>
      <w:proofErr w:type="spellEnd"/>
      <w:r w:rsidRPr="00C15C44">
        <w:rPr>
          <w:rFonts w:ascii="Sylfaen" w:eastAsia="Calibri" w:hAnsi="Sylfaen" w:cs="Sylfaen"/>
          <w:lang w:val="ka-GE"/>
        </w:rPr>
        <w:t xml:space="preserve"> მოსარგებლე 0-18 წლამდე ასაკის 3 ბენეფიციარს ელემენტის შესაძენად გაეწია 2995  ლარით დახმარება; </w:t>
      </w:r>
    </w:p>
    <w:p w:rsidR="00CB6531" w:rsidRPr="00C15C44" w:rsidRDefault="00CB6531" w:rsidP="00C15C44">
      <w:pPr>
        <w:spacing w:line="360" w:lineRule="auto"/>
        <w:ind w:left="630"/>
        <w:contextualSpacing/>
        <w:jc w:val="both"/>
        <w:rPr>
          <w:rFonts w:ascii="Sylfaen" w:eastAsia="Calibri" w:hAnsi="Sylfaen" w:cs="Times New Roman"/>
          <w:lang w:val="ka-GE"/>
        </w:rPr>
      </w:pPr>
    </w:p>
    <w:p w:rsidR="00CB6531" w:rsidRPr="00C15C44" w:rsidRDefault="00CB6531" w:rsidP="00C15C44">
      <w:pPr>
        <w:numPr>
          <w:ilvl w:val="0"/>
          <w:numId w:val="35"/>
        </w:numPr>
        <w:spacing w:line="360" w:lineRule="auto"/>
        <w:contextualSpacing/>
        <w:jc w:val="both"/>
        <w:rPr>
          <w:rFonts w:ascii="Sylfaen" w:eastAsia="Calibri" w:hAnsi="Sylfaen" w:cs="Times New Roman"/>
          <w:lang w:val="ka-GE"/>
        </w:rPr>
      </w:pPr>
      <w:r w:rsidRPr="00C15C44">
        <w:rPr>
          <w:rFonts w:ascii="Sylfaen" w:eastAsia="Calibri" w:hAnsi="Sylfaen" w:cs="Times New Roman"/>
          <w:lang w:val="ka-GE"/>
        </w:rPr>
        <w:t xml:space="preserve">  სარიტუალო ხარჯებისთვის დახმარება გაეწია სოციალურად დაუცველ    22 გარდაცვლილის ოჯახს   თანხით   4 400 ლარი.</w:t>
      </w:r>
    </w:p>
    <w:p w:rsidR="00CB6531" w:rsidRPr="00C15C44" w:rsidRDefault="00CB6531" w:rsidP="00C15C44">
      <w:pPr>
        <w:numPr>
          <w:ilvl w:val="0"/>
          <w:numId w:val="35"/>
        </w:numPr>
        <w:spacing w:line="360" w:lineRule="auto"/>
        <w:contextualSpacing/>
        <w:jc w:val="both"/>
        <w:rPr>
          <w:rFonts w:ascii="Sylfaen" w:eastAsia="Calibri" w:hAnsi="Sylfaen" w:cs="Times New Roman"/>
          <w:lang w:val="ka-GE"/>
        </w:rPr>
      </w:pPr>
      <w:r w:rsidRPr="00C15C44">
        <w:rPr>
          <w:rFonts w:ascii="Sylfaen" w:eastAsia="Calibri" w:hAnsi="Sylfaen" w:cs="Times New Roman"/>
          <w:lang w:val="ka-GE"/>
        </w:rPr>
        <w:t>ჰემოდიალიზის სახელმწიფო პროგრამით მოსარგებლე   და ლეიკემიით დაავადებულთა დახმარება  სატრანსპორტო ხარჯით -----14 600 ლარი (14 ბენეფიციარი).</w:t>
      </w:r>
    </w:p>
    <w:p w:rsidR="00CB6531" w:rsidRPr="00C15C44" w:rsidRDefault="00CB6531" w:rsidP="00C15C44">
      <w:pPr>
        <w:numPr>
          <w:ilvl w:val="0"/>
          <w:numId w:val="35"/>
        </w:numPr>
        <w:spacing w:line="360" w:lineRule="auto"/>
        <w:contextualSpacing/>
        <w:jc w:val="both"/>
        <w:rPr>
          <w:rFonts w:ascii="Sylfaen" w:eastAsia="Calibri" w:hAnsi="Sylfaen" w:cs="Times New Roman"/>
          <w:lang w:val="ka-GE"/>
        </w:rPr>
      </w:pPr>
      <w:r w:rsidRPr="00C15C44">
        <w:rPr>
          <w:rFonts w:ascii="Sylfaen" w:eastAsia="Calibri" w:hAnsi="Sylfaen" w:cs="Times New Roman"/>
          <w:lang w:val="ka-GE"/>
        </w:rPr>
        <w:t>ერთჯერადი ფინანსური დახმარება  გაეწია  594 მოქალაქეს</w:t>
      </w:r>
      <w:r w:rsidRPr="00C15C44">
        <w:rPr>
          <w:rFonts w:ascii="Sylfaen" w:eastAsia="Calibri" w:hAnsi="Sylfaen" w:cs="Times New Roman"/>
        </w:rPr>
        <w:t xml:space="preserve">, </w:t>
      </w:r>
      <w:r w:rsidRPr="00C15C44">
        <w:rPr>
          <w:rFonts w:ascii="Sylfaen" w:eastAsia="Calibri" w:hAnsi="Sylfaen" w:cs="Times New Roman"/>
          <w:lang w:val="ka-GE"/>
        </w:rPr>
        <w:t>თანხით 78 55</w:t>
      </w:r>
      <w:r w:rsidRPr="00C15C44">
        <w:rPr>
          <w:rFonts w:ascii="Sylfaen" w:eastAsia="Calibri" w:hAnsi="Sylfaen" w:cs="Times New Roman"/>
        </w:rPr>
        <w:t xml:space="preserve">0 </w:t>
      </w:r>
      <w:r w:rsidRPr="00C15C44">
        <w:rPr>
          <w:rFonts w:ascii="Sylfaen" w:eastAsia="Calibri" w:hAnsi="Sylfaen" w:cs="Times New Roman"/>
          <w:lang w:val="ka-GE"/>
        </w:rPr>
        <w:t>ლარი.</w:t>
      </w:r>
    </w:p>
    <w:p w:rsidR="00CB6531" w:rsidRPr="00C15C44" w:rsidRDefault="00CB6531" w:rsidP="00C15C44">
      <w:pPr>
        <w:numPr>
          <w:ilvl w:val="0"/>
          <w:numId w:val="35"/>
        </w:numPr>
        <w:spacing w:line="360" w:lineRule="auto"/>
        <w:contextualSpacing/>
        <w:jc w:val="both"/>
        <w:rPr>
          <w:rFonts w:ascii="Sylfaen" w:eastAsia="Calibri" w:hAnsi="Sylfaen" w:cs="Times New Roman"/>
          <w:lang w:val="ka-GE"/>
        </w:rPr>
      </w:pPr>
      <w:r w:rsidRPr="00C15C44">
        <w:rPr>
          <w:rFonts w:ascii="Sylfaen" w:eastAsia="Calibri" w:hAnsi="Sylfaen" w:cs="Times New Roman"/>
          <w:lang w:val="ka-GE"/>
        </w:rPr>
        <w:t xml:space="preserve">ალილოს დღესასწაულთან დაკავშირებით  50 სოციალურად დაუცველ და უკიდურესად გაჭირვებულ  ოჯახს გაეწია 1 800 ლარის ღირებულების დახმარება  საკვები პროდუქტების სახით. </w:t>
      </w:r>
    </w:p>
    <w:p w:rsidR="00CB6531" w:rsidRPr="00C15C44" w:rsidRDefault="00CB6531" w:rsidP="00C15C44">
      <w:pPr>
        <w:numPr>
          <w:ilvl w:val="0"/>
          <w:numId w:val="35"/>
        </w:numPr>
        <w:spacing w:line="360" w:lineRule="auto"/>
        <w:contextualSpacing/>
        <w:jc w:val="both"/>
        <w:rPr>
          <w:rFonts w:ascii="Sylfaen" w:eastAsia="Calibri" w:hAnsi="Sylfaen" w:cs="Times New Roman"/>
          <w:lang w:val="ka-GE"/>
        </w:rPr>
      </w:pPr>
      <w:r w:rsidRPr="00C15C44">
        <w:rPr>
          <w:rFonts w:ascii="Sylfaen" w:eastAsia="Calibri" w:hAnsi="Sylfaen" w:cs="Times New Roman"/>
          <w:lang w:val="ka-GE"/>
        </w:rPr>
        <w:t xml:space="preserve"> ახალი წლისთვის   210 უკიდურესად გაჭირვებულ ოჯახს გაეწია ფინანსური დახმარება   6 300 ლარის ოდენობით.</w:t>
      </w:r>
    </w:p>
    <w:p w:rsidR="00CB6531" w:rsidRPr="00C15C44" w:rsidRDefault="00CB6531" w:rsidP="00C15C44">
      <w:pPr>
        <w:numPr>
          <w:ilvl w:val="0"/>
          <w:numId w:val="35"/>
        </w:numPr>
        <w:spacing w:line="360" w:lineRule="auto"/>
        <w:contextualSpacing/>
        <w:jc w:val="both"/>
        <w:rPr>
          <w:rFonts w:ascii="Sylfaen" w:eastAsia="Calibri" w:hAnsi="Sylfaen" w:cs="Times New Roman"/>
          <w:lang w:val="ka-GE"/>
        </w:rPr>
      </w:pPr>
      <w:r w:rsidRPr="00C15C44">
        <w:rPr>
          <w:rFonts w:ascii="Sylfaen" w:eastAsia="Calibri" w:hAnsi="Sylfaen" w:cs="Times New Roman"/>
          <w:lang w:val="ka-GE"/>
        </w:rPr>
        <w:t xml:space="preserve"> 1989 წლის  9 აპრილს  დაზარალებულ   2 მოქალაქეს ---600 ლ (თითოეულს 300 ლ).</w:t>
      </w:r>
    </w:p>
    <w:p w:rsidR="00CB6531" w:rsidRPr="00C15C44" w:rsidRDefault="00CB6531" w:rsidP="00C15C44">
      <w:pPr>
        <w:numPr>
          <w:ilvl w:val="0"/>
          <w:numId w:val="35"/>
        </w:numPr>
        <w:spacing w:line="360" w:lineRule="auto"/>
        <w:contextualSpacing/>
        <w:jc w:val="both"/>
        <w:rPr>
          <w:rFonts w:ascii="Sylfaen" w:eastAsia="Calibri" w:hAnsi="Sylfaen" w:cs="Times New Roman"/>
          <w:lang w:val="ka-GE"/>
        </w:rPr>
      </w:pPr>
      <w:r w:rsidRPr="00C15C44">
        <w:rPr>
          <w:rFonts w:ascii="Sylfaen" w:eastAsia="Calibri" w:hAnsi="Sylfaen" w:cs="Times New Roman"/>
          <w:lang w:val="ka-GE"/>
        </w:rPr>
        <w:t xml:space="preserve"> ფაშიზმზე გამარჯვების დღესთან  დაკავშირებით სამამულო ომის   13 ვეტერანს გადაერიცხა  2 600 ლ (თითოეულს  200ლ).</w:t>
      </w:r>
    </w:p>
    <w:p w:rsidR="00CB6531" w:rsidRPr="00C15C44" w:rsidRDefault="00CB6531" w:rsidP="00C15C44">
      <w:pPr>
        <w:numPr>
          <w:ilvl w:val="0"/>
          <w:numId w:val="35"/>
        </w:numPr>
        <w:spacing w:line="360" w:lineRule="auto"/>
        <w:contextualSpacing/>
        <w:jc w:val="both"/>
        <w:rPr>
          <w:rFonts w:ascii="Sylfaen" w:eastAsia="Calibri" w:hAnsi="Sylfaen" w:cs="Times New Roman"/>
          <w:lang w:val="ka-GE"/>
        </w:rPr>
      </w:pPr>
      <w:r w:rsidRPr="00C15C44">
        <w:rPr>
          <w:rFonts w:ascii="Sylfaen" w:eastAsia="Calibri" w:hAnsi="Sylfaen" w:cs="Times New Roman"/>
          <w:lang w:val="ka-GE"/>
        </w:rPr>
        <w:t xml:space="preserve">  დედის   დღესთან დაკავშირებით  77</w:t>
      </w:r>
      <w:r w:rsidRPr="00C15C44">
        <w:rPr>
          <w:rFonts w:ascii="Sylfaen" w:eastAsia="Calibri" w:hAnsi="Sylfaen" w:cs="Times New Roman"/>
          <w:color w:val="FF0000"/>
          <w:lang w:val="ka-GE"/>
        </w:rPr>
        <w:t xml:space="preserve"> </w:t>
      </w:r>
      <w:r w:rsidRPr="00C15C44">
        <w:rPr>
          <w:rFonts w:ascii="Sylfaen" w:eastAsia="Calibri" w:hAnsi="Sylfaen" w:cs="Times New Roman"/>
          <w:lang w:val="ka-GE"/>
        </w:rPr>
        <w:t xml:space="preserve"> მრავალშვილიან (4 და მეტი) ოჯახს–4 800 ლ. </w:t>
      </w:r>
    </w:p>
    <w:p w:rsidR="00CB6531" w:rsidRPr="00C15C44" w:rsidRDefault="00CB6531" w:rsidP="00C15C44">
      <w:pPr>
        <w:numPr>
          <w:ilvl w:val="0"/>
          <w:numId w:val="35"/>
        </w:numPr>
        <w:spacing w:line="360" w:lineRule="auto"/>
        <w:contextualSpacing/>
        <w:jc w:val="both"/>
        <w:rPr>
          <w:rFonts w:ascii="Sylfaen" w:eastAsia="Calibri" w:hAnsi="Sylfaen" w:cs="Times New Roman"/>
          <w:lang w:val="ka-GE"/>
        </w:rPr>
      </w:pPr>
      <w:r w:rsidRPr="00C15C44">
        <w:rPr>
          <w:rFonts w:ascii="Sylfaen" w:eastAsia="Calibri" w:hAnsi="Sylfaen" w:cs="Times New Roman"/>
          <w:lang w:val="ka-GE"/>
        </w:rPr>
        <w:t xml:space="preserve"> აღდგომის დღესასწაულთან დაკავშირებით  256 (დევნილებს და უკიდურესად გაჭირვებულ ოჯახებს  ) ოჯახს (თითოეულს 30 ლარი) ---7 680 ლარი;</w:t>
      </w:r>
    </w:p>
    <w:p w:rsidR="00CB6531" w:rsidRPr="00C15C44" w:rsidRDefault="00CB6531" w:rsidP="00C15C44">
      <w:pPr>
        <w:numPr>
          <w:ilvl w:val="0"/>
          <w:numId w:val="35"/>
        </w:numPr>
        <w:spacing w:line="360" w:lineRule="auto"/>
        <w:contextualSpacing/>
        <w:jc w:val="both"/>
        <w:rPr>
          <w:rFonts w:ascii="Sylfaen" w:eastAsia="Calibri" w:hAnsi="Sylfaen" w:cs="Times New Roman"/>
          <w:lang w:val="ka-GE"/>
        </w:rPr>
      </w:pPr>
      <w:r w:rsidRPr="00C15C44">
        <w:rPr>
          <w:rFonts w:ascii="Sylfaen" w:eastAsia="Calibri" w:hAnsi="Sylfaen" w:cs="Times New Roman"/>
          <w:lang w:val="ka-GE"/>
        </w:rPr>
        <w:t>2008 წლის 8 აგვისტოს ომში დაღუპულის ოჯახის დახმარება ---500 ლარი;</w:t>
      </w:r>
    </w:p>
    <w:p w:rsidR="00CB6531" w:rsidRPr="00C15C44" w:rsidRDefault="00CB6531" w:rsidP="00C15C44">
      <w:pPr>
        <w:numPr>
          <w:ilvl w:val="0"/>
          <w:numId w:val="35"/>
        </w:numPr>
        <w:spacing w:line="360" w:lineRule="auto"/>
        <w:contextualSpacing/>
        <w:jc w:val="both"/>
        <w:rPr>
          <w:rFonts w:ascii="Sylfaen" w:eastAsia="Calibri" w:hAnsi="Sylfaen" w:cs="Times New Roman"/>
          <w:lang w:val="ka-GE"/>
        </w:rPr>
      </w:pPr>
      <w:r w:rsidRPr="00C15C44">
        <w:rPr>
          <w:rFonts w:ascii="Sylfaen" w:eastAsia="Calibri" w:hAnsi="Sylfaen" w:cs="Times New Roman"/>
          <w:lang w:val="ka-GE"/>
        </w:rPr>
        <w:lastRenderedPageBreak/>
        <w:t xml:space="preserve"> </w:t>
      </w:r>
      <w:proofErr w:type="spellStart"/>
      <w:r w:rsidRPr="00C15C44">
        <w:rPr>
          <w:rFonts w:ascii="Sylfaen" w:eastAsia="Calibri" w:hAnsi="Sylfaen" w:cs="Times New Roman"/>
          <w:lang w:val="ka-GE"/>
        </w:rPr>
        <w:t>საქ</w:t>
      </w:r>
      <w:proofErr w:type="spellEnd"/>
      <w:r w:rsidRPr="00C15C44">
        <w:rPr>
          <w:rFonts w:ascii="Sylfaen" w:eastAsia="Calibri" w:hAnsi="Sylfaen" w:cs="Times New Roman"/>
          <w:lang w:val="ka-GE"/>
        </w:rPr>
        <w:t xml:space="preserve">. ტერიტორიული  მთლიანობისათვის ომში დაღუპულთა ოჯახებს, რომლებიც არ არიან ჩართულნი სახელმწიფო პროგრამაში  (თითოეულს 2000 ლ.)—8000 ლ. </w:t>
      </w:r>
    </w:p>
    <w:p w:rsidR="00CB6531" w:rsidRPr="00C15C44" w:rsidRDefault="00CB6531" w:rsidP="00C15C44">
      <w:pPr>
        <w:numPr>
          <w:ilvl w:val="0"/>
          <w:numId w:val="35"/>
        </w:numPr>
        <w:spacing w:line="360" w:lineRule="auto"/>
        <w:contextualSpacing/>
        <w:jc w:val="both"/>
        <w:rPr>
          <w:rFonts w:ascii="Sylfaen" w:eastAsia="Calibri" w:hAnsi="Sylfaen" w:cs="Times New Roman"/>
          <w:lang w:val="ka-GE"/>
        </w:rPr>
      </w:pPr>
      <w:r w:rsidRPr="00C15C44">
        <w:rPr>
          <w:rFonts w:ascii="Sylfaen" w:eastAsia="Calibri" w:hAnsi="Sylfaen" w:cs="Times New Roman"/>
          <w:lang w:val="ka-GE"/>
        </w:rPr>
        <w:t xml:space="preserve"> ომის ვეტერანებსა და უსინათლოთა კავშირის წევრ   მოქალაქეებზე   _ ყოველთვიური დახმარება კომუნალური გადასახადებისათვის 26 640 ლ.</w:t>
      </w:r>
    </w:p>
    <w:p w:rsidR="00CB6531" w:rsidRPr="00C15C44" w:rsidRDefault="00CB6531" w:rsidP="00C15C44">
      <w:pPr>
        <w:numPr>
          <w:ilvl w:val="0"/>
          <w:numId w:val="35"/>
        </w:numPr>
        <w:spacing w:line="360" w:lineRule="auto"/>
        <w:contextualSpacing/>
        <w:jc w:val="both"/>
        <w:rPr>
          <w:rFonts w:ascii="Sylfaen" w:eastAsia="Calibri" w:hAnsi="Sylfaen" w:cs="Times New Roman"/>
          <w:lang w:val="ka-GE"/>
        </w:rPr>
      </w:pPr>
      <w:r w:rsidRPr="00C15C44">
        <w:rPr>
          <w:rFonts w:ascii="Sylfaen" w:eastAsia="Calibri" w:hAnsi="Sylfaen" w:cs="Times New Roman"/>
          <w:lang w:val="ka-GE"/>
        </w:rPr>
        <w:t xml:space="preserve"> </w:t>
      </w:r>
      <w:proofErr w:type="spellStart"/>
      <w:r w:rsidRPr="00C15C44">
        <w:rPr>
          <w:rFonts w:ascii="Sylfaen" w:eastAsia="Calibri" w:hAnsi="Sylfaen" w:cs="Times New Roman"/>
          <w:lang w:val="ka-GE"/>
        </w:rPr>
        <w:t>აუტიზმის</w:t>
      </w:r>
      <w:proofErr w:type="spellEnd"/>
      <w:r w:rsidRPr="00C15C44">
        <w:rPr>
          <w:rFonts w:ascii="Sylfaen" w:eastAsia="Calibri" w:hAnsi="Sylfaen" w:cs="Times New Roman"/>
          <w:lang w:val="ka-GE"/>
        </w:rPr>
        <w:t xml:space="preserve">  და დაუნის სინდრომის საერთაშორისო დღეებთან დაკავშირებით 8 ბენეფიციარს გაეწია დახმარება (თითოეულს 100 ლარი)  --  800 ლარის ოდენობით.</w:t>
      </w:r>
    </w:p>
    <w:p w:rsidR="00CB6531" w:rsidRPr="00C15C44" w:rsidRDefault="00CB6531" w:rsidP="00C15C44">
      <w:pPr>
        <w:numPr>
          <w:ilvl w:val="0"/>
          <w:numId w:val="35"/>
        </w:numPr>
        <w:spacing w:line="360" w:lineRule="auto"/>
        <w:contextualSpacing/>
        <w:jc w:val="both"/>
        <w:rPr>
          <w:rFonts w:ascii="Sylfaen" w:eastAsia="Calibri" w:hAnsi="Sylfaen" w:cs="Times New Roman"/>
          <w:lang w:val="ka-GE"/>
        </w:rPr>
      </w:pPr>
      <w:r w:rsidRPr="00C15C44">
        <w:rPr>
          <w:rFonts w:ascii="Sylfaen" w:eastAsia="Calibri" w:hAnsi="Sylfaen" w:cs="Times New Roman"/>
          <w:lang w:val="ka-GE"/>
        </w:rPr>
        <w:t xml:space="preserve">ჩერნობილის ა/ე  აფეთქების სალიკვიდაციო სამუშაოებისას დაზარალებულებს (8 პიროვნება) გაეწია დახმარება  800 ლარის ოდენობით </w:t>
      </w:r>
    </w:p>
    <w:p w:rsidR="00CB6531" w:rsidRPr="00C15C44" w:rsidRDefault="00CB6531" w:rsidP="00C15C44">
      <w:pPr>
        <w:numPr>
          <w:ilvl w:val="0"/>
          <w:numId w:val="35"/>
        </w:numPr>
        <w:spacing w:line="360" w:lineRule="auto"/>
        <w:contextualSpacing/>
        <w:jc w:val="both"/>
        <w:rPr>
          <w:rFonts w:ascii="Sylfaen" w:eastAsia="Calibri" w:hAnsi="Sylfaen" w:cs="Times New Roman"/>
          <w:lang w:val="ka-GE"/>
        </w:rPr>
      </w:pPr>
      <w:proofErr w:type="spellStart"/>
      <w:r w:rsidRPr="00C15C44">
        <w:rPr>
          <w:rFonts w:ascii="Sylfaen" w:eastAsia="Calibri" w:hAnsi="Sylfaen" w:cs="Times New Roman"/>
          <w:lang w:val="ka-GE"/>
        </w:rPr>
        <w:t>შშმ</w:t>
      </w:r>
      <w:proofErr w:type="spellEnd"/>
      <w:r w:rsidRPr="00C15C44">
        <w:rPr>
          <w:rFonts w:ascii="Sylfaen" w:eastAsia="Calibri" w:hAnsi="Sylfaen" w:cs="Times New Roman"/>
          <w:lang w:val="ka-GE"/>
        </w:rPr>
        <w:t xml:space="preserve"> პირთა მხარდასაჭერად  დაიხარჯა 8 318 ლარი (21 ბენეფიციარი), გარდა ამისა,  </w:t>
      </w:r>
      <w:proofErr w:type="spellStart"/>
      <w:r w:rsidRPr="00C15C44">
        <w:rPr>
          <w:rFonts w:ascii="Sylfaen" w:eastAsia="Calibri" w:hAnsi="Sylfaen" w:cs="Times New Roman"/>
          <w:lang w:val="ka-GE"/>
        </w:rPr>
        <w:t>შშმ</w:t>
      </w:r>
      <w:proofErr w:type="spellEnd"/>
      <w:r w:rsidRPr="00C15C44">
        <w:rPr>
          <w:rFonts w:ascii="Sylfaen" w:eastAsia="Calibri" w:hAnsi="Sylfaen" w:cs="Times New Roman"/>
          <w:lang w:val="ka-GE"/>
        </w:rPr>
        <w:t xml:space="preserve"> ბავშვების  ღონისძიებებისთვის დაიხარჯა 3 327 ლარი;</w:t>
      </w:r>
    </w:p>
    <w:p w:rsidR="00CB6531" w:rsidRPr="00C15C44" w:rsidRDefault="00CB6531" w:rsidP="00C15C44">
      <w:pPr>
        <w:numPr>
          <w:ilvl w:val="0"/>
          <w:numId w:val="35"/>
        </w:numPr>
        <w:spacing w:line="360" w:lineRule="auto"/>
        <w:contextualSpacing/>
        <w:jc w:val="both"/>
        <w:rPr>
          <w:rFonts w:ascii="Sylfaen" w:eastAsia="Calibri" w:hAnsi="Sylfaen" w:cs="Times New Roman"/>
          <w:lang w:val="ka-GE"/>
        </w:rPr>
      </w:pPr>
      <w:r w:rsidRPr="00C15C44">
        <w:rPr>
          <w:rFonts w:ascii="Sylfaen" w:eastAsia="Calibri" w:hAnsi="Sylfaen" w:cs="Times New Roman"/>
          <w:lang w:val="ka-GE"/>
        </w:rPr>
        <w:t>ხანდაზმულთა სოციალური დაცვის მიმართულებით დახარჯულია 1 500 ლარი;</w:t>
      </w:r>
    </w:p>
    <w:p w:rsidR="00CB6531" w:rsidRPr="00C15C44" w:rsidRDefault="00CB6531" w:rsidP="00C15C44">
      <w:pPr>
        <w:numPr>
          <w:ilvl w:val="0"/>
          <w:numId w:val="35"/>
        </w:numPr>
        <w:spacing w:line="360" w:lineRule="auto"/>
        <w:contextualSpacing/>
        <w:jc w:val="both"/>
        <w:rPr>
          <w:rFonts w:ascii="Sylfaen" w:eastAsia="Calibri" w:hAnsi="Sylfaen" w:cs="Times New Roman"/>
          <w:lang w:val="ka-GE"/>
        </w:rPr>
      </w:pPr>
      <w:r w:rsidRPr="00C15C44">
        <w:rPr>
          <w:rFonts w:ascii="Sylfaen" w:eastAsia="Calibri" w:hAnsi="Sylfaen" w:cs="Times New Roman"/>
          <w:lang w:val="ka-GE"/>
        </w:rPr>
        <w:t xml:space="preserve">სხვადასხვა სოციალურ </w:t>
      </w:r>
      <w:proofErr w:type="spellStart"/>
      <w:r w:rsidRPr="00C15C44">
        <w:rPr>
          <w:rFonts w:ascii="Sylfaen" w:eastAsia="Calibri" w:hAnsi="Sylfaen" w:cs="Times New Roman"/>
          <w:lang w:val="ka-GE"/>
        </w:rPr>
        <w:t>ღონისძებებზე</w:t>
      </w:r>
      <w:proofErr w:type="spellEnd"/>
      <w:r w:rsidRPr="00C15C44">
        <w:rPr>
          <w:rFonts w:ascii="Sylfaen" w:eastAsia="Calibri" w:hAnsi="Sylfaen" w:cs="Times New Roman"/>
          <w:lang w:val="ka-GE"/>
        </w:rPr>
        <w:t xml:space="preserve"> დახარჯულია 3 281 ლარი;</w:t>
      </w:r>
    </w:p>
    <w:p w:rsidR="00CB6531" w:rsidRPr="00C15C44" w:rsidRDefault="00CB6531" w:rsidP="00C15C44">
      <w:pPr>
        <w:numPr>
          <w:ilvl w:val="0"/>
          <w:numId w:val="35"/>
        </w:numPr>
        <w:spacing w:line="360" w:lineRule="auto"/>
        <w:contextualSpacing/>
        <w:jc w:val="both"/>
        <w:rPr>
          <w:rFonts w:ascii="Sylfaen" w:eastAsia="Calibri" w:hAnsi="Sylfaen" w:cs="Times New Roman"/>
          <w:b/>
          <w:lang w:val="ka-GE"/>
        </w:rPr>
      </w:pPr>
      <w:proofErr w:type="spellStart"/>
      <w:r w:rsidRPr="00C15C44">
        <w:rPr>
          <w:rFonts w:ascii="Sylfaen" w:eastAsia="Calibri" w:hAnsi="Sylfaen" w:cs="Sylfaen"/>
          <w:lang w:val="ka-GE"/>
        </w:rPr>
        <w:t>ახალშობილებილთა</w:t>
      </w:r>
      <w:proofErr w:type="spellEnd"/>
      <w:r w:rsidRPr="00C15C44">
        <w:rPr>
          <w:rFonts w:ascii="Sylfaen" w:eastAsia="Calibri" w:hAnsi="Sylfaen" w:cs="Times New Roman"/>
          <w:lang w:val="ka-GE"/>
        </w:rPr>
        <w:t xml:space="preserve"> ოჯახების დახმარების პროგრამის განსახორციელებლად დახარჯულია   28 350 ლარი  (171</w:t>
      </w:r>
      <w:r w:rsidRPr="00C15C44">
        <w:rPr>
          <w:rFonts w:ascii="Sylfaen" w:eastAsia="Calibri" w:hAnsi="Sylfaen" w:cs="Times New Roman"/>
          <w:color w:val="FF0000"/>
          <w:lang w:val="ka-GE"/>
        </w:rPr>
        <w:t xml:space="preserve"> </w:t>
      </w:r>
      <w:r w:rsidRPr="00C15C44">
        <w:rPr>
          <w:rFonts w:ascii="Sylfaen" w:eastAsia="Calibri" w:hAnsi="Sylfaen" w:cs="Times New Roman"/>
          <w:lang w:val="ka-GE"/>
        </w:rPr>
        <w:t>ახალშობილი).</w:t>
      </w:r>
    </w:p>
    <w:p w:rsidR="00CB6531" w:rsidRPr="00C15C44" w:rsidRDefault="00CB6531" w:rsidP="00C15C44">
      <w:pPr>
        <w:numPr>
          <w:ilvl w:val="0"/>
          <w:numId w:val="35"/>
        </w:numPr>
        <w:spacing w:line="360" w:lineRule="auto"/>
        <w:contextualSpacing/>
        <w:jc w:val="both"/>
        <w:rPr>
          <w:rFonts w:ascii="Sylfaen" w:eastAsia="Calibri" w:hAnsi="Sylfaen" w:cs="Times New Roman"/>
          <w:b/>
          <w:lang w:val="ka-GE"/>
        </w:rPr>
      </w:pPr>
      <w:r w:rsidRPr="00C15C44">
        <w:rPr>
          <w:rFonts w:ascii="Sylfaen" w:eastAsia="Calibri" w:hAnsi="Sylfaen" w:cs="Sylfaen"/>
          <w:lang w:val="ka-GE"/>
        </w:rPr>
        <w:t>ომის</w:t>
      </w:r>
      <w:r w:rsidRPr="00C15C44">
        <w:rPr>
          <w:rFonts w:ascii="Sylfaen" w:eastAsia="Calibri" w:hAnsi="Sylfaen" w:cs="Times New Roman"/>
          <w:lang w:val="ka-GE"/>
        </w:rPr>
        <w:t xml:space="preserve"> ვეტერანისა და დევნილის დაკრძალვის ხარჯისთვის   8  გარდაცვლილის ოჯახს გაეწია დახმარება 2 000 ლარის ოდენობით. </w:t>
      </w:r>
    </w:p>
    <w:p w:rsidR="00CB6531" w:rsidRPr="00C15C44" w:rsidRDefault="00CB6531" w:rsidP="00C15C44">
      <w:pPr>
        <w:numPr>
          <w:ilvl w:val="0"/>
          <w:numId w:val="35"/>
        </w:numPr>
        <w:spacing w:line="360" w:lineRule="auto"/>
        <w:contextualSpacing/>
        <w:jc w:val="both"/>
        <w:rPr>
          <w:rFonts w:ascii="Sylfaen" w:eastAsia="Calibri" w:hAnsi="Sylfaen" w:cs="Times New Roman"/>
          <w:b/>
          <w:lang w:val="ka-GE"/>
        </w:rPr>
      </w:pPr>
      <w:r w:rsidRPr="00C15C44">
        <w:rPr>
          <w:rFonts w:ascii="Sylfaen" w:eastAsia="Calibri" w:hAnsi="Sylfaen" w:cs="Times New Roman"/>
          <w:lang w:val="ka-GE"/>
        </w:rPr>
        <w:t>ხანძრის  შედეგად დაზარალებული და მძიმე საცხოვრებელი  პირობების მქონე   21 ოჯახს დაზიანების კატეგორიების მიხედვით გაეწია დახმარება  29 700 ლარის ოდენობით</w:t>
      </w:r>
      <w:r w:rsidRPr="00C15C44">
        <w:rPr>
          <w:rFonts w:ascii="Sylfaen" w:eastAsia="Calibri" w:hAnsi="Sylfaen" w:cs="Times New Roman"/>
        </w:rPr>
        <w:t xml:space="preserve"> </w:t>
      </w:r>
      <w:r w:rsidRPr="00C15C44">
        <w:rPr>
          <w:rFonts w:ascii="Sylfaen" w:eastAsia="Calibri" w:hAnsi="Sylfaen" w:cs="Times New Roman"/>
          <w:lang w:val="ka-GE"/>
        </w:rPr>
        <w:t>(მათ შორის: 1-ლი კატეგორია _ 19 ოჯახი, ხანძრის შედეგად დაზარალებული  მე-2     კატეგორია _2 ოჯახი).</w:t>
      </w:r>
    </w:p>
    <w:p w:rsidR="00CB6531" w:rsidRPr="00C15C44" w:rsidRDefault="00CB6531" w:rsidP="00C15C44">
      <w:pPr>
        <w:numPr>
          <w:ilvl w:val="0"/>
          <w:numId w:val="35"/>
        </w:numPr>
        <w:spacing w:line="360" w:lineRule="auto"/>
        <w:contextualSpacing/>
        <w:jc w:val="both"/>
        <w:rPr>
          <w:rFonts w:ascii="Sylfaen" w:eastAsia="Calibri" w:hAnsi="Sylfaen" w:cs="Times New Roman"/>
          <w:b/>
          <w:lang w:val="ka-GE"/>
        </w:rPr>
      </w:pPr>
      <w:r w:rsidRPr="00C15C44">
        <w:rPr>
          <w:rFonts w:ascii="Sylfaen" w:eastAsia="Calibri" w:hAnsi="Sylfaen" w:cs="Sylfaen"/>
          <w:lang w:val="ka-GE"/>
        </w:rPr>
        <w:t xml:space="preserve">მუნიციპალიტეტის ბიუჯეტის სარეზერვო ფონდიდან თანხის განკარგვის  მიზნით შექმნილი კომისიის რეკომენდაციის </w:t>
      </w:r>
      <w:r w:rsidRPr="00C15C44">
        <w:rPr>
          <w:rFonts w:ascii="Sylfaen" w:eastAsia="Times New Roman" w:hAnsi="Sylfaen" w:cs="Sylfaen"/>
          <w:lang w:val="ka-GE"/>
        </w:rPr>
        <w:t xml:space="preserve"> საფუძველზე </w:t>
      </w:r>
      <w:r w:rsidRPr="00C15C44">
        <w:rPr>
          <w:rFonts w:ascii="Sylfaen" w:eastAsia="Calibri" w:hAnsi="Sylfaen" w:cs="Times New Roman"/>
          <w:lang w:val="ka-GE"/>
        </w:rPr>
        <w:t>მერიის სარეზერვო ფონდიდან გამოყოფილი იქნა 1 500 ლარი და  უბედური შემთხვევის შედეგად განსაკუთრებულად მძიმე  მდგომარეობის მქონე 1 ბენეფიციარს გაეწია შესაბამისი დახმარება.</w:t>
      </w:r>
    </w:p>
    <w:p w:rsidR="00CB6531" w:rsidRPr="00C15C44" w:rsidRDefault="00CB6531" w:rsidP="00C15C44">
      <w:pPr>
        <w:spacing w:line="360" w:lineRule="auto"/>
        <w:jc w:val="both"/>
        <w:rPr>
          <w:rFonts w:ascii="Sylfaen" w:eastAsia="Times New Roman" w:hAnsi="Sylfaen" w:cs="Times New Roman"/>
          <w:lang w:val="ka-GE" w:eastAsia="ru-RU"/>
        </w:rPr>
      </w:pPr>
      <w:r w:rsidRPr="00C15C44">
        <w:rPr>
          <w:rFonts w:ascii="Sylfaen" w:eastAsia="Times New Roman" w:hAnsi="Sylfaen" w:cs="Times New Roman"/>
          <w:lang w:val="ka-GE" w:eastAsia="ru-RU"/>
        </w:rPr>
        <w:t xml:space="preserve">სოციალური დაცვისა და უზრუნველყოფის ობიექტებისათვის ინვენტარის შესაძენად 4,6 ათასი ლარი, ახალდაბადებული ბავშვიანი ოჯახების დახმარებაზე 28,3   ათასი ლარი, ვეტერანთა და ლტოლვილთა დასაკრძალ ხარჯებზე 2,0 ათასი ლარი  და მძიმე </w:t>
      </w:r>
      <w:r w:rsidRPr="00C15C44">
        <w:rPr>
          <w:rFonts w:ascii="Sylfaen" w:eastAsia="Times New Roman" w:hAnsi="Sylfaen" w:cs="Times New Roman"/>
          <w:lang w:val="ka-GE" w:eastAsia="ru-RU"/>
        </w:rPr>
        <w:lastRenderedPageBreak/>
        <w:t xml:space="preserve">საცხოვრებელი პირობების მქონე უსახლკარო  ოჯახების საცხოვრებლით უზრუნველყოფისა და სტიქიით დაზარალებული ოჯახების დახმარებაზე  64,2  ათასი ლარი; </w:t>
      </w:r>
    </w:p>
    <w:p w:rsidR="00CB6531" w:rsidRPr="00C15C44" w:rsidRDefault="00CB6531" w:rsidP="00C15C44">
      <w:pPr>
        <w:spacing w:line="360" w:lineRule="auto"/>
        <w:jc w:val="both"/>
        <w:rPr>
          <w:rFonts w:ascii="Sylfaen" w:eastAsia="Times New Roman" w:hAnsi="Sylfaen" w:cs="Times New Roman"/>
          <w:b/>
          <w:lang w:val="ka-GE" w:eastAsia="ru-RU"/>
        </w:rPr>
      </w:pPr>
      <w:r w:rsidRPr="00C15C44">
        <w:rPr>
          <w:rFonts w:ascii="Sylfaen" w:eastAsia="Times New Roman" w:hAnsi="Sylfaen" w:cs="Times New Roman"/>
          <w:b/>
          <w:lang w:val="ka-GE" w:eastAsia="ru-RU"/>
        </w:rPr>
        <w:t xml:space="preserve">2018  წელი- ბიუჯეტის მაჩვენებლები </w:t>
      </w:r>
    </w:p>
    <w:p w:rsidR="00CB6531" w:rsidRPr="00C15C44" w:rsidRDefault="00CB6531" w:rsidP="00C15C44">
      <w:pPr>
        <w:spacing w:after="0" w:line="360" w:lineRule="auto"/>
        <w:jc w:val="both"/>
        <w:rPr>
          <w:rFonts w:ascii="Sylfaen" w:eastAsia="Times New Roman" w:hAnsi="Sylfaen" w:cs="Times New Roman"/>
          <w:lang w:val="ka-GE" w:eastAsia="ru-RU"/>
        </w:rPr>
      </w:pPr>
      <w:r w:rsidRPr="00C15C44">
        <w:rPr>
          <w:rFonts w:ascii="Sylfaen" w:eastAsia="Times New Roman" w:hAnsi="Sylfaen" w:cs="Times New Roman"/>
          <w:lang w:val="ka-GE" w:eastAsia="ru-RU"/>
        </w:rPr>
        <w:t xml:space="preserve">               ხარაგაულის მუნიციპალიტეტის თვითმმართველი ერთეულის 2018  წლის  დაზუსტებული ბიუჯეტის   მოცულობა შეადგენს 18213,1 ათას ლარს, 2018 წლის ცხრა თვეში  ბიუჯეტში  მობილიზებულია  7 234,2   ათასი ლარის შემოსულობები,  რაც წლიური გეგმის (13513,9 ათასი ლარი)  53,5 %-ს შეადგენს,  მათ შორის:</w:t>
      </w:r>
    </w:p>
    <w:p w:rsidR="00CB6531" w:rsidRPr="00C15C44" w:rsidRDefault="00CB6531" w:rsidP="00C15C44">
      <w:pPr>
        <w:spacing w:after="0" w:line="360" w:lineRule="auto"/>
        <w:jc w:val="both"/>
        <w:rPr>
          <w:rFonts w:ascii="Sylfaen" w:eastAsia="Times New Roman" w:hAnsi="Sylfaen" w:cs="Times New Roman"/>
          <w:lang w:val="ka-GE" w:eastAsia="ru-RU"/>
        </w:rPr>
      </w:pPr>
      <w:r w:rsidRPr="00C15C44">
        <w:rPr>
          <w:rFonts w:ascii="Sylfaen" w:eastAsia="Times New Roman" w:hAnsi="Sylfaen" w:cs="Times New Roman"/>
          <w:lang w:val="ka-GE" w:eastAsia="ru-RU"/>
        </w:rPr>
        <w:t xml:space="preserve">      გადასახადებიდან   მუნიციპალიტეტს  მიღებული აქვს 447,9   ათასი ლარი რაც წლიური გეგმის ( 1210,0 ათასი ლარი ) 37 %-ია; </w:t>
      </w:r>
    </w:p>
    <w:p w:rsidR="00CB6531" w:rsidRPr="00C15C44" w:rsidRDefault="00CB6531" w:rsidP="00C15C44">
      <w:pPr>
        <w:spacing w:after="0" w:line="360" w:lineRule="auto"/>
        <w:jc w:val="both"/>
        <w:rPr>
          <w:rFonts w:ascii="Sylfaen" w:eastAsia="Times New Roman" w:hAnsi="Sylfaen" w:cs="Times New Roman"/>
          <w:lang w:val="ka-GE" w:eastAsia="ru-RU"/>
        </w:rPr>
      </w:pPr>
      <w:r w:rsidRPr="00C15C44">
        <w:rPr>
          <w:rFonts w:ascii="Sylfaen" w:eastAsia="Times New Roman" w:hAnsi="Sylfaen" w:cs="Times New Roman"/>
          <w:lang w:val="ka-GE" w:eastAsia="ru-RU"/>
        </w:rPr>
        <w:t xml:space="preserve">           გრანტების სახით ბიუჯეტში ჩარიცხულია 5869,2 ათასი ლარი, რაც წლიური გეგმის (10825,8 ათასი ლარი)  53,4 %-ია;  აქედან </w:t>
      </w:r>
      <w:proofErr w:type="spellStart"/>
      <w:r w:rsidRPr="00C15C44">
        <w:rPr>
          <w:rFonts w:ascii="Sylfaen" w:eastAsia="Times New Roman" w:hAnsi="Sylfaen" w:cs="Times New Roman"/>
          <w:lang w:val="ka-GE" w:eastAsia="ru-RU"/>
        </w:rPr>
        <w:t>გათანაბრებითი</w:t>
      </w:r>
      <w:proofErr w:type="spellEnd"/>
      <w:r w:rsidRPr="00C15C44">
        <w:rPr>
          <w:rFonts w:ascii="Sylfaen" w:eastAsia="Times New Roman" w:hAnsi="Sylfaen" w:cs="Times New Roman"/>
          <w:lang w:val="ka-GE" w:eastAsia="ru-RU"/>
        </w:rPr>
        <w:t xml:space="preserve"> ტრანსფერი - 3 399,8  ათასი ლარი,  მიზნობრივი ტრანსფერი - 103,5 ათასი ლარი, საქართველოს რეგიონებში განსახორციელებელი პროექტების ფონდიდან - 2 365,9 ათასი ლარი,   ხოლო მაღალმთიანი განვითარების ფონდიდან  დაგეგმილი 320,3 ათასი ლარი ჯერ არ მიგვიღია.</w:t>
      </w:r>
    </w:p>
    <w:p w:rsidR="00CB6531" w:rsidRPr="00C15C44" w:rsidRDefault="00CB6531" w:rsidP="00C15C44">
      <w:pPr>
        <w:spacing w:after="0" w:line="360" w:lineRule="auto"/>
        <w:jc w:val="both"/>
        <w:rPr>
          <w:rFonts w:ascii="Sylfaen" w:eastAsia="Times New Roman" w:hAnsi="Sylfaen" w:cs="Times New Roman"/>
          <w:lang w:val="ka-GE" w:eastAsia="ru-RU"/>
        </w:rPr>
      </w:pPr>
    </w:p>
    <w:p w:rsidR="00CB6531" w:rsidRPr="00C15C44" w:rsidRDefault="00CB6531" w:rsidP="00C15C44">
      <w:pPr>
        <w:spacing w:after="0" w:line="360" w:lineRule="auto"/>
        <w:jc w:val="both"/>
        <w:rPr>
          <w:rFonts w:ascii="Sylfaen" w:eastAsia="Times New Roman" w:hAnsi="Sylfaen" w:cs="Times New Roman"/>
          <w:lang w:val="ka-GE" w:eastAsia="ru-RU"/>
        </w:rPr>
      </w:pPr>
      <w:r w:rsidRPr="00C15C44">
        <w:rPr>
          <w:rFonts w:ascii="Sylfaen" w:eastAsia="Times New Roman" w:hAnsi="Sylfaen" w:cs="Times New Roman"/>
          <w:lang w:val="ka-GE" w:eastAsia="ru-RU"/>
        </w:rPr>
        <w:t xml:space="preserve">    სხვა შემოსავლების სახით მობილიზებულია - 891,7 ათასი ლარი, რაც წლიური გეგმის            ( 1245,0  ათასი ლარი) 71,6  %-ია, მათ შორის: ბუნებრივი რესურსებით სარგებლობის მოსაკრებელი- 27,9  ათასი ლარი,  მიწის იჯარიდან  - 43,2   ათასი ლარი; სანებართვო მოსაკრებელი - 1,6 ათასი ლარი, დასუფთავების მოსაკრებელი - 26,1  ათასი ლარი,  ჯარიმები, სანქციები და საურავები - 767,1   ათასი ლარი, პროცენტები- 2,1 ათასი ლარი  და დაუგეგმავი </w:t>
      </w:r>
      <w:proofErr w:type="spellStart"/>
      <w:r w:rsidRPr="00C15C44">
        <w:rPr>
          <w:rFonts w:ascii="Sylfaen" w:eastAsia="Times New Roman" w:hAnsi="Sylfaen" w:cs="Times New Roman"/>
          <w:lang w:val="ka-GE" w:eastAsia="ru-RU"/>
        </w:rPr>
        <w:t>არაკლასიფიცირებული</w:t>
      </w:r>
      <w:proofErr w:type="spellEnd"/>
      <w:r w:rsidRPr="00C15C44">
        <w:rPr>
          <w:rFonts w:ascii="Sylfaen" w:eastAsia="Times New Roman" w:hAnsi="Sylfaen" w:cs="Times New Roman"/>
          <w:lang w:val="ka-GE" w:eastAsia="ru-RU"/>
        </w:rPr>
        <w:t xml:space="preserve"> შემოსავალი 23,7 ათასი ლარი.    </w:t>
      </w:r>
    </w:p>
    <w:p w:rsidR="00CB6531" w:rsidRPr="00C15C44" w:rsidRDefault="00CB6531" w:rsidP="00C15C44">
      <w:pPr>
        <w:spacing w:after="0" w:line="360" w:lineRule="auto"/>
        <w:jc w:val="both"/>
        <w:rPr>
          <w:rFonts w:ascii="Sylfaen" w:eastAsia="Times New Roman" w:hAnsi="Sylfaen" w:cs="Times New Roman"/>
          <w:lang w:val="ka-GE" w:eastAsia="ru-RU"/>
        </w:rPr>
      </w:pPr>
      <w:r w:rsidRPr="00C15C44">
        <w:rPr>
          <w:rFonts w:ascii="Sylfaen" w:eastAsia="Times New Roman" w:hAnsi="Sylfaen" w:cs="Times New Roman"/>
          <w:lang w:val="ka-GE" w:eastAsia="ru-RU"/>
        </w:rPr>
        <w:t xml:space="preserve">   </w:t>
      </w:r>
      <w:proofErr w:type="spellStart"/>
      <w:r w:rsidRPr="00C15C44">
        <w:rPr>
          <w:rFonts w:ascii="Sylfaen" w:eastAsia="Times New Roman" w:hAnsi="Sylfaen" w:cs="Times New Roman"/>
          <w:lang w:val="ka-GE" w:eastAsia="ru-RU"/>
        </w:rPr>
        <w:t>არაფინანსური</w:t>
      </w:r>
      <w:proofErr w:type="spellEnd"/>
      <w:r w:rsidRPr="00C15C44">
        <w:rPr>
          <w:rFonts w:ascii="Sylfaen" w:eastAsia="Times New Roman" w:hAnsi="Sylfaen" w:cs="Times New Roman"/>
          <w:lang w:val="ka-GE" w:eastAsia="ru-RU"/>
        </w:rPr>
        <w:t xml:space="preserve"> აქტივების კლებიდან   მობილიზებულია - 25,4  ათასი ლარი, რაც წლიური გეგმის            ( 70,0  ათასი ლარი) 36,3  %-ია,  აქედან 11,9  ათასი ლარი ძირითადი აქტივების  გაყიდვიდან და 13,5  ათასი ლარი </w:t>
      </w:r>
      <w:proofErr w:type="spellStart"/>
      <w:r w:rsidRPr="00C15C44">
        <w:rPr>
          <w:rFonts w:ascii="Sylfaen" w:eastAsia="Times New Roman" w:hAnsi="Sylfaen" w:cs="Times New Roman"/>
          <w:lang w:val="ka-GE" w:eastAsia="ru-RU"/>
        </w:rPr>
        <w:t>არამწარმოებლური</w:t>
      </w:r>
      <w:proofErr w:type="spellEnd"/>
      <w:r w:rsidRPr="00C15C44">
        <w:rPr>
          <w:rFonts w:ascii="Sylfaen" w:eastAsia="Times New Roman" w:hAnsi="Sylfaen" w:cs="Times New Roman"/>
          <w:lang w:val="ka-GE" w:eastAsia="ru-RU"/>
        </w:rPr>
        <w:t xml:space="preserve"> აქტივების (მიწის)  გაყიდვიდან.</w:t>
      </w:r>
    </w:p>
    <w:p w:rsidR="00CB6531" w:rsidRPr="00C15C44" w:rsidRDefault="00CB6531" w:rsidP="00C15C44">
      <w:pPr>
        <w:autoSpaceDE w:val="0"/>
        <w:autoSpaceDN w:val="0"/>
        <w:adjustRightInd w:val="0"/>
        <w:spacing w:after="0" w:line="360" w:lineRule="auto"/>
        <w:ind w:left="142" w:right="142" w:firstLine="566"/>
        <w:jc w:val="both"/>
        <w:rPr>
          <w:rFonts w:ascii="Sylfaen" w:eastAsia="Calibri" w:hAnsi="Sylfaen" w:cs="Sylfaen"/>
          <w:color w:val="000000"/>
          <w:lang w:val="fr-FR"/>
        </w:rPr>
      </w:pPr>
      <w:r w:rsidRPr="00C15C44">
        <w:rPr>
          <w:rFonts w:ascii="Sylfaen" w:eastAsia="Calibri" w:hAnsi="Sylfaen" w:cs="Sylfaen"/>
          <w:color w:val="000000"/>
          <w:lang w:val="fr-FR"/>
        </w:rPr>
        <w:t xml:space="preserve">2018 </w:t>
      </w:r>
      <w:proofErr w:type="spellStart"/>
      <w:r w:rsidRPr="00C15C44">
        <w:rPr>
          <w:rFonts w:ascii="Sylfaen" w:eastAsia="Calibri" w:hAnsi="Sylfaen" w:cs="Sylfaen"/>
          <w:color w:val="000000"/>
          <w:lang w:val="fr-FR"/>
        </w:rPr>
        <w:t>წლის</w:t>
      </w:r>
      <w:proofErr w:type="spellEnd"/>
      <w:r w:rsidRPr="00C15C44">
        <w:rPr>
          <w:rFonts w:ascii="Sylfaen" w:eastAsia="Calibri" w:hAnsi="Sylfaen" w:cs="Sylfaen"/>
          <w:color w:val="000000"/>
          <w:lang w:val="fr-FR"/>
        </w:rPr>
        <w:t xml:space="preserve"> </w:t>
      </w:r>
      <w:proofErr w:type="spellStart"/>
      <w:r w:rsidRPr="00C15C44">
        <w:rPr>
          <w:rFonts w:ascii="Sylfaen" w:eastAsia="Calibri" w:hAnsi="Sylfaen" w:cs="Sylfaen"/>
          <w:color w:val="000000"/>
          <w:lang w:val="fr-FR"/>
        </w:rPr>
        <w:t>დასაწყისისათვის</w:t>
      </w:r>
      <w:proofErr w:type="spellEnd"/>
      <w:r w:rsidRPr="00C15C44">
        <w:rPr>
          <w:rFonts w:ascii="Sylfaen" w:eastAsia="Calibri" w:hAnsi="Sylfaen" w:cs="Sylfaen"/>
          <w:color w:val="000000"/>
          <w:lang w:val="fr-FR"/>
        </w:rPr>
        <w:t xml:space="preserve"> </w:t>
      </w:r>
      <w:proofErr w:type="spellStart"/>
      <w:r w:rsidRPr="00C15C44">
        <w:rPr>
          <w:rFonts w:ascii="Sylfaen" w:eastAsia="Calibri" w:hAnsi="Sylfaen" w:cs="Sylfaen"/>
          <w:color w:val="000000"/>
          <w:lang w:val="fr-FR"/>
        </w:rPr>
        <w:t>ბიუჯეტის</w:t>
      </w:r>
      <w:proofErr w:type="spellEnd"/>
      <w:r w:rsidRPr="00C15C44">
        <w:rPr>
          <w:rFonts w:ascii="Sylfaen" w:eastAsia="Calibri" w:hAnsi="Sylfaen" w:cs="Sylfaen"/>
          <w:color w:val="000000"/>
          <w:lang w:val="fr-FR"/>
        </w:rPr>
        <w:t xml:space="preserve"> </w:t>
      </w:r>
      <w:proofErr w:type="spellStart"/>
      <w:r w:rsidRPr="00C15C44">
        <w:rPr>
          <w:rFonts w:ascii="Sylfaen" w:eastAsia="Calibri" w:hAnsi="Sylfaen" w:cs="Sylfaen"/>
          <w:color w:val="000000"/>
          <w:lang w:val="fr-FR"/>
        </w:rPr>
        <w:t>ანგარიშებზე</w:t>
      </w:r>
      <w:proofErr w:type="spellEnd"/>
      <w:r w:rsidRPr="00C15C44">
        <w:rPr>
          <w:rFonts w:ascii="Sylfaen" w:eastAsia="Calibri" w:hAnsi="Sylfaen" w:cs="Sylfaen"/>
          <w:color w:val="000000"/>
          <w:lang w:val="fr-FR"/>
        </w:rPr>
        <w:t xml:space="preserve"> </w:t>
      </w:r>
      <w:proofErr w:type="spellStart"/>
      <w:r w:rsidRPr="00C15C44">
        <w:rPr>
          <w:rFonts w:ascii="Sylfaen" w:eastAsia="Calibri" w:hAnsi="Sylfaen" w:cs="Sylfaen"/>
          <w:color w:val="000000"/>
          <w:lang w:val="fr-FR"/>
        </w:rPr>
        <w:t>არსებულმა</w:t>
      </w:r>
      <w:proofErr w:type="spellEnd"/>
      <w:r w:rsidRPr="00C15C44">
        <w:rPr>
          <w:rFonts w:ascii="Sylfaen" w:eastAsia="Calibri" w:hAnsi="Sylfaen" w:cs="Sylfaen"/>
          <w:color w:val="000000"/>
          <w:lang w:val="fr-FR"/>
        </w:rPr>
        <w:t xml:space="preserve"> </w:t>
      </w:r>
      <w:proofErr w:type="spellStart"/>
      <w:r w:rsidRPr="00C15C44">
        <w:rPr>
          <w:rFonts w:ascii="Sylfaen" w:eastAsia="Calibri" w:hAnsi="Sylfaen" w:cs="Sylfaen"/>
          <w:color w:val="000000"/>
          <w:lang w:val="fr-FR"/>
        </w:rPr>
        <w:t>ნაშთმა</w:t>
      </w:r>
      <w:proofErr w:type="spellEnd"/>
      <w:r w:rsidRPr="00C15C44">
        <w:rPr>
          <w:rFonts w:ascii="Sylfaen" w:eastAsia="Calibri" w:hAnsi="Sylfaen" w:cs="Sylfaen"/>
          <w:color w:val="000000"/>
          <w:lang w:val="fr-FR"/>
        </w:rPr>
        <w:t xml:space="preserve"> </w:t>
      </w:r>
      <w:proofErr w:type="spellStart"/>
      <w:r w:rsidRPr="00C15C44">
        <w:rPr>
          <w:rFonts w:ascii="Sylfaen" w:eastAsia="Calibri" w:hAnsi="Sylfaen" w:cs="Sylfaen"/>
          <w:color w:val="000000"/>
          <w:lang w:val="fr-FR"/>
        </w:rPr>
        <w:t>მთლიანობაში</w:t>
      </w:r>
      <w:proofErr w:type="spellEnd"/>
      <w:r w:rsidRPr="00C15C44">
        <w:rPr>
          <w:rFonts w:ascii="Sylfaen" w:eastAsia="Calibri" w:hAnsi="Sylfaen" w:cs="Sylfaen"/>
          <w:color w:val="000000"/>
          <w:lang w:val="fr-FR"/>
        </w:rPr>
        <w:t xml:space="preserve"> </w:t>
      </w:r>
      <w:proofErr w:type="spellStart"/>
      <w:r w:rsidRPr="00C15C44">
        <w:rPr>
          <w:rFonts w:ascii="Sylfaen" w:eastAsia="Calibri" w:hAnsi="Sylfaen" w:cs="Sylfaen"/>
          <w:color w:val="000000"/>
          <w:lang w:val="fr-FR"/>
        </w:rPr>
        <w:t>შეადგინა</w:t>
      </w:r>
      <w:proofErr w:type="spellEnd"/>
      <w:r w:rsidRPr="00C15C44">
        <w:rPr>
          <w:rFonts w:ascii="Sylfaen" w:eastAsia="Calibri" w:hAnsi="Sylfaen" w:cs="Sylfaen"/>
          <w:color w:val="000000"/>
          <w:lang w:val="fr-FR"/>
        </w:rPr>
        <w:t xml:space="preserve"> </w:t>
      </w:r>
      <w:r w:rsidRPr="00C15C44">
        <w:rPr>
          <w:rFonts w:ascii="Sylfaen" w:eastAsia="Calibri" w:hAnsi="Sylfaen" w:cs="Sylfaen"/>
          <w:color w:val="000000"/>
          <w:lang w:val="ka-GE"/>
        </w:rPr>
        <w:t xml:space="preserve">4723,4 </w:t>
      </w:r>
      <w:r w:rsidRPr="00C15C44">
        <w:rPr>
          <w:rFonts w:ascii="Sylfaen" w:eastAsia="Calibri" w:hAnsi="Sylfaen" w:cs="Sylfaen"/>
          <w:color w:val="000000"/>
          <w:lang w:val="fr-FR"/>
        </w:rPr>
        <w:t xml:space="preserve"> </w:t>
      </w:r>
      <w:proofErr w:type="spellStart"/>
      <w:r w:rsidRPr="00C15C44">
        <w:rPr>
          <w:rFonts w:ascii="Sylfaen" w:eastAsia="Calibri" w:hAnsi="Sylfaen" w:cs="Sylfaen"/>
          <w:color w:val="000000"/>
          <w:lang w:val="fr-FR"/>
        </w:rPr>
        <w:t>ათასი</w:t>
      </w:r>
      <w:proofErr w:type="spellEnd"/>
      <w:r w:rsidRPr="00C15C44">
        <w:rPr>
          <w:rFonts w:ascii="Sylfaen" w:eastAsia="Calibri" w:hAnsi="Sylfaen" w:cs="Sylfaen"/>
          <w:color w:val="000000"/>
          <w:lang w:val="fr-FR"/>
        </w:rPr>
        <w:t xml:space="preserve"> </w:t>
      </w:r>
      <w:proofErr w:type="spellStart"/>
      <w:r w:rsidRPr="00C15C44">
        <w:rPr>
          <w:rFonts w:ascii="Sylfaen" w:eastAsia="Calibri" w:hAnsi="Sylfaen" w:cs="Sylfaen"/>
          <w:color w:val="000000"/>
          <w:lang w:val="fr-FR"/>
        </w:rPr>
        <w:t>ლარი</w:t>
      </w:r>
      <w:proofErr w:type="spellEnd"/>
      <w:r w:rsidRPr="00C15C44">
        <w:rPr>
          <w:rFonts w:ascii="Sylfaen" w:eastAsia="Calibri" w:hAnsi="Sylfaen" w:cs="Sylfaen"/>
          <w:color w:val="000000"/>
          <w:lang w:val="ka-GE"/>
        </w:rPr>
        <w:t xml:space="preserve">, ხოლო </w:t>
      </w:r>
      <w:r w:rsidRPr="00C15C44">
        <w:rPr>
          <w:rFonts w:ascii="Sylfaen" w:eastAsia="Calibri" w:hAnsi="Sylfaen" w:cs="Sylfaen"/>
          <w:color w:val="000000"/>
          <w:lang w:val="fr-FR"/>
        </w:rPr>
        <w:t xml:space="preserve">2018 </w:t>
      </w:r>
      <w:proofErr w:type="spellStart"/>
      <w:r w:rsidRPr="00C15C44">
        <w:rPr>
          <w:rFonts w:ascii="Sylfaen" w:eastAsia="Calibri" w:hAnsi="Sylfaen" w:cs="Sylfaen"/>
          <w:color w:val="000000"/>
          <w:lang w:val="fr-FR"/>
        </w:rPr>
        <w:t>წლის</w:t>
      </w:r>
      <w:proofErr w:type="spellEnd"/>
      <w:r w:rsidRPr="00C15C44">
        <w:rPr>
          <w:rFonts w:ascii="Sylfaen" w:eastAsia="Calibri" w:hAnsi="Sylfaen" w:cs="Sylfaen"/>
          <w:color w:val="000000"/>
          <w:lang w:val="fr-FR"/>
        </w:rPr>
        <w:t xml:space="preserve"> </w:t>
      </w:r>
      <w:proofErr w:type="spellStart"/>
      <w:r w:rsidRPr="00C15C44">
        <w:rPr>
          <w:rFonts w:ascii="Sylfaen" w:eastAsia="Calibri" w:hAnsi="Sylfaen" w:cs="Sylfaen"/>
          <w:color w:val="000000"/>
          <w:lang w:val="fr-FR"/>
        </w:rPr>
        <w:t>ცხრა</w:t>
      </w:r>
      <w:proofErr w:type="spellEnd"/>
      <w:r w:rsidRPr="00C15C44">
        <w:rPr>
          <w:rFonts w:ascii="Sylfaen" w:eastAsia="Calibri" w:hAnsi="Sylfaen" w:cs="Sylfaen"/>
          <w:color w:val="000000"/>
          <w:lang w:val="fr-FR"/>
        </w:rPr>
        <w:t xml:space="preserve"> </w:t>
      </w:r>
      <w:proofErr w:type="spellStart"/>
      <w:r w:rsidRPr="00C15C44">
        <w:rPr>
          <w:rFonts w:ascii="Sylfaen" w:eastAsia="Calibri" w:hAnsi="Sylfaen" w:cs="Sylfaen"/>
          <w:color w:val="000000"/>
          <w:lang w:val="fr-FR"/>
        </w:rPr>
        <w:t>თვის</w:t>
      </w:r>
      <w:proofErr w:type="spellEnd"/>
      <w:r w:rsidRPr="00C15C44">
        <w:rPr>
          <w:rFonts w:ascii="Sylfaen" w:eastAsia="Calibri" w:hAnsi="Sylfaen" w:cs="Sylfaen"/>
          <w:color w:val="000000"/>
          <w:lang w:val="fr-FR"/>
        </w:rPr>
        <w:t xml:space="preserve">  </w:t>
      </w:r>
      <w:proofErr w:type="spellStart"/>
      <w:r w:rsidRPr="00C15C44">
        <w:rPr>
          <w:rFonts w:ascii="Sylfaen" w:eastAsia="Calibri" w:hAnsi="Sylfaen" w:cs="Sylfaen"/>
          <w:color w:val="000000"/>
          <w:lang w:val="fr-FR"/>
        </w:rPr>
        <w:t>ბიუჯეტის</w:t>
      </w:r>
      <w:proofErr w:type="spellEnd"/>
      <w:r w:rsidRPr="00C15C44">
        <w:rPr>
          <w:rFonts w:ascii="Sylfaen" w:eastAsia="Calibri" w:hAnsi="Sylfaen" w:cs="Sylfaen"/>
          <w:color w:val="000000"/>
          <w:lang w:val="fr-FR"/>
        </w:rPr>
        <w:t xml:space="preserve"> </w:t>
      </w:r>
      <w:proofErr w:type="spellStart"/>
      <w:r w:rsidRPr="00C15C44">
        <w:rPr>
          <w:rFonts w:ascii="Sylfaen" w:eastAsia="Calibri" w:hAnsi="Sylfaen" w:cs="Sylfaen"/>
          <w:color w:val="000000"/>
          <w:lang w:val="fr-FR"/>
        </w:rPr>
        <w:t>ანგარიშებზე</w:t>
      </w:r>
      <w:proofErr w:type="spellEnd"/>
      <w:r w:rsidRPr="00C15C44">
        <w:rPr>
          <w:rFonts w:ascii="Sylfaen" w:eastAsia="Calibri" w:hAnsi="Sylfaen" w:cs="Sylfaen"/>
          <w:color w:val="000000"/>
          <w:lang w:val="fr-FR"/>
        </w:rPr>
        <w:t xml:space="preserve"> </w:t>
      </w:r>
      <w:proofErr w:type="spellStart"/>
      <w:r w:rsidRPr="00C15C44">
        <w:rPr>
          <w:rFonts w:ascii="Sylfaen" w:eastAsia="Calibri" w:hAnsi="Sylfaen" w:cs="Sylfaen"/>
          <w:color w:val="000000"/>
          <w:lang w:val="fr-FR"/>
        </w:rPr>
        <w:t>არსებულმა</w:t>
      </w:r>
      <w:proofErr w:type="spellEnd"/>
      <w:r w:rsidRPr="00C15C44">
        <w:rPr>
          <w:rFonts w:ascii="Sylfaen" w:eastAsia="Calibri" w:hAnsi="Sylfaen" w:cs="Sylfaen"/>
          <w:color w:val="000000"/>
          <w:lang w:val="fr-FR"/>
        </w:rPr>
        <w:t xml:space="preserve"> </w:t>
      </w:r>
      <w:proofErr w:type="spellStart"/>
      <w:r w:rsidRPr="00C15C44">
        <w:rPr>
          <w:rFonts w:ascii="Sylfaen" w:eastAsia="Calibri" w:hAnsi="Sylfaen" w:cs="Sylfaen"/>
          <w:color w:val="000000"/>
          <w:lang w:val="fr-FR"/>
        </w:rPr>
        <w:t>ნაშთმა</w:t>
      </w:r>
      <w:proofErr w:type="spellEnd"/>
      <w:r w:rsidRPr="00C15C44">
        <w:rPr>
          <w:rFonts w:ascii="Sylfaen" w:eastAsia="Calibri" w:hAnsi="Sylfaen" w:cs="Sylfaen"/>
          <w:color w:val="000000"/>
          <w:lang w:val="fr-FR"/>
        </w:rPr>
        <w:t xml:space="preserve">   2141,3  </w:t>
      </w:r>
      <w:proofErr w:type="spellStart"/>
      <w:r w:rsidRPr="00C15C44">
        <w:rPr>
          <w:rFonts w:ascii="Sylfaen" w:eastAsia="Calibri" w:hAnsi="Sylfaen" w:cs="Sylfaen"/>
          <w:color w:val="000000"/>
          <w:lang w:val="fr-FR"/>
        </w:rPr>
        <w:t>ათასი</w:t>
      </w:r>
      <w:proofErr w:type="spellEnd"/>
      <w:r w:rsidRPr="00C15C44">
        <w:rPr>
          <w:rFonts w:ascii="Sylfaen" w:eastAsia="Calibri" w:hAnsi="Sylfaen" w:cs="Sylfaen"/>
          <w:color w:val="000000"/>
          <w:lang w:val="fr-FR"/>
        </w:rPr>
        <w:t xml:space="preserve"> </w:t>
      </w:r>
      <w:proofErr w:type="spellStart"/>
      <w:r w:rsidRPr="00C15C44">
        <w:rPr>
          <w:rFonts w:ascii="Sylfaen" w:eastAsia="Calibri" w:hAnsi="Sylfaen" w:cs="Sylfaen"/>
          <w:color w:val="000000"/>
          <w:lang w:val="fr-FR"/>
        </w:rPr>
        <w:t>ლარი</w:t>
      </w:r>
      <w:proofErr w:type="spellEnd"/>
      <w:r w:rsidRPr="00C15C44">
        <w:rPr>
          <w:rFonts w:ascii="Sylfaen" w:eastAsia="Calibri" w:hAnsi="Sylfaen" w:cs="Sylfaen"/>
          <w:color w:val="000000"/>
          <w:lang w:val="fr-FR"/>
        </w:rPr>
        <w:t>.</w:t>
      </w:r>
    </w:p>
    <w:p w:rsidR="00CB6531" w:rsidRPr="00C15C44" w:rsidRDefault="00CB6531" w:rsidP="00C15C44">
      <w:pPr>
        <w:autoSpaceDE w:val="0"/>
        <w:autoSpaceDN w:val="0"/>
        <w:adjustRightInd w:val="0"/>
        <w:spacing w:after="0" w:line="360" w:lineRule="auto"/>
        <w:ind w:left="142" w:right="142" w:firstLine="566"/>
        <w:jc w:val="both"/>
        <w:rPr>
          <w:rFonts w:ascii="Sylfaen" w:eastAsia="Calibri" w:hAnsi="Sylfaen" w:cs="Sylfaen"/>
          <w:color w:val="000000"/>
          <w:lang w:val="ka-GE"/>
        </w:rPr>
      </w:pPr>
      <w:r w:rsidRPr="00C15C44">
        <w:rPr>
          <w:rFonts w:ascii="Sylfaen" w:eastAsia="Calibri" w:hAnsi="Sylfaen" w:cs="Sylfaen"/>
          <w:color w:val="000000"/>
          <w:lang w:val="ka-GE"/>
        </w:rPr>
        <w:lastRenderedPageBreak/>
        <w:t xml:space="preserve">2018 წელს განსაზღვრულ პრიორიტეტებზე 9 თვის განმავლობაში მიმართული იქნა 9816,3 ათასი ლარი, </w:t>
      </w:r>
      <w:r w:rsidRPr="00C15C44">
        <w:rPr>
          <w:rFonts w:ascii="Sylfaen" w:eastAsia="Times New Roman" w:hAnsi="Sylfaen" w:cs="Times New Roman"/>
          <w:lang w:val="ka-GE" w:eastAsia="ru-RU"/>
        </w:rPr>
        <w:t>რაც წლიური გეგმის (18213,1  ათასი ლარი) 53,9   %-ია, მათ შორის;</w:t>
      </w:r>
    </w:p>
    <w:p w:rsidR="00CB6531" w:rsidRPr="00C15C44" w:rsidRDefault="00CB6531" w:rsidP="00C15C44">
      <w:pPr>
        <w:numPr>
          <w:ilvl w:val="0"/>
          <w:numId w:val="33"/>
        </w:numPr>
        <w:autoSpaceDE w:val="0"/>
        <w:autoSpaceDN w:val="0"/>
        <w:adjustRightInd w:val="0"/>
        <w:spacing w:after="0" w:line="360" w:lineRule="auto"/>
        <w:jc w:val="both"/>
        <w:rPr>
          <w:rFonts w:ascii="Sylfaen" w:eastAsia="Calibri" w:hAnsi="Sylfaen" w:cs="LitNusx"/>
          <w:color w:val="000000"/>
          <w:lang w:val="ka-GE"/>
        </w:rPr>
      </w:pPr>
      <w:r w:rsidRPr="00C15C44">
        <w:rPr>
          <w:rFonts w:ascii="Sylfaen" w:eastAsia="Calibri" w:hAnsi="Sylfaen" w:cs="LitNusx"/>
          <w:color w:val="000000"/>
          <w:lang w:val="ka-GE"/>
        </w:rPr>
        <w:t>ინფრასტრუქტურის ობიექტების მშენებლობა, რეაბილიტაცია და  ექსპლუატაცია 5840,7 ათასი ლარი, რაც წლიური გეგმის( 12 667,6  ათასი  ლარი) 46,1 %-ია;</w:t>
      </w:r>
    </w:p>
    <w:p w:rsidR="00CB6531" w:rsidRPr="00C15C44" w:rsidRDefault="00CB6531" w:rsidP="00C15C44">
      <w:pPr>
        <w:numPr>
          <w:ilvl w:val="0"/>
          <w:numId w:val="33"/>
        </w:numPr>
        <w:autoSpaceDE w:val="0"/>
        <w:autoSpaceDN w:val="0"/>
        <w:adjustRightInd w:val="0"/>
        <w:spacing w:after="0" w:line="360" w:lineRule="auto"/>
        <w:jc w:val="both"/>
        <w:rPr>
          <w:rFonts w:ascii="Sylfaen" w:eastAsia="Calibri" w:hAnsi="Sylfaen" w:cs="LitNusx"/>
          <w:color w:val="000000"/>
          <w:lang w:val="ka-GE"/>
        </w:rPr>
      </w:pPr>
      <w:r w:rsidRPr="00C15C44">
        <w:rPr>
          <w:rFonts w:ascii="Sylfaen" w:eastAsia="Calibri" w:hAnsi="Sylfaen" w:cs="LitNusx"/>
          <w:color w:val="000000"/>
          <w:lang w:val="ka-GE"/>
        </w:rPr>
        <w:t>საგზაო ინფრასტრუქტურის მშენებლობა, რეაბილიტაცია და  ექსპლუატაცია 5023,9 ათასი ლარი, რაც წლიური გეგმის (11349,9  ათასი ლარი) 44,3  %-ია;</w:t>
      </w:r>
    </w:p>
    <w:p w:rsidR="00CB6531" w:rsidRPr="00C15C44" w:rsidRDefault="00CB6531" w:rsidP="00C15C44">
      <w:pPr>
        <w:numPr>
          <w:ilvl w:val="0"/>
          <w:numId w:val="33"/>
        </w:numPr>
        <w:autoSpaceDE w:val="0"/>
        <w:autoSpaceDN w:val="0"/>
        <w:adjustRightInd w:val="0"/>
        <w:spacing w:after="0" w:line="360" w:lineRule="auto"/>
        <w:jc w:val="both"/>
        <w:rPr>
          <w:rFonts w:ascii="Sylfaen" w:eastAsia="Calibri" w:hAnsi="Sylfaen" w:cs="LitNusx"/>
          <w:color w:val="000000"/>
          <w:lang w:val="ka-GE"/>
        </w:rPr>
      </w:pPr>
      <w:r w:rsidRPr="00C15C44">
        <w:rPr>
          <w:rFonts w:ascii="Sylfaen" w:eastAsia="Calibri" w:hAnsi="Sylfaen" w:cs="LitNusx"/>
          <w:color w:val="000000"/>
          <w:lang w:val="ka-GE"/>
        </w:rPr>
        <w:t xml:space="preserve"> კომუნალური ინფრასტრუქტურის მშენებლობა, რეაბილიტაცია და  ექსპლუატაცია 760,8  ათასი ლარი, რაც წლიური  გეგმის (1066,6  ათასი ლარი) 71,3  %-ია;</w:t>
      </w:r>
    </w:p>
    <w:p w:rsidR="00CB6531" w:rsidRPr="00C15C44" w:rsidRDefault="00CB6531" w:rsidP="00C15C44">
      <w:pPr>
        <w:numPr>
          <w:ilvl w:val="0"/>
          <w:numId w:val="33"/>
        </w:numPr>
        <w:autoSpaceDE w:val="0"/>
        <w:autoSpaceDN w:val="0"/>
        <w:adjustRightInd w:val="0"/>
        <w:spacing w:after="0" w:line="360" w:lineRule="auto"/>
        <w:jc w:val="both"/>
        <w:rPr>
          <w:rFonts w:ascii="Sylfaen" w:eastAsia="Calibri" w:hAnsi="Sylfaen" w:cs="LitNusx"/>
          <w:color w:val="000000"/>
          <w:lang w:val="ka-GE"/>
        </w:rPr>
      </w:pPr>
      <w:r w:rsidRPr="00C15C44">
        <w:rPr>
          <w:rFonts w:ascii="Sylfaen" w:eastAsia="Calibri" w:hAnsi="Sylfaen" w:cs="LitNusx"/>
          <w:color w:val="000000"/>
          <w:lang w:val="ka-GE"/>
        </w:rPr>
        <w:t>მუნიციპალიტეტის კეთილმოწყობის ღონისძიებები 46,78  ათასი  ლარი, რაც წლიური  გეგმის (228,9  ათასი ლარი) 20,4 %-ია;</w:t>
      </w:r>
    </w:p>
    <w:p w:rsidR="00CB6531" w:rsidRPr="00C15C44" w:rsidRDefault="00CB6531" w:rsidP="00C15C44">
      <w:pPr>
        <w:numPr>
          <w:ilvl w:val="0"/>
          <w:numId w:val="33"/>
        </w:numPr>
        <w:autoSpaceDE w:val="0"/>
        <w:autoSpaceDN w:val="0"/>
        <w:adjustRightInd w:val="0"/>
        <w:spacing w:after="0" w:line="360" w:lineRule="auto"/>
        <w:jc w:val="both"/>
        <w:rPr>
          <w:rFonts w:ascii="Sylfaen" w:eastAsia="Calibri" w:hAnsi="Sylfaen" w:cs="LitNusx"/>
          <w:color w:val="000000"/>
          <w:lang w:val="ka-GE"/>
        </w:rPr>
      </w:pPr>
      <w:r w:rsidRPr="00C15C44">
        <w:rPr>
          <w:rFonts w:ascii="Sylfaen" w:eastAsia="Calibri" w:hAnsi="Sylfaen" w:cs="LitNusx"/>
          <w:color w:val="000000"/>
          <w:lang w:val="ka-GE"/>
        </w:rPr>
        <w:t>100 %;</w:t>
      </w:r>
    </w:p>
    <w:p w:rsidR="00CB6531" w:rsidRPr="00C15C44" w:rsidRDefault="00CB6531" w:rsidP="00C15C44">
      <w:pPr>
        <w:numPr>
          <w:ilvl w:val="0"/>
          <w:numId w:val="33"/>
        </w:numPr>
        <w:autoSpaceDE w:val="0"/>
        <w:autoSpaceDN w:val="0"/>
        <w:adjustRightInd w:val="0"/>
        <w:spacing w:after="0" w:line="360" w:lineRule="auto"/>
        <w:jc w:val="both"/>
        <w:rPr>
          <w:rFonts w:ascii="Sylfaen" w:eastAsia="Calibri" w:hAnsi="Sylfaen" w:cs="LitNusx"/>
          <w:color w:val="000000"/>
          <w:lang w:val="ka-GE"/>
        </w:rPr>
      </w:pPr>
      <w:r w:rsidRPr="00C15C44">
        <w:rPr>
          <w:rFonts w:ascii="Sylfaen" w:eastAsia="Calibri" w:hAnsi="Sylfaen" w:cs="LitNusx"/>
          <w:color w:val="000000"/>
          <w:lang w:val="ka-GE"/>
        </w:rPr>
        <w:t xml:space="preserve">სოფლის მხარდამჭერი პროგრამა  წინა წლის ნაშთებიდან  9,2 ათასი ლარი, რაც წლიური </w:t>
      </w:r>
      <w:proofErr w:type="spellStart"/>
      <w:r w:rsidRPr="00C15C44">
        <w:rPr>
          <w:rFonts w:ascii="Sylfaen" w:eastAsia="Calibri" w:hAnsi="Sylfaen" w:cs="LitNusx"/>
          <w:color w:val="000000"/>
          <w:lang w:val="ka-GE"/>
        </w:rPr>
        <w:t>წლიური</w:t>
      </w:r>
      <w:proofErr w:type="spellEnd"/>
      <w:r w:rsidRPr="00C15C44">
        <w:rPr>
          <w:rFonts w:ascii="Sylfaen" w:eastAsia="Calibri" w:hAnsi="Sylfaen" w:cs="LitNusx"/>
          <w:color w:val="000000"/>
          <w:lang w:val="ka-GE"/>
        </w:rPr>
        <w:t xml:space="preserve"> გეგმის (12,2 ათასი ლარი) 75,4  %-ია;</w:t>
      </w:r>
    </w:p>
    <w:p w:rsidR="00CB6531" w:rsidRPr="00C15C44" w:rsidRDefault="00CB6531" w:rsidP="00C15C44">
      <w:pPr>
        <w:numPr>
          <w:ilvl w:val="0"/>
          <w:numId w:val="33"/>
        </w:numPr>
        <w:autoSpaceDE w:val="0"/>
        <w:autoSpaceDN w:val="0"/>
        <w:adjustRightInd w:val="0"/>
        <w:spacing w:after="0" w:line="360" w:lineRule="auto"/>
        <w:jc w:val="both"/>
        <w:rPr>
          <w:rFonts w:ascii="Sylfaen" w:eastAsia="Calibri" w:hAnsi="Sylfaen" w:cs="LitNusx"/>
          <w:color w:val="000000"/>
          <w:lang w:val="ka-GE"/>
        </w:rPr>
      </w:pPr>
      <w:r w:rsidRPr="00C15C44">
        <w:rPr>
          <w:rFonts w:ascii="Sylfaen" w:eastAsia="Calibri" w:hAnsi="Sylfaen" w:cs="LitNusx"/>
          <w:color w:val="000000"/>
          <w:lang w:val="ka-GE"/>
        </w:rPr>
        <w:t>განათლება - 899,5 ათასი ლარი, რაც წლიური გეგმის (1223,6   ათასი  ლარი) 73,5 %-ია;</w:t>
      </w:r>
    </w:p>
    <w:p w:rsidR="00CB6531" w:rsidRPr="00C15C44" w:rsidRDefault="00CB6531" w:rsidP="00C15C44">
      <w:pPr>
        <w:numPr>
          <w:ilvl w:val="0"/>
          <w:numId w:val="33"/>
        </w:numPr>
        <w:autoSpaceDE w:val="0"/>
        <w:autoSpaceDN w:val="0"/>
        <w:adjustRightInd w:val="0"/>
        <w:spacing w:after="0" w:line="360" w:lineRule="auto"/>
        <w:jc w:val="both"/>
        <w:rPr>
          <w:rFonts w:ascii="Sylfaen" w:eastAsia="Calibri" w:hAnsi="Sylfaen" w:cs="LitNusx"/>
          <w:color w:val="000000"/>
          <w:lang w:val="ka-GE"/>
        </w:rPr>
      </w:pPr>
      <w:r w:rsidRPr="00C15C44">
        <w:rPr>
          <w:rFonts w:ascii="Sylfaen" w:eastAsia="Calibri" w:hAnsi="Sylfaen" w:cs="LitNusx"/>
          <w:color w:val="000000"/>
          <w:lang w:val="ka-GE"/>
        </w:rPr>
        <w:t>კულტურა, სპორტი და ახალგაზრდობა - 896,7  ათასი ლარი, რაც წლიური გეგმის (1262,7 ათასი  ლარი) 71,0 %-ია;</w:t>
      </w:r>
    </w:p>
    <w:p w:rsidR="00CB6531" w:rsidRPr="00C15C44" w:rsidRDefault="00CB6531" w:rsidP="00C15C44">
      <w:pPr>
        <w:numPr>
          <w:ilvl w:val="0"/>
          <w:numId w:val="33"/>
        </w:numPr>
        <w:autoSpaceDE w:val="0"/>
        <w:autoSpaceDN w:val="0"/>
        <w:adjustRightInd w:val="0"/>
        <w:spacing w:after="0" w:line="360" w:lineRule="auto"/>
        <w:jc w:val="both"/>
        <w:rPr>
          <w:rFonts w:ascii="Sylfaen" w:eastAsia="Calibri" w:hAnsi="Sylfaen" w:cs="LitNusx"/>
          <w:color w:val="000000"/>
          <w:lang w:val="ka-GE"/>
        </w:rPr>
      </w:pPr>
      <w:r w:rsidRPr="00C15C44">
        <w:rPr>
          <w:rFonts w:ascii="Sylfaen" w:eastAsia="Calibri" w:hAnsi="Sylfaen" w:cs="LitNusx"/>
          <w:color w:val="000000"/>
          <w:lang w:val="ka-GE"/>
        </w:rPr>
        <w:t>მოსახლეობის ჯანმრთელობის დაცვა და სოციალური პროგრამები 525,4 ათასი ლარი რაც  წლიური გეგმის ( 748,1  ათასი ლარი) 70,2 %-ია;</w:t>
      </w:r>
    </w:p>
    <w:p w:rsidR="00CB6531" w:rsidRPr="00C15C44" w:rsidRDefault="00CB6531" w:rsidP="00C15C44">
      <w:pPr>
        <w:numPr>
          <w:ilvl w:val="0"/>
          <w:numId w:val="33"/>
        </w:numPr>
        <w:autoSpaceDE w:val="0"/>
        <w:autoSpaceDN w:val="0"/>
        <w:adjustRightInd w:val="0"/>
        <w:spacing w:after="0" w:line="360" w:lineRule="auto"/>
        <w:jc w:val="both"/>
        <w:rPr>
          <w:rFonts w:ascii="Sylfaen" w:eastAsia="Calibri" w:hAnsi="Sylfaen" w:cs="LitNusx"/>
          <w:color w:val="000000"/>
          <w:lang w:val="ka-GE"/>
        </w:rPr>
      </w:pPr>
      <w:r w:rsidRPr="00C15C44">
        <w:rPr>
          <w:rFonts w:ascii="Sylfaen" w:eastAsia="Calibri" w:hAnsi="Sylfaen" w:cs="LitNusx"/>
          <w:color w:val="000000"/>
          <w:lang w:val="ka-GE"/>
        </w:rPr>
        <w:t>თავდაცვა 62,7 ათასი ლარი, რაც  წლიური გეგმის (84,6 ათასი ლარი) 74,1  %-ია;</w:t>
      </w:r>
    </w:p>
    <w:p w:rsidR="00CB6531" w:rsidRPr="00C15C44" w:rsidRDefault="00CB6531" w:rsidP="00C15C44">
      <w:pPr>
        <w:numPr>
          <w:ilvl w:val="0"/>
          <w:numId w:val="33"/>
        </w:numPr>
        <w:autoSpaceDE w:val="0"/>
        <w:autoSpaceDN w:val="0"/>
        <w:adjustRightInd w:val="0"/>
        <w:spacing w:after="0" w:line="360" w:lineRule="auto"/>
        <w:jc w:val="both"/>
        <w:rPr>
          <w:rFonts w:ascii="Sylfaen" w:eastAsia="Calibri" w:hAnsi="Sylfaen" w:cs="LitNusx"/>
          <w:color w:val="000000"/>
          <w:lang w:val="ka-GE"/>
        </w:rPr>
      </w:pPr>
      <w:r w:rsidRPr="00C15C44">
        <w:rPr>
          <w:rFonts w:ascii="Sylfaen" w:eastAsia="Calibri" w:hAnsi="Sylfaen" w:cs="LitNusx"/>
          <w:color w:val="000000"/>
          <w:lang w:val="ka-GE"/>
        </w:rPr>
        <w:t>ხარაგაულის მუნიციპალიტეტის წარმომადგენლობითი და აღმასრულებელი ორგანოები - 1591,3  ათასი ლარი, რაც წლიური  გეგმის (2226,5 ათასი  ლარი) 71,5 %-ია.</w:t>
      </w:r>
    </w:p>
    <w:p w:rsidR="00CB6531" w:rsidRPr="00C15C44" w:rsidRDefault="00C15C44" w:rsidP="00C15C44">
      <w:pPr>
        <w:spacing w:after="0" w:line="360" w:lineRule="auto"/>
        <w:jc w:val="both"/>
        <w:rPr>
          <w:rFonts w:ascii="Sylfaen" w:eastAsia="Calibri" w:hAnsi="Sylfaen" w:cs="LitNusx"/>
          <w:color w:val="000000"/>
          <w:lang w:val="ka-GE"/>
        </w:rPr>
      </w:pPr>
      <w:r>
        <w:rPr>
          <w:rFonts w:ascii="Sylfaen" w:eastAsia="Calibri" w:hAnsi="Sylfaen" w:cs="LitNusx"/>
          <w:color w:val="000000"/>
          <w:lang w:val="ka-GE"/>
        </w:rPr>
        <w:t xml:space="preserve">    </w:t>
      </w:r>
      <w:r w:rsidR="00CB6531" w:rsidRPr="00C15C44">
        <w:rPr>
          <w:rFonts w:ascii="Sylfaen" w:eastAsia="Calibri" w:hAnsi="Sylfaen" w:cs="LitNusx"/>
          <w:color w:val="000000"/>
          <w:lang w:val="ka-GE"/>
        </w:rPr>
        <w:t xml:space="preserve"> </w:t>
      </w:r>
      <w:r w:rsidR="00CB6531" w:rsidRPr="00C15C44">
        <w:rPr>
          <w:rFonts w:ascii="Sylfaen" w:eastAsia="Times New Roman" w:hAnsi="Sylfaen" w:cs="Times New Roman"/>
          <w:lang w:val="ka-GE" w:eastAsia="ru-RU"/>
        </w:rPr>
        <w:t xml:space="preserve">გზების მშენებლობა, რეკონსტრუქციის მოვლა–შენახვაზე  2018 წლის ცხრა თვეში დახარჯულია  4965,7    ათასი ლარი, კერძოდ  2016 წლის N 175 განკარგულებით დაბაში საყრდენი კედლების მოწყობაზე  დაიხარჯა 18,7 ათასი ლარი; 2015 წლის     N 39 განკარგულებით ბაზალეთის გზის რეაბილიტაციაზე  15,0 ათასი ლარი;    2017 წლის N 480 განკარგულებით 708,4  ათასი ლარი  </w:t>
      </w:r>
      <w:proofErr w:type="spellStart"/>
      <w:r w:rsidR="00CB6531" w:rsidRPr="00C15C44">
        <w:rPr>
          <w:rFonts w:ascii="Sylfaen" w:eastAsia="Times New Roman" w:hAnsi="Sylfaen" w:cs="Times New Roman"/>
          <w:lang w:val="ka-GE" w:eastAsia="ru-RU"/>
        </w:rPr>
        <w:t>საღანძილის</w:t>
      </w:r>
      <w:proofErr w:type="spellEnd"/>
      <w:r w:rsidR="00CB6531" w:rsidRPr="00C15C44">
        <w:rPr>
          <w:rFonts w:ascii="Sylfaen" w:eastAsia="Times New Roman" w:hAnsi="Sylfaen" w:cs="Times New Roman"/>
          <w:lang w:val="ka-GE" w:eastAsia="ru-RU"/>
        </w:rPr>
        <w:t xml:space="preserve">  (ვანი-</w:t>
      </w:r>
      <w:proofErr w:type="spellStart"/>
      <w:r w:rsidR="00CB6531" w:rsidRPr="00C15C44">
        <w:rPr>
          <w:rFonts w:ascii="Sylfaen" w:eastAsia="Times New Roman" w:hAnsi="Sylfaen" w:cs="Times New Roman"/>
          <w:lang w:val="ka-GE" w:eastAsia="ru-RU"/>
        </w:rPr>
        <w:t>ჩხერის</w:t>
      </w:r>
      <w:proofErr w:type="spellEnd"/>
      <w:r w:rsidR="00CB6531" w:rsidRPr="00C15C44">
        <w:rPr>
          <w:rFonts w:ascii="Sylfaen" w:eastAsia="Times New Roman" w:hAnsi="Sylfaen" w:cs="Times New Roman"/>
          <w:lang w:val="ka-GE" w:eastAsia="ru-RU"/>
        </w:rPr>
        <w:t xml:space="preserve">) , </w:t>
      </w:r>
      <w:proofErr w:type="spellStart"/>
      <w:r w:rsidR="00CB6531" w:rsidRPr="00C15C44">
        <w:rPr>
          <w:rFonts w:ascii="Sylfaen" w:eastAsia="Times New Roman" w:hAnsi="Sylfaen" w:cs="Times New Roman"/>
          <w:lang w:val="ka-GE" w:eastAsia="ru-RU"/>
        </w:rPr>
        <w:t>მოლითის</w:t>
      </w:r>
      <w:proofErr w:type="spellEnd"/>
      <w:r w:rsidR="00CB6531" w:rsidRPr="00C15C44">
        <w:rPr>
          <w:rFonts w:ascii="Sylfaen" w:eastAsia="Times New Roman" w:hAnsi="Sylfaen" w:cs="Times New Roman"/>
          <w:lang w:val="ka-GE" w:eastAsia="ru-RU"/>
        </w:rPr>
        <w:t xml:space="preserve"> (ქვების)  </w:t>
      </w:r>
      <w:proofErr w:type="spellStart"/>
      <w:r w:rsidR="00CB6531" w:rsidRPr="00C15C44">
        <w:rPr>
          <w:rFonts w:ascii="Sylfaen" w:eastAsia="Times New Roman" w:hAnsi="Sylfaen" w:cs="Times New Roman"/>
          <w:lang w:val="ka-GE" w:eastAsia="ru-RU"/>
        </w:rPr>
        <w:t>ვახანის</w:t>
      </w:r>
      <w:proofErr w:type="spellEnd"/>
      <w:r w:rsidR="00CB6531" w:rsidRPr="00C15C44">
        <w:rPr>
          <w:rFonts w:ascii="Sylfaen" w:eastAsia="Times New Roman" w:hAnsi="Sylfaen" w:cs="Times New Roman"/>
          <w:lang w:val="ka-GE" w:eastAsia="ru-RU"/>
        </w:rPr>
        <w:t xml:space="preserve"> და </w:t>
      </w:r>
      <w:proofErr w:type="spellStart"/>
      <w:r w:rsidR="00CB6531" w:rsidRPr="00C15C44">
        <w:rPr>
          <w:rFonts w:ascii="Sylfaen" w:eastAsia="Times New Roman" w:hAnsi="Sylfaen" w:cs="Times New Roman"/>
          <w:lang w:val="ka-GE" w:eastAsia="ru-RU"/>
        </w:rPr>
        <w:t>ნებოძირის</w:t>
      </w:r>
      <w:proofErr w:type="spellEnd"/>
      <w:r w:rsidR="00CB6531" w:rsidRPr="00C15C44">
        <w:rPr>
          <w:rFonts w:ascii="Sylfaen" w:eastAsia="Times New Roman" w:hAnsi="Sylfaen" w:cs="Times New Roman"/>
          <w:lang w:val="ka-GE" w:eastAsia="ru-RU"/>
        </w:rPr>
        <w:t xml:space="preserve"> გზების რეაბილიტაციასა  და საპროექტო </w:t>
      </w:r>
      <w:proofErr w:type="spellStart"/>
      <w:r w:rsidR="00CB6531" w:rsidRPr="00C15C44">
        <w:rPr>
          <w:rFonts w:ascii="Sylfaen" w:eastAsia="Times New Roman" w:hAnsi="Sylfaen" w:cs="Times New Roman"/>
          <w:lang w:val="ka-GE" w:eastAsia="ru-RU"/>
        </w:rPr>
        <w:t>დუკუმენტაციის</w:t>
      </w:r>
      <w:proofErr w:type="spellEnd"/>
      <w:r w:rsidR="00CB6531" w:rsidRPr="00C15C44">
        <w:rPr>
          <w:rFonts w:ascii="Sylfaen" w:eastAsia="Times New Roman" w:hAnsi="Sylfaen" w:cs="Times New Roman"/>
          <w:lang w:val="ka-GE" w:eastAsia="ru-RU"/>
        </w:rPr>
        <w:t xml:space="preserve"> ღირებულების </w:t>
      </w:r>
      <w:r w:rsidR="00CB6531" w:rsidRPr="00C15C44">
        <w:rPr>
          <w:rFonts w:ascii="Sylfaen" w:eastAsia="Times New Roman" w:hAnsi="Sylfaen" w:cs="Times New Roman"/>
          <w:lang w:val="ka-GE" w:eastAsia="ru-RU"/>
        </w:rPr>
        <w:lastRenderedPageBreak/>
        <w:t xml:space="preserve">ასანაზღაურებლად; 2017 წლის N 1401 განკარგულებით 962,3  ათასი ლარი </w:t>
      </w:r>
      <w:proofErr w:type="spellStart"/>
      <w:r w:rsidR="00CB6531" w:rsidRPr="00C15C44">
        <w:rPr>
          <w:rFonts w:ascii="Sylfaen" w:eastAsia="Times New Roman" w:hAnsi="Sylfaen" w:cs="Times New Roman"/>
          <w:lang w:val="ka-GE" w:eastAsia="ru-RU"/>
        </w:rPr>
        <w:t>ლეღვნის</w:t>
      </w:r>
      <w:proofErr w:type="spellEnd"/>
      <w:r w:rsidR="00CB6531" w:rsidRPr="00C15C44">
        <w:rPr>
          <w:rFonts w:ascii="Sylfaen" w:eastAsia="Times New Roman" w:hAnsi="Sylfaen" w:cs="Times New Roman"/>
          <w:lang w:val="ka-GE" w:eastAsia="ru-RU"/>
        </w:rPr>
        <w:t xml:space="preserve"> ცენტრალური გზის, </w:t>
      </w:r>
      <w:proofErr w:type="spellStart"/>
      <w:r w:rsidR="00CB6531" w:rsidRPr="00C15C44">
        <w:rPr>
          <w:rFonts w:ascii="Sylfaen" w:eastAsia="Times New Roman" w:hAnsi="Sylfaen" w:cs="Times New Roman"/>
          <w:lang w:val="ka-GE" w:eastAsia="ru-RU"/>
        </w:rPr>
        <w:t>ლეღვან</w:t>
      </w:r>
      <w:proofErr w:type="spellEnd"/>
      <w:r w:rsidR="00CB6531" w:rsidRPr="00C15C44">
        <w:rPr>
          <w:rFonts w:ascii="Sylfaen" w:eastAsia="Times New Roman" w:hAnsi="Sylfaen" w:cs="Times New Roman"/>
          <w:lang w:val="ka-GE" w:eastAsia="ru-RU"/>
        </w:rPr>
        <w:t xml:space="preserve">-მარელისის, </w:t>
      </w:r>
      <w:proofErr w:type="spellStart"/>
      <w:r w:rsidR="00CB6531" w:rsidRPr="00C15C44">
        <w:rPr>
          <w:rFonts w:ascii="Sylfaen" w:eastAsia="Times New Roman" w:hAnsi="Sylfaen" w:cs="Times New Roman"/>
          <w:lang w:val="ka-GE" w:eastAsia="ru-RU"/>
        </w:rPr>
        <w:t>კიცხის</w:t>
      </w:r>
      <w:proofErr w:type="spellEnd"/>
      <w:r w:rsidR="00CB6531" w:rsidRPr="00C15C44">
        <w:rPr>
          <w:rFonts w:ascii="Sylfaen" w:eastAsia="Times New Roman" w:hAnsi="Sylfaen" w:cs="Times New Roman"/>
          <w:lang w:val="ka-GE" w:eastAsia="ru-RU"/>
        </w:rPr>
        <w:t xml:space="preserve"> -მდინარაძების უბნის, </w:t>
      </w:r>
      <w:proofErr w:type="spellStart"/>
      <w:r w:rsidR="00CB6531" w:rsidRPr="00C15C44">
        <w:rPr>
          <w:rFonts w:ascii="Sylfaen" w:eastAsia="Times New Roman" w:hAnsi="Sylfaen" w:cs="Times New Roman"/>
          <w:lang w:val="ka-GE" w:eastAsia="ru-RU"/>
        </w:rPr>
        <w:t>ღვერკის</w:t>
      </w:r>
      <w:proofErr w:type="spellEnd"/>
      <w:r w:rsidR="00CB6531" w:rsidRPr="00C15C44">
        <w:rPr>
          <w:rFonts w:ascii="Sylfaen" w:eastAsia="Times New Roman" w:hAnsi="Sylfaen" w:cs="Times New Roman"/>
          <w:lang w:val="ka-GE" w:eastAsia="ru-RU"/>
        </w:rPr>
        <w:t xml:space="preserve">, სოფელ ჩრდილის,  ლაშის ადმინისტარციულ ერთეულის  სოფელ </w:t>
      </w:r>
      <w:proofErr w:type="spellStart"/>
      <w:r w:rsidR="00CB6531" w:rsidRPr="00C15C44">
        <w:rPr>
          <w:rFonts w:ascii="Sylfaen" w:eastAsia="Times New Roman" w:hAnsi="Sylfaen" w:cs="Times New Roman"/>
          <w:lang w:val="ka-GE" w:eastAsia="ru-RU"/>
        </w:rPr>
        <w:t>ხემაღალში</w:t>
      </w:r>
      <w:proofErr w:type="spellEnd"/>
      <w:r w:rsidR="00CB6531" w:rsidRPr="00C15C44">
        <w:rPr>
          <w:rFonts w:ascii="Sylfaen" w:eastAsia="Times New Roman" w:hAnsi="Sylfaen" w:cs="Times New Roman"/>
          <w:lang w:val="ka-GE" w:eastAsia="ru-RU"/>
        </w:rPr>
        <w:t xml:space="preserve"> და </w:t>
      </w:r>
      <w:proofErr w:type="spellStart"/>
      <w:r w:rsidR="00CB6531" w:rsidRPr="00C15C44">
        <w:rPr>
          <w:rFonts w:ascii="Sylfaen" w:eastAsia="Times New Roman" w:hAnsi="Sylfaen" w:cs="Times New Roman"/>
          <w:lang w:val="ka-GE" w:eastAsia="ru-RU"/>
        </w:rPr>
        <w:t>მანჯავიძეების</w:t>
      </w:r>
      <w:proofErr w:type="spellEnd"/>
      <w:r w:rsidR="00CB6531" w:rsidRPr="00C15C44">
        <w:rPr>
          <w:rFonts w:ascii="Sylfaen" w:eastAsia="Times New Roman" w:hAnsi="Sylfaen" w:cs="Times New Roman"/>
          <w:lang w:val="ka-GE" w:eastAsia="ru-RU"/>
        </w:rPr>
        <w:t xml:space="preserve"> უბნის  გზების რეაბილიტაციაზე; 2017 წლის N 1679 განკარგულებით 398,3  ათასი ლარი -მუნიციპალიტეტის სოფლებში სტიქიის </w:t>
      </w:r>
      <w:proofErr w:type="spellStart"/>
      <w:r w:rsidR="00CB6531" w:rsidRPr="00C15C44">
        <w:rPr>
          <w:rFonts w:ascii="Sylfaen" w:eastAsia="Times New Roman" w:hAnsi="Sylfaen" w:cs="Times New Roman"/>
          <w:lang w:val="ka-GE" w:eastAsia="ru-RU"/>
        </w:rPr>
        <w:t>შედაგად</w:t>
      </w:r>
      <w:proofErr w:type="spellEnd"/>
      <w:r w:rsidR="00CB6531" w:rsidRPr="00C15C44">
        <w:rPr>
          <w:rFonts w:ascii="Sylfaen" w:eastAsia="Times New Roman" w:hAnsi="Sylfaen" w:cs="Times New Roman"/>
          <w:lang w:val="ka-GE" w:eastAsia="ru-RU"/>
        </w:rPr>
        <w:t xml:space="preserve"> დაზიანებული გზების შეკეთებაზე 2017 წლის N 2712 განკარგულებით სტიქიის შედეგად დაზიანებული გზების სარეაბილიტაციოდ 194,9 ათასი ლარი საპროექტო -სახარჯთაღრიცხვო </w:t>
      </w:r>
      <w:proofErr w:type="spellStart"/>
      <w:r w:rsidR="00CB6531" w:rsidRPr="00C15C44">
        <w:rPr>
          <w:rFonts w:ascii="Sylfaen" w:eastAsia="Times New Roman" w:hAnsi="Sylfaen" w:cs="Times New Roman"/>
          <w:lang w:val="ka-GE" w:eastAsia="ru-RU"/>
        </w:rPr>
        <w:t>დოკუმენტაციიისა</w:t>
      </w:r>
      <w:proofErr w:type="spellEnd"/>
      <w:r w:rsidR="00CB6531" w:rsidRPr="00C15C44">
        <w:rPr>
          <w:rFonts w:ascii="Sylfaen" w:eastAsia="Times New Roman" w:hAnsi="Sylfaen" w:cs="Times New Roman"/>
          <w:lang w:val="ka-GE" w:eastAsia="ru-RU"/>
        </w:rPr>
        <w:t xml:space="preserve"> და შესრულებული შუალედური  სამუშაოების ასანაზღაურებლად.  2016 წლის N 1533 განკარგულებით სტიქიის შედეგების სალიკვიდაციოდ გამოყოფილი სახსრების ნაშთიდან 4,1 ათასი ლარი;</w:t>
      </w:r>
    </w:p>
    <w:p w:rsidR="00CB6531" w:rsidRPr="00C15C44" w:rsidRDefault="00CB6531" w:rsidP="00C15C44">
      <w:pPr>
        <w:spacing w:after="0" w:line="360" w:lineRule="auto"/>
        <w:jc w:val="both"/>
        <w:rPr>
          <w:rFonts w:ascii="Sylfaen" w:eastAsia="Times New Roman" w:hAnsi="Sylfaen" w:cs="Times New Roman"/>
          <w:lang w:val="ka-GE" w:eastAsia="ru-RU"/>
        </w:rPr>
      </w:pPr>
      <w:r w:rsidRPr="00C15C44">
        <w:rPr>
          <w:rFonts w:ascii="Sylfaen" w:eastAsia="Times New Roman" w:hAnsi="Sylfaen" w:cs="Times New Roman"/>
          <w:lang w:val="ka-GE" w:eastAsia="ru-RU"/>
        </w:rPr>
        <w:t xml:space="preserve">      2018 წლის N 136 განკარგულებით 2 315,7   ათასი ლარი და მოხმარდა </w:t>
      </w:r>
      <w:proofErr w:type="spellStart"/>
      <w:r w:rsidRPr="00C15C44">
        <w:rPr>
          <w:rFonts w:ascii="Sylfaen" w:eastAsia="Times New Roman" w:hAnsi="Sylfaen" w:cs="Times New Roman"/>
          <w:lang w:val="ka-GE" w:eastAsia="ru-RU"/>
        </w:rPr>
        <w:t>თეთრაწყაროს</w:t>
      </w:r>
      <w:proofErr w:type="spellEnd"/>
      <w:r w:rsidRPr="00C15C44">
        <w:rPr>
          <w:rFonts w:ascii="Sylfaen" w:eastAsia="Times New Roman" w:hAnsi="Sylfaen" w:cs="Times New Roman"/>
          <w:lang w:val="ka-GE" w:eastAsia="ru-RU"/>
        </w:rPr>
        <w:t xml:space="preserve">, ქროლის, </w:t>
      </w:r>
      <w:proofErr w:type="spellStart"/>
      <w:r w:rsidRPr="00C15C44">
        <w:rPr>
          <w:rFonts w:ascii="Sylfaen" w:eastAsia="Times New Roman" w:hAnsi="Sylfaen" w:cs="Times New Roman"/>
          <w:lang w:val="ka-GE" w:eastAsia="ru-RU"/>
        </w:rPr>
        <w:t>ვაშლევის</w:t>
      </w:r>
      <w:proofErr w:type="spellEnd"/>
      <w:r w:rsidRPr="00C15C44">
        <w:rPr>
          <w:rFonts w:ascii="Sylfaen" w:eastAsia="Times New Roman" w:hAnsi="Sylfaen" w:cs="Times New Roman"/>
          <w:lang w:val="ka-GE" w:eastAsia="ru-RU"/>
        </w:rPr>
        <w:t xml:space="preserve">, </w:t>
      </w:r>
      <w:proofErr w:type="spellStart"/>
      <w:r w:rsidRPr="00C15C44">
        <w:rPr>
          <w:rFonts w:ascii="Sylfaen" w:eastAsia="Times New Roman" w:hAnsi="Sylfaen" w:cs="Times New Roman"/>
          <w:lang w:val="ka-GE" w:eastAsia="ru-RU"/>
        </w:rPr>
        <w:t>საქასრიაში</w:t>
      </w:r>
      <w:proofErr w:type="spellEnd"/>
      <w:r w:rsidRPr="00C15C44">
        <w:rPr>
          <w:rFonts w:ascii="Sylfaen" w:eastAsia="Times New Roman" w:hAnsi="Sylfaen" w:cs="Times New Roman"/>
          <w:lang w:val="ka-GE" w:eastAsia="ru-RU"/>
        </w:rPr>
        <w:t xml:space="preserve"> რკინის ხიდის უბნის,  უბისაში </w:t>
      </w:r>
      <w:proofErr w:type="spellStart"/>
      <w:r w:rsidRPr="00C15C44">
        <w:rPr>
          <w:rFonts w:ascii="Sylfaen" w:eastAsia="Times New Roman" w:hAnsi="Sylfaen" w:cs="Times New Roman"/>
          <w:lang w:val="ka-GE" w:eastAsia="ru-RU"/>
        </w:rPr>
        <w:t>ძინძიბურის</w:t>
      </w:r>
      <w:proofErr w:type="spellEnd"/>
      <w:r w:rsidRPr="00C15C44">
        <w:rPr>
          <w:rFonts w:ascii="Sylfaen" w:eastAsia="Times New Roman" w:hAnsi="Sylfaen" w:cs="Times New Roman"/>
          <w:lang w:val="ka-GE" w:eastAsia="ru-RU"/>
        </w:rPr>
        <w:t xml:space="preserve"> უბნის, </w:t>
      </w:r>
      <w:proofErr w:type="spellStart"/>
      <w:r w:rsidRPr="00C15C44">
        <w:rPr>
          <w:rFonts w:ascii="Sylfaen" w:eastAsia="Times New Roman" w:hAnsi="Sylfaen" w:cs="Times New Roman"/>
          <w:lang w:val="ka-GE" w:eastAsia="ru-RU"/>
        </w:rPr>
        <w:t>ნუნისის</w:t>
      </w:r>
      <w:proofErr w:type="spellEnd"/>
      <w:r w:rsidRPr="00C15C44">
        <w:rPr>
          <w:rFonts w:ascii="Sylfaen" w:eastAsia="Times New Roman" w:hAnsi="Sylfaen" w:cs="Times New Roman"/>
          <w:lang w:val="ka-GE" w:eastAsia="ru-RU"/>
        </w:rPr>
        <w:t xml:space="preserve">- ხიდიდან მონასტრამდე,  </w:t>
      </w:r>
      <w:proofErr w:type="spellStart"/>
      <w:r w:rsidRPr="00C15C44">
        <w:rPr>
          <w:rFonts w:ascii="Sylfaen" w:eastAsia="Times New Roman" w:hAnsi="Sylfaen" w:cs="Times New Roman"/>
          <w:lang w:val="ka-GE" w:eastAsia="ru-RU"/>
        </w:rPr>
        <w:t>ღარიხევის</w:t>
      </w:r>
      <w:proofErr w:type="spellEnd"/>
      <w:r w:rsidRPr="00C15C44">
        <w:rPr>
          <w:rFonts w:ascii="Sylfaen" w:eastAsia="Times New Roman" w:hAnsi="Sylfaen" w:cs="Times New Roman"/>
          <w:lang w:val="ka-GE" w:eastAsia="ru-RU"/>
        </w:rPr>
        <w:t>, მარელისის-</w:t>
      </w:r>
      <w:proofErr w:type="spellStart"/>
      <w:r w:rsidRPr="00C15C44">
        <w:rPr>
          <w:rFonts w:ascii="Sylfaen" w:eastAsia="Times New Roman" w:hAnsi="Sylfaen" w:cs="Times New Roman"/>
          <w:lang w:val="ka-GE" w:eastAsia="ru-RU"/>
        </w:rPr>
        <w:t>კაპნარი</w:t>
      </w:r>
      <w:proofErr w:type="spellEnd"/>
      <w:r w:rsidRPr="00C15C44">
        <w:rPr>
          <w:rFonts w:ascii="Sylfaen" w:eastAsia="Times New Roman" w:hAnsi="Sylfaen" w:cs="Times New Roman"/>
          <w:lang w:val="ka-GE" w:eastAsia="ru-RU"/>
        </w:rPr>
        <w:t>-</w:t>
      </w:r>
      <w:proofErr w:type="spellStart"/>
      <w:r w:rsidRPr="00C15C44">
        <w:rPr>
          <w:rFonts w:ascii="Sylfaen" w:eastAsia="Times New Roman" w:hAnsi="Sylfaen" w:cs="Times New Roman"/>
          <w:lang w:val="ka-GE" w:eastAsia="ru-RU"/>
        </w:rPr>
        <w:t>კელასოურის</w:t>
      </w:r>
      <w:proofErr w:type="spellEnd"/>
      <w:r w:rsidRPr="00C15C44">
        <w:rPr>
          <w:rFonts w:ascii="Sylfaen" w:eastAsia="Times New Roman" w:hAnsi="Sylfaen" w:cs="Times New Roman"/>
          <w:lang w:val="ka-GE" w:eastAsia="ru-RU"/>
        </w:rPr>
        <w:t xml:space="preserve">,   ბორის, ზედა ლაშის, </w:t>
      </w:r>
      <w:proofErr w:type="spellStart"/>
      <w:r w:rsidRPr="00C15C44">
        <w:rPr>
          <w:rFonts w:ascii="Sylfaen" w:eastAsia="Times New Roman" w:hAnsi="Sylfaen" w:cs="Times New Roman"/>
          <w:lang w:val="ka-GE" w:eastAsia="ru-RU"/>
        </w:rPr>
        <w:t>უჩამეთის</w:t>
      </w:r>
      <w:proofErr w:type="spellEnd"/>
      <w:r w:rsidRPr="00C15C44">
        <w:rPr>
          <w:rFonts w:ascii="Sylfaen" w:eastAsia="Times New Roman" w:hAnsi="Sylfaen" w:cs="Times New Roman"/>
          <w:lang w:val="ka-GE" w:eastAsia="ru-RU"/>
        </w:rPr>
        <w:t xml:space="preserve">, </w:t>
      </w:r>
      <w:proofErr w:type="spellStart"/>
      <w:r w:rsidRPr="00C15C44">
        <w:rPr>
          <w:rFonts w:ascii="Sylfaen" w:eastAsia="Times New Roman" w:hAnsi="Sylfaen" w:cs="Times New Roman"/>
          <w:lang w:val="ka-GE" w:eastAsia="ru-RU"/>
        </w:rPr>
        <w:t>ახალსაოფლის</w:t>
      </w:r>
      <w:proofErr w:type="spellEnd"/>
      <w:r w:rsidRPr="00C15C44">
        <w:rPr>
          <w:rFonts w:ascii="Sylfaen" w:eastAsia="Times New Roman" w:hAnsi="Sylfaen" w:cs="Times New Roman"/>
          <w:lang w:val="ka-GE" w:eastAsia="ru-RU"/>
        </w:rPr>
        <w:t xml:space="preserve">, </w:t>
      </w:r>
      <w:proofErr w:type="spellStart"/>
      <w:r w:rsidRPr="00C15C44">
        <w:rPr>
          <w:rFonts w:ascii="Sylfaen" w:eastAsia="Times New Roman" w:hAnsi="Sylfaen" w:cs="Times New Roman"/>
          <w:lang w:val="ka-GE" w:eastAsia="ru-RU"/>
        </w:rPr>
        <w:t>ხუნევის</w:t>
      </w:r>
      <w:proofErr w:type="spellEnd"/>
      <w:r w:rsidRPr="00C15C44">
        <w:rPr>
          <w:rFonts w:ascii="Sylfaen" w:eastAsia="Times New Roman" w:hAnsi="Sylfaen" w:cs="Times New Roman"/>
          <w:lang w:val="ka-GE" w:eastAsia="ru-RU"/>
        </w:rPr>
        <w:t xml:space="preserve">- </w:t>
      </w:r>
      <w:proofErr w:type="spellStart"/>
      <w:r w:rsidRPr="00C15C44">
        <w:rPr>
          <w:rFonts w:ascii="Sylfaen" w:eastAsia="Times New Roman" w:hAnsi="Sylfaen" w:cs="Times New Roman"/>
          <w:lang w:val="ka-GE" w:eastAsia="ru-RU"/>
        </w:rPr>
        <w:t>კალოსუბნის</w:t>
      </w:r>
      <w:proofErr w:type="spellEnd"/>
      <w:r w:rsidRPr="00C15C44">
        <w:rPr>
          <w:rFonts w:ascii="Sylfaen" w:eastAsia="Times New Roman" w:hAnsi="Sylfaen" w:cs="Times New Roman"/>
          <w:lang w:val="ka-GE" w:eastAsia="ru-RU"/>
        </w:rPr>
        <w:t xml:space="preserve">,  </w:t>
      </w:r>
      <w:proofErr w:type="spellStart"/>
      <w:r w:rsidRPr="00C15C44">
        <w:rPr>
          <w:rFonts w:ascii="Sylfaen" w:eastAsia="Times New Roman" w:hAnsi="Sylfaen" w:cs="Times New Roman"/>
          <w:lang w:val="ka-GE" w:eastAsia="ru-RU"/>
        </w:rPr>
        <w:t>ნადაბურის</w:t>
      </w:r>
      <w:proofErr w:type="spellEnd"/>
      <w:r w:rsidRPr="00C15C44">
        <w:rPr>
          <w:rFonts w:ascii="Sylfaen" w:eastAsia="Times New Roman" w:hAnsi="Sylfaen" w:cs="Times New Roman"/>
          <w:lang w:val="ka-GE" w:eastAsia="ru-RU"/>
        </w:rPr>
        <w:t xml:space="preserve">, </w:t>
      </w:r>
      <w:proofErr w:type="spellStart"/>
      <w:r w:rsidRPr="00C15C44">
        <w:rPr>
          <w:rFonts w:ascii="Sylfaen" w:eastAsia="Times New Roman" w:hAnsi="Sylfaen" w:cs="Times New Roman"/>
          <w:lang w:val="ka-GE" w:eastAsia="ru-RU"/>
        </w:rPr>
        <w:t>დეისის</w:t>
      </w:r>
      <w:proofErr w:type="spellEnd"/>
      <w:r w:rsidRPr="00C15C44">
        <w:rPr>
          <w:rFonts w:ascii="Sylfaen" w:eastAsia="Times New Roman" w:hAnsi="Sylfaen" w:cs="Times New Roman"/>
          <w:lang w:val="ka-GE" w:eastAsia="ru-RU"/>
        </w:rPr>
        <w:t xml:space="preserve">  და </w:t>
      </w:r>
      <w:proofErr w:type="spellStart"/>
      <w:r w:rsidRPr="00C15C44">
        <w:rPr>
          <w:rFonts w:ascii="Sylfaen" w:eastAsia="Times New Roman" w:hAnsi="Sylfaen" w:cs="Times New Roman"/>
          <w:lang w:val="ka-GE" w:eastAsia="ru-RU"/>
        </w:rPr>
        <w:t>გრიგალათის</w:t>
      </w:r>
      <w:proofErr w:type="spellEnd"/>
      <w:r w:rsidRPr="00C15C44">
        <w:rPr>
          <w:rFonts w:ascii="Sylfaen" w:eastAsia="Times New Roman" w:hAnsi="Sylfaen" w:cs="Times New Roman"/>
          <w:lang w:val="ka-GE" w:eastAsia="ru-RU"/>
        </w:rPr>
        <w:t xml:space="preserve"> გზების რეაბილიტაციას</w:t>
      </w:r>
      <w:r w:rsidRPr="00C15C44">
        <w:rPr>
          <w:rFonts w:ascii="Sylfaen" w:eastAsia="Times New Roman" w:hAnsi="Sylfaen" w:cs="Times New Roman"/>
          <w:color w:val="FF0000"/>
          <w:lang w:val="ka-GE" w:eastAsia="ru-RU"/>
        </w:rPr>
        <w:t xml:space="preserve"> </w:t>
      </w:r>
      <w:r w:rsidRPr="00C15C44">
        <w:rPr>
          <w:rFonts w:ascii="Sylfaen" w:eastAsia="Times New Roman" w:hAnsi="Sylfaen" w:cs="Times New Roman"/>
          <w:lang w:val="ka-GE" w:eastAsia="ru-RU"/>
        </w:rPr>
        <w:t xml:space="preserve">2018 წლის N 693 განკარგულებით </w:t>
      </w:r>
      <w:proofErr w:type="spellStart"/>
      <w:r w:rsidRPr="00C15C44">
        <w:rPr>
          <w:rFonts w:ascii="Sylfaen" w:eastAsia="Times New Roman" w:hAnsi="Sylfaen" w:cs="Times New Roman"/>
          <w:lang w:val="ka-GE" w:eastAsia="ru-RU"/>
        </w:rPr>
        <w:t>სოფ</w:t>
      </w:r>
      <w:proofErr w:type="spellEnd"/>
      <w:r w:rsidRPr="00C15C44">
        <w:rPr>
          <w:rFonts w:ascii="Sylfaen" w:eastAsia="Times New Roman" w:hAnsi="Sylfaen" w:cs="Times New Roman"/>
          <w:lang w:val="ka-GE" w:eastAsia="ru-RU"/>
        </w:rPr>
        <w:t xml:space="preserve">. წიფის სასოფლო გზის </w:t>
      </w:r>
      <w:proofErr w:type="spellStart"/>
      <w:r w:rsidRPr="00C15C44">
        <w:rPr>
          <w:rFonts w:ascii="Sylfaen" w:eastAsia="Times New Roman" w:hAnsi="Sylfaen" w:cs="Times New Roman"/>
          <w:lang w:val="ka-GE" w:eastAsia="ru-RU"/>
        </w:rPr>
        <w:t>მებოტენებაზე</w:t>
      </w:r>
      <w:proofErr w:type="spellEnd"/>
      <w:r w:rsidRPr="00C15C44">
        <w:rPr>
          <w:rFonts w:ascii="Sylfaen" w:eastAsia="Times New Roman" w:hAnsi="Sylfaen" w:cs="Times New Roman"/>
          <w:lang w:val="ka-GE" w:eastAsia="ru-RU"/>
        </w:rPr>
        <w:t xml:space="preserve">  129,2 ათასი ლარი (2017 წლის მაღალმთიანი დასახლებების განვითარების პროგრამა) წინა წლების (2014 წელი N 34 </w:t>
      </w:r>
      <w:proofErr w:type="spellStart"/>
      <w:r w:rsidRPr="00C15C44">
        <w:rPr>
          <w:rFonts w:ascii="Sylfaen" w:eastAsia="Times New Roman" w:hAnsi="Sylfaen" w:cs="Times New Roman"/>
          <w:lang w:val="ka-GE" w:eastAsia="ru-RU"/>
        </w:rPr>
        <w:t>განკ</w:t>
      </w:r>
      <w:proofErr w:type="spellEnd"/>
      <w:r w:rsidRPr="00C15C44">
        <w:rPr>
          <w:rFonts w:ascii="Sylfaen" w:eastAsia="Times New Roman" w:hAnsi="Sylfaen" w:cs="Times New Roman"/>
          <w:lang w:val="ka-GE" w:eastAsia="ru-RU"/>
        </w:rPr>
        <w:t xml:space="preserve">.) 10,3 ათასი ლარი  </w:t>
      </w:r>
      <w:proofErr w:type="spellStart"/>
      <w:r w:rsidRPr="00C15C44">
        <w:rPr>
          <w:rFonts w:ascii="Sylfaen" w:eastAsia="Times New Roman" w:hAnsi="Sylfaen" w:cs="Times New Roman"/>
          <w:lang w:val="ka-GE" w:eastAsia="ru-RU"/>
        </w:rPr>
        <w:t>სპეც</w:t>
      </w:r>
      <w:proofErr w:type="spellEnd"/>
      <w:r w:rsidRPr="00C15C44">
        <w:rPr>
          <w:rFonts w:ascii="Sylfaen" w:eastAsia="Times New Roman" w:hAnsi="Sylfaen" w:cs="Times New Roman"/>
          <w:lang w:val="ka-GE" w:eastAsia="ru-RU"/>
        </w:rPr>
        <w:t>. ტრანსფერით.    გარდა ამისა საკუთარი სახსრების  თანადაფინანსებითა და სამონიტორინგო ხარჯების ასანაზღაურებლად მიმდინარე წლის ცხრა  თვეში    გზების რეაბილიტაციას მოხმარდა 208,8 ათასი ლარი .</w:t>
      </w:r>
    </w:p>
    <w:p w:rsidR="00CB6531" w:rsidRPr="00C15C44" w:rsidRDefault="00CB6531" w:rsidP="00C15C44">
      <w:pPr>
        <w:spacing w:after="0" w:line="360" w:lineRule="auto"/>
        <w:jc w:val="both"/>
        <w:rPr>
          <w:rFonts w:ascii="Sylfaen" w:eastAsia="Times New Roman" w:hAnsi="Sylfaen" w:cs="Times New Roman"/>
          <w:color w:val="FF0000"/>
          <w:lang w:val="ka-GE" w:eastAsia="ru-RU"/>
        </w:rPr>
      </w:pPr>
    </w:p>
    <w:p w:rsidR="00CB6531" w:rsidRPr="00C15C44" w:rsidRDefault="00CB6531" w:rsidP="00C15C44">
      <w:pPr>
        <w:spacing w:after="0" w:line="360" w:lineRule="auto"/>
        <w:jc w:val="both"/>
        <w:rPr>
          <w:rFonts w:ascii="Sylfaen" w:eastAsia="Times New Roman" w:hAnsi="Sylfaen" w:cs="Times New Roman"/>
          <w:lang w:val="ka-GE" w:eastAsia="ru-RU"/>
        </w:rPr>
      </w:pPr>
      <w:r w:rsidRPr="00C15C44">
        <w:rPr>
          <w:rFonts w:ascii="Sylfaen" w:eastAsia="Times New Roman" w:hAnsi="Sylfaen" w:cs="Times New Roman"/>
          <w:lang w:val="ka-GE" w:eastAsia="ru-RU"/>
        </w:rPr>
        <w:t xml:space="preserve">            ხიდებისა და ბოგირების შეკეთებაზე  მიმდინარე წლის ცხრა თვეში დაგეგმილი 254,5 ათასი ლარიდან  გაწეულია 51,5  ათასი ლარის ხარჯი, 20,2 %,  აქედან   სტიქიით დაზიანებული ხიდ-ბოგირების აღსადგენად, მ. შ. 2017 წლის N 1679 განკარგულებით 50,2 ათასი ლარი და  N 2712 განკარგულებით 0,7 ათასი ლარი, ასევე საინჟინრო-მონიტორინგის ჯგუფის მომსახურეობისათვის 0,7 ათასი ლარი;</w:t>
      </w:r>
    </w:p>
    <w:p w:rsidR="00CB6531" w:rsidRPr="00C15C44" w:rsidRDefault="00CB6531" w:rsidP="00C15C44">
      <w:pPr>
        <w:spacing w:after="0" w:line="360" w:lineRule="auto"/>
        <w:jc w:val="both"/>
        <w:rPr>
          <w:rFonts w:ascii="Sylfaen" w:eastAsia="Times New Roman" w:hAnsi="Sylfaen" w:cs="Times New Roman"/>
          <w:lang w:val="ka-GE" w:eastAsia="ru-RU"/>
        </w:rPr>
      </w:pPr>
      <w:r w:rsidRPr="00C15C44">
        <w:rPr>
          <w:rFonts w:ascii="Sylfaen" w:eastAsia="Times New Roman" w:hAnsi="Sylfaen" w:cs="Times New Roman"/>
          <w:lang w:val="ka-GE" w:eastAsia="ru-RU"/>
        </w:rPr>
        <w:t xml:space="preserve">  მოსახლეობის საზოგადოებრივი ტრანსპორტით უზრუნველსაყოფად გაწეულია 6,7  ათასი ლარი.</w:t>
      </w:r>
    </w:p>
    <w:p w:rsidR="00CB6531" w:rsidRPr="00C15C44" w:rsidRDefault="00CB6531" w:rsidP="00C15C44">
      <w:pPr>
        <w:spacing w:after="0" w:line="360" w:lineRule="auto"/>
        <w:jc w:val="both"/>
        <w:rPr>
          <w:rFonts w:ascii="Sylfaen" w:eastAsia="Times New Roman" w:hAnsi="Sylfaen" w:cs="Times New Roman"/>
          <w:lang w:val="ka-GE" w:eastAsia="ru-RU"/>
        </w:rPr>
      </w:pPr>
      <w:r w:rsidRPr="00C15C44">
        <w:rPr>
          <w:rFonts w:ascii="Sylfaen" w:eastAsia="Times New Roman" w:hAnsi="Sylfaen" w:cs="Times New Roman"/>
          <w:lang w:val="ka-GE" w:eastAsia="ru-RU"/>
        </w:rPr>
        <w:lastRenderedPageBreak/>
        <w:t xml:space="preserve">სანიაღვრე და </w:t>
      </w:r>
      <w:proofErr w:type="spellStart"/>
      <w:r w:rsidRPr="00C15C44">
        <w:rPr>
          <w:rFonts w:ascii="Sylfaen" w:eastAsia="Times New Roman" w:hAnsi="Sylfaen" w:cs="Times New Roman"/>
          <w:lang w:val="ka-GE" w:eastAsia="ru-RU"/>
        </w:rPr>
        <w:t>საკანალიზაციო</w:t>
      </w:r>
      <w:proofErr w:type="spellEnd"/>
      <w:r w:rsidRPr="00C15C44">
        <w:rPr>
          <w:rFonts w:ascii="Sylfaen" w:eastAsia="Times New Roman" w:hAnsi="Sylfaen" w:cs="Times New Roman"/>
          <w:lang w:val="ka-GE" w:eastAsia="ru-RU"/>
        </w:rPr>
        <w:t xml:space="preserve"> არხების  მოწყობაზე 12,0 ათასი ლარი, დასუფთავების ღონისძიებების სუბსიდირებაზე </w:t>
      </w:r>
      <w:proofErr w:type="spellStart"/>
      <w:r w:rsidRPr="00C15C44">
        <w:rPr>
          <w:rFonts w:ascii="Sylfaen" w:eastAsia="Times New Roman" w:hAnsi="Sylfaen" w:cs="Times New Roman"/>
          <w:lang w:val="ka-GE" w:eastAsia="ru-RU"/>
        </w:rPr>
        <w:t>რეორგანიზაციმდე</w:t>
      </w:r>
      <w:proofErr w:type="spellEnd"/>
      <w:r w:rsidRPr="00C15C44">
        <w:rPr>
          <w:rFonts w:ascii="Sylfaen" w:eastAsia="Times New Roman" w:hAnsi="Sylfaen" w:cs="Times New Roman"/>
          <w:lang w:val="ka-GE" w:eastAsia="ru-RU"/>
        </w:rPr>
        <w:t xml:space="preserve"> 145,5 ათასი ლარი, მრავალბინიანი სახლების რეაბილიტაციაზე (პროექტის შედგენა) 0,4 ათასი ლარი, გარე განათების სუბსიდირებაზე რეორგანიზაციამდე  46,5 ათასი ლარი,  კომუნალური ინფრასტრუქტურის მშენებლობა და რეაბილიტაციაზე 70,5 ათასი ლარი, აქედან 35,1 ათასი ლარი სსიპ ,,საქართველოს მუნიციპალური განვითარების ფონდსა“  და ხარაგაულის მუნიციპალიტეტს შორის გაფორმებული ,,საქართველოს მყარი ნარჩენების მართვის პროექტით“ ხარაგაულის მუნიციპალიტეტისათვის გადმოცემული ორი ცალი </w:t>
      </w:r>
      <w:proofErr w:type="spellStart"/>
      <w:r w:rsidRPr="00C15C44">
        <w:rPr>
          <w:rFonts w:ascii="Sylfaen" w:eastAsia="Times New Roman" w:hAnsi="Sylfaen" w:cs="Times New Roman"/>
          <w:lang w:val="ka-GE" w:eastAsia="ru-RU"/>
        </w:rPr>
        <w:t>კომპაქტორიანი</w:t>
      </w:r>
      <w:proofErr w:type="spellEnd"/>
      <w:r w:rsidRPr="00C15C44">
        <w:rPr>
          <w:rFonts w:ascii="Sylfaen" w:eastAsia="Times New Roman" w:hAnsi="Sylfaen" w:cs="Times New Roman"/>
          <w:lang w:val="ka-GE" w:eastAsia="ru-RU"/>
        </w:rPr>
        <w:t xml:space="preserve"> თვითმცლელი ნაგავმზიდი მანქანისა და 100 ცალი ნარჩენების კონტეინერის  2018 წელში სასესხო მომსახურებისათვის, 31,5 ათასი ლარი  გარე განათებისათვის სპეცტექნიკის შესაძენად, 3,9  ათასი ლარი გარე განათების  ელექტროენერგიის ქსელში </w:t>
      </w:r>
      <w:proofErr w:type="spellStart"/>
      <w:r w:rsidRPr="00C15C44">
        <w:rPr>
          <w:rFonts w:ascii="Sylfaen" w:eastAsia="Times New Roman" w:hAnsi="Sylfaen" w:cs="Times New Roman"/>
          <w:lang w:val="ka-GE" w:eastAsia="ru-RU"/>
        </w:rPr>
        <w:t>დასაერთებლად</w:t>
      </w:r>
      <w:proofErr w:type="spellEnd"/>
      <w:r w:rsidRPr="00C15C44">
        <w:rPr>
          <w:rFonts w:ascii="Sylfaen" w:eastAsia="Times New Roman" w:hAnsi="Sylfaen" w:cs="Times New Roman"/>
          <w:lang w:val="ka-GE" w:eastAsia="ru-RU"/>
        </w:rPr>
        <w:t xml:space="preserve">   და 477,1 ათასი ლარი ახლადშექმნილი ა(ა)იპ დასუფთავებისა და კეთილმოწყობის გაერთიანების სუბსიდირებისათვის.</w:t>
      </w:r>
    </w:p>
    <w:p w:rsidR="00CB6531" w:rsidRPr="00C15C44" w:rsidRDefault="00CB6531" w:rsidP="00C15C44">
      <w:pPr>
        <w:spacing w:after="0" w:line="360" w:lineRule="auto"/>
        <w:jc w:val="both"/>
        <w:rPr>
          <w:rFonts w:ascii="Sylfaen" w:eastAsia="Times New Roman" w:hAnsi="Sylfaen" w:cs="Times New Roman"/>
          <w:lang w:val="ka-GE" w:eastAsia="ru-RU"/>
        </w:rPr>
      </w:pPr>
      <w:r w:rsidRPr="00C15C44">
        <w:rPr>
          <w:rFonts w:ascii="Sylfaen" w:eastAsia="Times New Roman" w:hAnsi="Sylfaen" w:cs="Times New Roman"/>
          <w:lang w:val="ka-GE" w:eastAsia="ru-RU"/>
        </w:rPr>
        <w:t xml:space="preserve">   43,8 ათასი ლარი  მთლიანად მოხმარდა  </w:t>
      </w:r>
      <w:proofErr w:type="spellStart"/>
      <w:r w:rsidRPr="00C15C44">
        <w:rPr>
          <w:rFonts w:ascii="Sylfaen" w:eastAsia="Times New Roman" w:hAnsi="Sylfaen" w:cs="Times New Roman"/>
          <w:lang w:val="ka-GE" w:eastAsia="ru-RU"/>
        </w:rPr>
        <w:t>რეაორგანიზაციამდე</w:t>
      </w:r>
      <w:proofErr w:type="spellEnd"/>
      <w:r w:rsidRPr="00C15C44">
        <w:rPr>
          <w:rFonts w:ascii="Sylfaen" w:eastAsia="Times New Roman" w:hAnsi="Sylfaen" w:cs="Times New Roman"/>
          <w:lang w:val="ka-GE" w:eastAsia="ru-RU"/>
        </w:rPr>
        <w:t xml:space="preserve"> პარკებისა და სკვერების სუბსიდირებას და 3,0 ათასი ლარი საპროექტო-სახარჯთაღრიცხვო სამუშაოების ანაზღაურებას.</w:t>
      </w:r>
    </w:p>
    <w:p w:rsidR="00CB6531" w:rsidRPr="00C15C44" w:rsidRDefault="00CB6531" w:rsidP="00C15C44">
      <w:pPr>
        <w:spacing w:after="0" w:line="360" w:lineRule="auto"/>
        <w:jc w:val="both"/>
        <w:rPr>
          <w:rFonts w:ascii="Sylfaen" w:eastAsia="Times New Roman" w:hAnsi="Sylfaen" w:cs="Times New Roman"/>
          <w:lang w:val="ka-GE" w:eastAsia="ru-RU"/>
        </w:rPr>
      </w:pPr>
      <w:r w:rsidRPr="00C15C44">
        <w:rPr>
          <w:rFonts w:ascii="Sylfaen" w:eastAsia="Times New Roman" w:hAnsi="Sylfaen" w:cs="Times New Roman"/>
          <w:lang w:val="ka-GE" w:eastAsia="ru-RU"/>
        </w:rPr>
        <w:t xml:space="preserve">სოფლის მხარდამჭერი პროგრამით გასული წლების სახელმწიფო ფონდების ნაშთიდან დაიხარჯა 9,2   ათასი ლარი, </w:t>
      </w:r>
    </w:p>
    <w:p w:rsidR="00CB6531" w:rsidRPr="00C15C44" w:rsidRDefault="00CB6531" w:rsidP="00C15C44">
      <w:pPr>
        <w:spacing w:after="0" w:line="360" w:lineRule="auto"/>
        <w:jc w:val="both"/>
        <w:rPr>
          <w:rFonts w:ascii="Sylfaen" w:eastAsia="Times New Roman" w:hAnsi="Sylfaen" w:cs="Times New Roman"/>
          <w:lang w:val="ka-GE" w:eastAsia="ru-RU"/>
        </w:rPr>
      </w:pPr>
      <w:r w:rsidRPr="00C15C44">
        <w:rPr>
          <w:rFonts w:ascii="Sylfaen" w:eastAsia="Times New Roman" w:hAnsi="Sylfaen" w:cs="Times New Roman"/>
          <w:lang w:val="ka-GE" w:eastAsia="ru-RU"/>
        </w:rPr>
        <w:t xml:space="preserve">               სკოლამდელი განათლებაზე   დახარჯულია  753.0 ათასი ლარი,   სკოლა–პანსიონის  სუბსიდირებაზე – 72.8 ათასი ლარი, მოსწავლე–ახალგაზრდობის სახლის სუბსიდირებაზე  70.4  ათასი ლარი და განათლების  ობიექტების, კერძოდ სოფელ </w:t>
      </w:r>
      <w:proofErr w:type="spellStart"/>
      <w:r w:rsidRPr="00C15C44">
        <w:rPr>
          <w:rFonts w:ascii="Sylfaen" w:eastAsia="Times New Roman" w:hAnsi="Sylfaen" w:cs="Times New Roman"/>
          <w:lang w:val="ka-GE" w:eastAsia="ru-RU"/>
        </w:rPr>
        <w:t>ვერტყვიჭალის</w:t>
      </w:r>
      <w:proofErr w:type="spellEnd"/>
      <w:r w:rsidRPr="00C15C44">
        <w:rPr>
          <w:rFonts w:ascii="Sylfaen" w:eastAsia="Times New Roman" w:hAnsi="Sylfaen" w:cs="Times New Roman"/>
          <w:lang w:val="ka-GE" w:eastAsia="ru-RU"/>
        </w:rPr>
        <w:t xml:space="preserve"> საბავშვო ბაღის საპროექტო-სახარჯთაღრიცხვო ღირებულების ასანაზღაურებლად  3,3 ათასი ლარი.   </w:t>
      </w:r>
    </w:p>
    <w:p w:rsidR="00CB6531" w:rsidRPr="00C15C44" w:rsidRDefault="00CB6531" w:rsidP="00C15C44">
      <w:pPr>
        <w:spacing w:after="0" w:line="360" w:lineRule="auto"/>
        <w:jc w:val="both"/>
        <w:rPr>
          <w:rFonts w:ascii="Sylfaen" w:eastAsia="Times New Roman" w:hAnsi="Sylfaen" w:cs="Times New Roman"/>
          <w:lang w:val="ka-GE" w:eastAsia="ru-RU"/>
        </w:rPr>
      </w:pPr>
      <w:r w:rsidRPr="00C15C44">
        <w:rPr>
          <w:rFonts w:ascii="Sylfaen" w:eastAsia="Times New Roman" w:hAnsi="Sylfaen" w:cs="Times New Roman"/>
          <w:lang w:val="ka-GE" w:eastAsia="ru-RU"/>
        </w:rPr>
        <w:t>სპორტული ღონისძიებების დაფინანსებაზე დახარჯულია 3,2  ათასი ლარი, სპორტული სკოლის სუბსიდირებაზე რეორგანიზაციამდე  60,8  ათასი ლარი და  ტურიზმის ცენტრის დაფინანსებაზე 28,1 ათასი ლარი. რეორგანიზაციის შემდეგ ახლადშექმნილ ა(ა)იპ სპორტისა და შიდა ტურიზმის ცენტრის სუბსიდირებაზე დახარჯულია 176,7 ათასი ლარი.</w:t>
      </w:r>
    </w:p>
    <w:p w:rsidR="00CB6531" w:rsidRPr="00C15C44" w:rsidRDefault="00CB6531" w:rsidP="00C15C44">
      <w:pPr>
        <w:spacing w:after="0" w:line="360" w:lineRule="auto"/>
        <w:jc w:val="both"/>
        <w:rPr>
          <w:rFonts w:ascii="Sylfaen" w:eastAsia="Times New Roman" w:hAnsi="Sylfaen" w:cs="Times New Roman"/>
          <w:lang w:val="ka-GE" w:eastAsia="ru-RU"/>
        </w:rPr>
      </w:pPr>
      <w:r w:rsidRPr="00C15C44">
        <w:rPr>
          <w:rFonts w:ascii="Sylfaen" w:eastAsia="Times New Roman" w:hAnsi="Sylfaen" w:cs="Times New Roman"/>
          <w:lang w:val="ka-GE" w:eastAsia="ru-RU"/>
        </w:rPr>
        <w:t xml:space="preserve">           </w:t>
      </w:r>
    </w:p>
    <w:p w:rsidR="00CB6531" w:rsidRPr="00C15C44" w:rsidRDefault="00CB6531" w:rsidP="00C15C44">
      <w:pPr>
        <w:spacing w:after="0" w:line="360" w:lineRule="auto"/>
        <w:jc w:val="both"/>
        <w:rPr>
          <w:rFonts w:ascii="Sylfaen" w:eastAsia="Times New Roman" w:hAnsi="Sylfaen" w:cs="Times New Roman"/>
          <w:lang w:val="ka-GE" w:eastAsia="ru-RU"/>
        </w:rPr>
      </w:pPr>
      <w:r w:rsidRPr="00C15C44">
        <w:rPr>
          <w:rFonts w:ascii="Sylfaen" w:eastAsia="Times New Roman" w:hAnsi="Sylfaen" w:cs="Times New Roman"/>
          <w:lang w:val="ka-GE" w:eastAsia="ru-RU"/>
        </w:rPr>
        <w:lastRenderedPageBreak/>
        <w:t xml:space="preserve">     სამუსიკო სკოლის სუბსიდირებაზე  დაიხარჯა 79,4  ათასი ლარი,  რეორგანიზაციამდე ხალხური შემოქმედების სახლის სუბსიდირებაზე 10,0 ათასი ლარი, კულტურის ცენტრის სუბსიდირებაზე 65,2  ათასი ლარი, ცენტრალური ბიბლიოთეკის სუბსიდირებაზე 45,2 ათასი ლარი, ისტორიული მუზეუმის სუბსიდირებაზე 22,4 ათასი ლარი,  რ. თაბუკაშვილის სახ. ლიტ. თეატრის სუბსიდირებაზე 12,1 ათასი ლარი, ხოლო ახლად შექმნილი ა(ა)იპ კულტურისა და ხელოვნების ცენტრის სუბსიდირებაზე 306,9 ათასი ლარი.</w:t>
      </w:r>
    </w:p>
    <w:p w:rsidR="00CB6531" w:rsidRPr="00C15C44" w:rsidRDefault="00CB6531" w:rsidP="00C15C44">
      <w:pPr>
        <w:spacing w:after="0" w:line="360" w:lineRule="auto"/>
        <w:jc w:val="both"/>
        <w:rPr>
          <w:rFonts w:ascii="Sylfaen" w:eastAsia="Times New Roman" w:hAnsi="Sylfaen" w:cs="Times New Roman"/>
          <w:lang w:val="ka-GE" w:eastAsia="ru-RU"/>
        </w:rPr>
      </w:pPr>
      <w:r w:rsidRPr="00C15C44">
        <w:rPr>
          <w:rFonts w:ascii="Sylfaen" w:eastAsia="Times New Roman" w:hAnsi="Sylfaen" w:cs="Times New Roman"/>
          <w:lang w:val="ka-GE" w:eastAsia="ru-RU"/>
        </w:rPr>
        <w:t>ა(ა)იპ ჩართულობის ცენტრის   სუბსიდირებაზე  40,2 ათასი ლარი;</w:t>
      </w:r>
    </w:p>
    <w:p w:rsidR="00CB6531" w:rsidRPr="00C15C44" w:rsidRDefault="00CB6531" w:rsidP="00C15C44">
      <w:pPr>
        <w:spacing w:after="0" w:line="360" w:lineRule="auto"/>
        <w:jc w:val="both"/>
        <w:rPr>
          <w:rFonts w:ascii="Sylfaen" w:eastAsia="Times New Roman" w:hAnsi="Sylfaen" w:cs="Times New Roman"/>
          <w:lang w:val="ka-GE" w:eastAsia="ru-RU"/>
        </w:rPr>
      </w:pPr>
      <w:r w:rsidRPr="00C15C44">
        <w:rPr>
          <w:rFonts w:ascii="Sylfaen" w:eastAsia="Times New Roman" w:hAnsi="Sylfaen" w:cs="Times New Roman"/>
          <w:lang w:val="ka-GE" w:eastAsia="ru-RU"/>
        </w:rPr>
        <w:t xml:space="preserve">ახალგაზრდული  პროგრამების დაფინანსებაზე  11,5  ათასი ლარი. </w:t>
      </w:r>
    </w:p>
    <w:p w:rsidR="00CB6531" w:rsidRPr="00C15C44" w:rsidRDefault="00CB6531" w:rsidP="00C15C44">
      <w:pPr>
        <w:spacing w:after="0" w:line="360" w:lineRule="auto"/>
        <w:jc w:val="both"/>
        <w:rPr>
          <w:rFonts w:ascii="Sylfaen" w:eastAsia="Times New Roman" w:hAnsi="Sylfaen" w:cs="Times New Roman"/>
          <w:lang w:val="ka-GE" w:eastAsia="ru-RU"/>
        </w:rPr>
      </w:pPr>
      <w:r w:rsidRPr="00C15C44">
        <w:rPr>
          <w:rFonts w:ascii="Sylfaen" w:eastAsia="Times New Roman" w:hAnsi="Sylfaen" w:cs="Times New Roman"/>
          <w:lang w:val="ka-GE" w:eastAsia="ru-RU"/>
        </w:rPr>
        <w:t>რელიგიის დაფინანსებაზე 35,0 ათასი ლარი, რომელიც  მთლიანად გადაერიცხა ეპარქიას დაბაში მშენებარე საკათედრო ტაძრის მშენებლობისათვის.</w:t>
      </w:r>
    </w:p>
    <w:p w:rsidR="00CB6531" w:rsidRPr="00C15C44" w:rsidRDefault="00CB6531" w:rsidP="00C15C44">
      <w:pPr>
        <w:spacing w:line="360" w:lineRule="auto"/>
        <w:ind w:left="720"/>
        <w:contextualSpacing/>
        <w:jc w:val="both"/>
        <w:rPr>
          <w:rFonts w:ascii="Sylfaen" w:eastAsia="Calibri" w:hAnsi="Sylfaen" w:cs="Times New Roman"/>
          <w:lang w:val="ka-GE"/>
        </w:rPr>
      </w:pPr>
      <w:r w:rsidRPr="00C15C44">
        <w:rPr>
          <w:rFonts w:ascii="Sylfaen" w:eastAsia="Times New Roman" w:hAnsi="Sylfaen" w:cs="Times New Roman"/>
          <w:lang w:val="ka-GE" w:eastAsia="ru-RU"/>
        </w:rPr>
        <w:t xml:space="preserve">საზოგადოებრივი ჯანდაცვაზე   დახარჯულია 90,6  ათასი ლარი (51,8 ათასი ლარი დელეგირებით და 38,8 ათ. ლარი საკ. სახსრებით)  და სოციალურ პროგრამებზე  434,8  ათასი ლარი, აქედან უფასო სასადილოს სუბსიდირებაზე  დახარჯულია 63,3  ათასი ლარი, </w:t>
      </w:r>
      <w:r w:rsidRPr="00C15C44">
        <w:rPr>
          <w:rFonts w:ascii="Sylfaen" w:eastAsia="Calibri" w:hAnsi="Sylfaen" w:cs="Times New Roman"/>
          <w:lang w:val="ka-GE"/>
        </w:rPr>
        <w:t xml:space="preserve">სოციალური მიმართულებით დახარჯულია 434,8 </w:t>
      </w:r>
      <w:proofErr w:type="spellStart"/>
      <w:r w:rsidRPr="00C15C44">
        <w:rPr>
          <w:rFonts w:ascii="Sylfaen" w:eastAsia="Calibri" w:hAnsi="Sylfaen" w:cs="Times New Roman"/>
          <w:lang w:val="ka-GE"/>
        </w:rPr>
        <w:t>ათ.ლარი</w:t>
      </w:r>
      <w:proofErr w:type="spellEnd"/>
      <w:r w:rsidRPr="00C15C44">
        <w:rPr>
          <w:rFonts w:ascii="Sylfaen" w:eastAsia="Calibri" w:hAnsi="Sylfaen" w:cs="Times New Roman"/>
          <w:lang w:val="ka-GE"/>
        </w:rPr>
        <w:t xml:space="preserve">. სხვადასხვა სახის დახმარება გაეწია </w:t>
      </w:r>
      <w:r w:rsidRPr="00C15C44">
        <w:rPr>
          <w:rFonts w:ascii="Sylfaen" w:eastAsia="Calibri" w:hAnsi="Sylfaen" w:cs="Times New Roman"/>
          <w:b/>
          <w:lang w:val="ka-GE"/>
        </w:rPr>
        <w:t xml:space="preserve">1801 </w:t>
      </w:r>
      <w:r w:rsidRPr="00C15C44">
        <w:rPr>
          <w:rFonts w:ascii="Sylfaen" w:eastAsia="Calibri" w:hAnsi="Sylfaen" w:cs="Times New Roman"/>
          <w:lang w:val="ka-GE"/>
        </w:rPr>
        <w:t xml:space="preserve">ბენეფიციარს. მათ შორის: </w:t>
      </w:r>
    </w:p>
    <w:p w:rsidR="00CB6531" w:rsidRPr="00C15C44" w:rsidRDefault="00CB6531" w:rsidP="00C15C44">
      <w:pPr>
        <w:numPr>
          <w:ilvl w:val="0"/>
          <w:numId w:val="36"/>
        </w:numPr>
        <w:spacing w:line="360" w:lineRule="auto"/>
        <w:contextualSpacing/>
        <w:jc w:val="both"/>
        <w:rPr>
          <w:rFonts w:ascii="Sylfaen" w:eastAsia="Calibri" w:hAnsi="Sylfaen" w:cs="Times New Roman"/>
          <w:lang w:val="ka-GE"/>
        </w:rPr>
      </w:pPr>
      <w:r w:rsidRPr="00C15C44">
        <w:rPr>
          <w:rFonts w:ascii="Sylfaen" w:eastAsia="Calibri" w:hAnsi="Sylfaen" w:cs="Times New Roman"/>
          <w:lang w:val="ka-GE"/>
        </w:rPr>
        <w:t>სამედიცინო კვლევებისა და მომსახურეობისთვის შემოსულია 489 განცხადება.  მათ შორის ადმინისტრაციული დაპირება  გაიცა 466 მოქალაქეზე თანხით 214 186 ლარი;</w:t>
      </w:r>
    </w:p>
    <w:p w:rsidR="00CB6531" w:rsidRPr="00C15C44" w:rsidRDefault="00CB6531" w:rsidP="00C15C44">
      <w:pPr>
        <w:numPr>
          <w:ilvl w:val="0"/>
          <w:numId w:val="36"/>
        </w:numPr>
        <w:spacing w:line="360" w:lineRule="auto"/>
        <w:contextualSpacing/>
        <w:jc w:val="both"/>
        <w:rPr>
          <w:rFonts w:ascii="Sylfaen" w:eastAsia="Calibri" w:hAnsi="Sylfaen" w:cs="Times New Roman"/>
          <w:lang w:val="ka-GE"/>
        </w:rPr>
      </w:pPr>
      <w:r w:rsidRPr="00C15C44">
        <w:rPr>
          <w:rFonts w:ascii="Sylfaen" w:eastAsia="Calibri" w:hAnsi="Sylfaen" w:cs="Times New Roman"/>
          <w:lang w:val="ka-GE"/>
        </w:rPr>
        <w:t>სამედიცინო კვლევებისა და მომსახურეობისთვის ფინანსური ანგარიშსწორება მოხდა 431 მოქ. თანხით 185 657 ლარით.</w:t>
      </w:r>
    </w:p>
    <w:p w:rsidR="00CB6531" w:rsidRPr="00C15C44" w:rsidRDefault="00CB6531" w:rsidP="00C15C44">
      <w:pPr>
        <w:numPr>
          <w:ilvl w:val="0"/>
          <w:numId w:val="36"/>
        </w:numPr>
        <w:spacing w:line="360" w:lineRule="auto"/>
        <w:contextualSpacing/>
        <w:jc w:val="both"/>
        <w:rPr>
          <w:rFonts w:ascii="Sylfaen" w:eastAsia="Calibri" w:hAnsi="Sylfaen" w:cs="Times New Roman"/>
          <w:lang w:val="ka-GE"/>
        </w:rPr>
      </w:pPr>
      <w:r w:rsidRPr="00C15C44">
        <w:rPr>
          <w:rFonts w:ascii="Sylfaen" w:eastAsia="Calibri" w:hAnsi="Sylfaen" w:cs="Sylfaen"/>
          <w:lang w:val="ka-GE"/>
        </w:rPr>
        <w:t>მედიკამენტის</w:t>
      </w:r>
      <w:r w:rsidRPr="00C15C44">
        <w:rPr>
          <w:rFonts w:ascii="Sylfaen" w:eastAsia="Calibri" w:hAnsi="Sylfaen" w:cs="Times New Roman"/>
          <w:lang w:val="ka-GE"/>
        </w:rPr>
        <w:t xml:space="preserve"> შესაძენად შემოსულია 276 განცხადება და დაკმაყოფილებულია 188  თანხით 38 260 </w:t>
      </w:r>
      <w:r w:rsidRPr="00C15C44">
        <w:rPr>
          <w:rFonts w:ascii="Sylfaen" w:eastAsia="Calibri" w:hAnsi="Sylfaen" w:cs="Sylfaen"/>
          <w:lang w:val="ka-GE"/>
        </w:rPr>
        <w:t>ლარი;</w:t>
      </w:r>
    </w:p>
    <w:p w:rsidR="00CB6531" w:rsidRPr="00C15C44" w:rsidRDefault="00CB6531" w:rsidP="00C15C44">
      <w:pPr>
        <w:numPr>
          <w:ilvl w:val="0"/>
          <w:numId w:val="36"/>
        </w:numPr>
        <w:spacing w:line="360" w:lineRule="auto"/>
        <w:contextualSpacing/>
        <w:jc w:val="both"/>
        <w:rPr>
          <w:rFonts w:ascii="Sylfaen" w:eastAsia="Calibri" w:hAnsi="Sylfaen" w:cs="Sylfaen"/>
          <w:lang w:val="ka-GE"/>
        </w:rPr>
      </w:pPr>
      <w:r w:rsidRPr="00C15C44">
        <w:rPr>
          <w:rFonts w:ascii="Sylfaen" w:eastAsia="Calibri" w:hAnsi="Sylfaen" w:cs="Sylfaen"/>
        </w:rPr>
        <w:t>C</w:t>
      </w:r>
      <w:r w:rsidRPr="00C15C44">
        <w:rPr>
          <w:rFonts w:ascii="Sylfaen" w:eastAsia="Calibri" w:hAnsi="Sylfaen" w:cs="Sylfaen"/>
          <w:lang w:val="ka-GE"/>
        </w:rPr>
        <w:t xml:space="preserve"> ჰეპატიტის სახელმწიფო პროგრამაში ჩართვისთვის საჭირო კვლევების დასაფინანსებლად დახმარება </w:t>
      </w:r>
      <w:proofErr w:type="gramStart"/>
      <w:r w:rsidRPr="00C15C44">
        <w:rPr>
          <w:rFonts w:ascii="Sylfaen" w:eastAsia="Calibri" w:hAnsi="Sylfaen" w:cs="Sylfaen"/>
          <w:lang w:val="ka-GE"/>
        </w:rPr>
        <w:t>გაეწია</w:t>
      </w:r>
      <w:r w:rsidRPr="00C15C44">
        <w:rPr>
          <w:rFonts w:ascii="Sylfaen" w:eastAsia="Calibri" w:hAnsi="Sylfaen" w:cs="Sylfaen"/>
        </w:rPr>
        <w:t xml:space="preserve">  </w:t>
      </w:r>
      <w:r w:rsidRPr="00C15C44">
        <w:rPr>
          <w:rFonts w:ascii="Sylfaen" w:eastAsia="Calibri" w:hAnsi="Sylfaen" w:cs="Sylfaen"/>
          <w:lang w:val="ka-GE"/>
        </w:rPr>
        <w:t>11</w:t>
      </w:r>
      <w:proofErr w:type="gramEnd"/>
      <w:r w:rsidRPr="00C15C44">
        <w:rPr>
          <w:rFonts w:ascii="Sylfaen" w:eastAsia="Calibri" w:hAnsi="Sylfaen" w:cs="Sylfaen"/>
        </w:rPr>
        <w:t xml:space="preserve">  </w:t>
      </w:r>
      <w:r w:rsidRPr="00C15C44">
        <w:rPr>
          <w:rFonts w:ascii="Sylfaen" w:eastAsia="Calibri" w:hAnsi="Sylfaen" w:cs="Sylfaen"/>
          <w:lang w:val="ka-GE"/>
        </w:rPr>
        <w:t>მოქალაქეს, თანხით</w:t>
      </w:r>
      <w:r w:rsidRPr="00C15C44">
        <w:rPr>
          <w:rFonts w:ascii="Sylfaen" w:eastAsia="Calibri" w:hAnsi="Sylfaen" w:cs="Sylfaen"/>
        </w:rPr>
        <w:t xml:space="preserve"> </w:t>
      </w:r>
      <w:r w:rsidRPr="00C15C44">
        <w:rPr>
          <w:rFonts w:ascii="Sylfaen" w:eastAsia="Calibri" w:hAnsi="Sylfaen" w:cs="Sylfaen"/>
          <w:lang w:val="ka-GE"/>
        </w:rPr>
        <w:t>2096 ლარი.</w:t>
      </w:r>
    </w:p>
    <w:p w:rsidR="00CB6531" w:rsidRPr="00C15C44" w:rsidRDefault="00CB6531" w:rsidP="00C15C44">
      <w:pPr>
        <w:spacing w:line="360" w:lineRule="auto"/>
        <w:ind w:left="630"/>
        <w:contextualSpacing/>
        <w:jc w:val="both"/>
        <w:rPr>
          <w:rFonts w:ascii="Sylfaen" w:eastAsia="Calibri" w:hAnsi="Sylfaen" w:cs="Times New Roman"/>
          <w:lang w:val="ka-GE"/>
        </w:rPr>
      </w:pPr>
    </w:p>
    <w:p w:rsidR="00CB6531" w:rsidRPr="00C15C44" w:rsidRDefault="00CB6531" w:rsidP="00C15C44">
      <w:pPr>
        <w:numPr>
          <w:ilvl w:val="0"/>
          <w:numId w:val="36"/>
        </w:numPr>
        <w:spacing w:line="360" w:lineRule="auto"/>
        <w:contextualSpacing/>
        <w:jc w:val="both"/>
        <w:rPr>
          <w:rFonts w:ascii="Sylfaen" w:eastAsia="Calibri" w:hAnsi="Sylfaen" w:cs="Times New Roman"/>
          <w:lang w:val="ka-GE"/>
        </w:rPr>
      </w:pPr>
      <w:r w:rsidRPr="00C15C44">
        <w:rPr>
          <w:rFonts w:ascii="Sylfaen" w:eastAsia="Calibri" w:hAnsi="Sylfaen" w:cs="Times New Roman"/>
          <w:lang w:val="ka-GE"/>
        </w:rPr>
        <w:t xml:space="preserve">  სარიტუალო ხარჯებისთვის დახმარება გაეწია სოციალურად დაუცველ   27 გარდაცვლილის ერთი უპატრონო მიცვალებულის ოჯახს   თანხით   </w:t>
      </w:r>
      <w:r w:rsidRPr="00C15C44">
        <w:rPr>
          <w:rFonts w:ascii="Sylfaen" w:eastAsia="Calibri" w:hAnsi="Sylfaen" w:cs="Times New Roman"/>
        </w:rPr>
        <w:t>5 7</w:t>
      </w:r>
      <w:r w:rsidRPr="00C15C44">
        <w:rPr>
          <w:rFonts w:ascii="Sylfaen" w:eastAsia="Calibri" w:hAnsi="Sylfaen" w:cs="Times New Roman"/>
          <w:lang w:val="ka-GE"/>
        </w:rPr>
        <w:t>00 ლარი.</w:t>
      </w:r>
    </w:p>
    <w:p w:rsidR="00CB6531" w:rsidRPr="00C15C44" w:rsidRDefault="00CB6531" w:rsidP="00C15C44">
      <w:pPr>
        <w:spacing w:line="360" w:lineRule="auto"/>
        <w:ind w:left="720"/>
        <w:contextualSpacing/>
        <w:rPr>
          <w:rFonts w:ascii="Sylfaen" w:eastAsia="Calibri" w:hAnsi="Sylfaen" w:cs="Times New Roman"/>
          <w:lang w:val="ka-GE"/>
        </w:rPr>
      </w:pPr>
    </w:p>
    <w:p w:rsidR="00CB6531" w:rsidRPr="00C15C44" w:rsidRDefault="00CB6531" w:rsidP="00C15C44">
      <w:pPr>
        <w:numPr>
          <w:ilvl w:val="0"/>
          <w:numId w:val="36"/>
        </w:numPr>
        <w:spacing w:line="360" w:lineRule="auto"/>
        <w:contextualSpacing/>
        <w:jc w:val="both"/>
        <w:rPr>
          <w:rFonts w:ascii="Sylfaen" w:eastAsia="Calibri" w:hAnsi="Sylfaen" w:cs="Times New Roman"/>
          <w:lang w:val="ka-GE"/>
        </w:rPr>
      </w:pPr>
      <w:r w:rsidRPr="00C15C44">
        <w:rPr>
          <w:rFonts w:ascii="Sylfaen" w:eastAsia="Calibri" w:hAnsi="Sylfaen" w:cs="Times New Roman"/>
          <w:lang w:val="ka-GE"/>
        </w:rPr>
        <w:t>ერთჯერადი ფინანსური დახმარება გაიწია 2 მოქალაქეზე თანხით 350 ლარი.</w:t>
      </w:r>
    </w:p>
    <w:p w:rsidR="00CB6531" w:rsidRPr="00C15C44" w:rsidRDefault="00CB6531" w:rsidP="00C15C44">
      <w:pPr>
        <w:numPr>
          <w:ilvl w:val="0"/>
          <w:numId w:val="36"/>
        </w:numPr>
        <w:spacing w:line="360" w:lineRule="auto"/>
        <w:contextualSpacing/>
        <w:jc w:val="both"/>
        <w:rPr>
          <w:rFonts w:ascii="Sylfaen" w:eastAsia="Calibri" w:hAnsi="Sylfaen" w:cs="Times New Roman"/>
          <w:lang w:val="ka-GE"/>
        </w:rPr>
      </w:pPr>
      <w:r w:rsidRPr="00C15C44">
        <w:rPr>
          <w:rFonts w:ascii="Sylfaen" w:eastAsia="Calibri" w:hAnsi="Sylfaen" w:cs="Times New Roman"/>
          <w:lang w:val="ka-GE"/>
        </w:rPr>
        <w:lastRenderedPageBreak/>
        <w:t xml:space="preserve">ჰემოდიალიზის სახელმწიფო პროგრამით მოსარგებლე პირთა დახმარება  სატრანსპორტო ხარჯით </w:t>
      </w:r>
      <w:r w:rsidRPr="00C15C44">
        <w:rPr>
          <w:rFonts w:ascii="Sylfaen" w:eastAsia="Calibri" w:hAnsi="Sylfaen" w:cs="Times New Roman"/>
        </w:rPr>
        <w:t xml:space="preserve"> </w:t>
      </w:r>
      <w:r w:rsidRPr="00C15C44">
        <w:rPr>
          <w:rFonts w:ascii="Sylfaen" w:eastAsia="Calibri" w:hAnsi="Sylfaen" w:cs="Times New Roman"/>
          <w:lang w:val="ka-GE"/>
        </w:rPr>
        <w:t>12 600 ლარი ( 15 პიროვნება საშუალოდ).</w:t>
      </w:r>
    </w:p>
    <w:p w:rsidR="00CB6531" w:rsidRPr="00C15C44" w:rsidRDefault="00CB6531" w:rsidP="00C15C44">
      <w:pPr>
        <w:numPr>
          <w:ilvl w:val="0"/>
          <w:numId w:val="36"/>
        </w:numPr>
        <w:spacing w:line="360" w:lineRule="auto"/>
        <w:contextualSpacing/>
        <w:jc w:val="both"/>
        <w:rPr>
          <w:rFonts w:ascii="Sylfaen" w:eastAsia="Calibri" w:hAnsi="Sylfaen" w:cs="Times New Roman"/>
          <w:lang w:val="ka-GE"/>
        </w:rPr>
      </w:pPr>
      <w:r w:rsidRPr="00C15C44">
        <w:rPr>
          <w:rFonts w:ascii="Sylfaen" w:eastAsia="Calibri" w:hAnsi="Sylfaen" w:cs="Times New Roman"/>
          <w:lang w:val="ka-GE"/>
        </w:rPr>
        <w:t xml:space="preserve"> ლეიკემიით დაავადებულთა დახმარება 1500 ლარი.4 პიროვნებაზე.</w:t>
      </w:r>
    </w:p>
    <w:p w:rsidR="00CB6531" w:rsidRPr="00C15C44" w:rsidRDefault="00CB6531" w:rsidP="00C15C44">
      <w:pPr>
        <w:numPr>
          <w:ilvl w:val="0"/>
          <w:numId w:val="36"/>
        </w:numPr>
        <w:spacing w:line="360" w:lineRule="auto"/>
        <w:contextualSpacing/>
        <w:jc w:val="both"/>
        <w:rPr>
          <w:rFonts w:ascii="Sylfaen" w:eastAsia="Calibri" w:hAnsi="Sylfaen" w:cs="Times New Roman"/>
          <w:lang w:val="ka-GE"/>
        </w:rPr>
      </w:pPr>
      <w:r w:rsidRPr="00C15C44">
        <w:rPr>
          <w:rFonts w:ascii="Sylfaen" w:eastAsia="Calibri" w:hAnsi="Sylfaen" w:cs="Times New Roman"/>
          <w:lang w:val="ka-GE"/>
        </w:rPr>
        <w:t xml:space="preserve">ალილოს დღესასწაულთან დაკავშირებით, სოციალურად დაუცველ და უკიდურესად გაჭირვებულ 60 ოჯახს გაეწია 1500 ლარის ღირებულების დახმარება  საკვები პროდუქტების სახით. </w:t>
      </w:r>
    </w:p>
    <w:p w:rsidR="00CB6531" w:rsidRPr="00C15C44" w:rsidRDefault="00CB6531" w:rsidP="00C15C44">
      <w:pPr>
        <w:numPr>
          <w:ilvl w:val="0"/>
          <w:numId w:val="36"/>
        </w:numPr>
        <w:spacing w:line="360" w:lineRule="auto"/>
        <w:contextualSpacing/>
        <w:jc w:val="both"/>
        <w:rPr>
          <w:rFonts w:ascii="Sylfaen" w:eastAsia="Calibri" w:hAnsi="Sylfaen" w:cs="Times New Roman"/>
          <w:lang w:val="ka-GE"/>
        </w:rPr>
      </w:pPr>
      <w:r w:rsidRPr="00C15C44">
        <w:rPr>
          <w:rFonts w:ascii="Sylfaen" w:eastAsia="Calibri" w:hAnsi="Sylfaen" w:cs="Times New Roman"/>
          <w:lang w:val="ka-GE"/>
        </w:rPr>
        <w:t xml:space="preserve"> 1989 წლის  9 აპრილს  დაზარალებულ   2 მოქალაქეს ---600 ლ (თითოეულს 300 ლ).</w:t>
      </w:r>
    </w:p>
    <w:p w:rsidR="00CB6531" w:rsidRPr="00C15C44" w:rsidRDefault="00CB6531" w:rsidP="00C15C44">
      <w:pPr>
        <w:numPr>
          <w:ilvl w:val="0"/>
          <w:numId w:val="36"/>
        </w:numPr>
        <w:spacing w:line="360" w:lineRule="auto"/>
        <w:contextualSpacing/>
        <w:jc w:val="both"/>
        <w:rPr>
          <w:rFonts w:ascii="Sylfaen" w:eastAsia="Calibri" w:hAnsi="Sylfaen" w:cs="Times New Roman"/>
          <w:lang w:val="ka-GE"/>
        </w:rPr>
      </w:pPr>
      <w:r w:rsidRPr="00C15C44">
        <w:rPr>
          <w:rFonts w:ascii="Sylfaen" w:eastAsia="Calibri" w:hAnsi="Sylfaen" w:cs="Times New Roman"/>
          <w:lang w:val="ka-GE"/>
        </w:rPr>
        <w:t xml:space="preserve"> ფაშიზმზე გამარჯვების დღესთან  დაკავშირებით სამამულო ომის   9 ვეტერანს გადაერიცხა  1 800 ლ (თითოეულს  200</w:t>
      </w:r>
      <w:r w:rsidR="00CC277A">
        <w:rPr>
          <w:rFonts w:ascii="Sylfaen" w:eastAsia="Calibri" w:hAnsi="Sylfaen" w:cs="Times New Roman"/>
          <w:lang w:val="ka-GE"/>
        </w:rPr>
        <w:t xml:space="preserve"> </w:t>
      </w:r>
      <w:r w:rsidRPr="00C15C44">
        <w:rPr>
          <w:rFonts w:ascii="Sylfaen" w:eastAsia="Calibri" w:hAnsi="Sylfaen" w:cs="Times New Roman"/>
          <w:lang w:val="ka-GE"/>
        </w:rPr>
        <w:t>ლ) და შეძენილი იქნა 100 ლარის სასაჩუქრე პაკეტი.</w:t>
      </w:r>
    </w:p>
    <w:p w:rsidR="00CB6531" w:rsidRPr="00C15C44" w:rsidRDefault="00CB6531" w:rsidP="00C15C44">
      <w:pPr>
        <w:numPr>
          <w:ilvl w:val="0"/>
          <w:numId w:val="36"/>
        </w:numPr>
        <w:spacing w:line="360" w:lineRule="auto"/>
        <w:contextualSpacing/>
        <w:jc w:val="both"/>
        <w:rPr>
          <w:rFonts w:ascii="Sylfaen" w:eastAsia="Calibri" w:hAnsi="Sylfaen" w:cs="Times New Roman"/>
          <w:lang w:val="ka-GE"/>
        </w:rPr>
      </w:pPr>
      <w:r w:rsidRPr="00C15C44">
        <w:rPr>
          <w:rFonts w:ascii="Sylfaen" w:eastAsia="Calibri" w:hAnsi="Sylfaen" w:cs="Times New Roman"/>
          <w:color w:val="FF0000"/>
          <w:lang w:val="ka-GE"/>
        </w:rPr>
        <w:t xml:space="preserve"> </w:t>
      </w:r>
      <w:r w:rsidRPr="00C15C44">
        <w:rPr>
          <w:rFonts w:ascii="Sylfaen" w:eastAsia="Calibri" w:hAnsi="Sylfaen" w:cs="Times New Roman"/>
          <w:lang w:val="ka-GE"/>
        </w:rPr>
        <w:t xml:space="preserve"> მრავალშვილიანი ოჯახების დასახმარებლად დახარჯულია 5900 ლარი</w:t>
      </w:r>
      <w:r w:rsidRPr="00C15C44">
        <w:rPr>
          <w:rFonts w:ascii="Sylfaen" w:eastAsia="Calibri" w:hAnsi="Sylfaen" w:cs="Times New Roman"/>
        </w:rPr>
        <w:t xml:space="preserve"> (</w:t>
      </w:r>
      <w:r w:rsidRPr="00C15C44">
        <w:rPr>
          <w:rFonts w:ascii="Sylfaen" w:eastAsia="Calibri" w:hAnsi="Sylfaen" w:cs="Times New Roman"/>
          <w:lang w:val="ka-GE"/>
        </w:rPr>
        <w:t xml:space="preserve">25 ოჯახი). </w:t>
      </w:r>
    </w:p>
    <w:p w:rsidR="00CB6531" w:rsidRPr="00C15C44" w:rsidRDefault="00CB6531" w:rsidP="00C15C44">
      <w:pPr>
        <w:numPr>
          <w:ilvl w:val="0"/>
          <w:numId w:val="36"/>
        </w:numPr>
        <w:spacing w:line="360" w:lineRule="auto"/>
        <w:contextualSpacing/>
        <w:jc w:val="both"/>
        <w:rPr>
          <w:rFonts w:ascii="Sylfaen" w:eastAsia="Calibri" w:hAnsi="Sylfaen" w:cs="Times New Roman"/>
          <w:lang w:val="ka-GE"/>
        </w:rPr>
      </w:pPr>
      <w:r w:rsidRPr="00C15C44">
        <w:rPr>
          <w:rFonts w:ascii="Sylfaen" w:eastAsia="Calibri" w:hAnsi="Sylfaen" w:cs="Times New Roman"/>
          <w:lang w:val="ka-GE"/>
        </w:rPr>
        <w:t xml:space="preserve">  </w:t>
      </w:r>
      <w:proofErr w:type="spellStart"/>
      <w:r w:rsidRPr="00C15C44">
        <w:rPr>
          <w:rFonts w:ascii="Sylfaen" w:eastAsia="Calibri" w:hAnsi="Sylfaen" w:cs="Times New Roman"/>
          <w:lang w:val="ka-GE"/>
        </w:rPr>
        <w:t>საქ</w:t>
      </w:r>
      <w:proofErr w:type="spellEnd"/>
      <w:r w:rsidRPr="00C15C44">
        <w:rPr>
          <w:rFonts w:ascii="Sylfaen" w:eastAsia="Calibri" w:hAnsi="Sylfaen" w:cs="Times New Roman"/>
          <w:lang w:val="ka-GE"/>
        </w:rPr>
        <w:t xml:space="preserve">. ტერიტორიული  მთლიანობისათვის ომში დაღუპულთა ოჯახებს, რომლებიც არ არიან ჩართულნი სახელმწიფო პროგრამაში </w:t>
      </w:r>
      <w:r w:rsidRPr="00C15C44">
        <w:rPr>
          <w:rFonts w:ascii="Sylfaen" w:eastAsia="Calibri" w:hAnsi="Sylfaen" w:cs="Times New Roman"/>
        </w:rPr>
        <w:t xml:space="preserve"> </w:t>
      </w:r>
      <w:r w:rsidRPr="00C15C44">
        <w:rPr>
          <w:rFonts w:ascii="Sylfaen" w:eastAsia="Calibri" w:hAnsi="Sylfaen" w:cs="Times New Roman"/>
          <w:lang w:val="ka-GE"/>
        </w:rPr>
        <w:t xml:space="preserve">—4 000 ლ. </w:t>
      </w:r>
    </w:p>
    <w:p w:rsidR="00CB6531" w:rsidRPr="00C15C44" w:rsidRDefault="00CB6531" w:rsidP="00C15C44">
      <w:pPr>
        <w:numPr>
          <w:ilvl w:val="0"/>
          <w:numId w:val="36"/>
        </w:numPr>
        <w:spacing w:line="360" w:lineRule="auto"/>
        <w:contextualSpacing/>
        <w:jc w:val="both"/>
        <w:rPr>
          <w:rFonts w:ascii="Sylfaen" w:eastAsia="Calibri" w:hAnsi="Sylfaen" w:cs="Times New Roman"/>
          <w:lang w:val="ka-GE"/>
        </w:rPr>
      </w:pPr>
      <w:r w:rsidRPr="00C15C44">
        <w:rPr>
          <w:rFonts w:ascii="Sylfaen" w:eastAsia="Calibri" w:hAnsi="Sylfaen" w:cs="Times New Roman"/>
          <w:lang w:val="ka-GE"/>
        </w:rPr>
        <w:t>2008 წლის 8 აგვისტოს ომში დაღუპული გმირის ოჯახის დახმარება 500 ლარი.</w:t>
      </w:r>
    </w:p>
    <w:p w:rsidR="00CB6531" w:rsidRPr="00C15C44" w:rsidRDefault="00CB6531" w:rsidP="00C15C44">
      <w:pPr>
        <w:numPr>
          <w:ilvl w:val="0"/>
          <w:numId w:val="36"/>
        </w:numPr>
        <w:spacing w:line="360" w:lineRule="auto"/>
        <w:contextualSpacing/>
        <w:jc w:val="both"/>
        <w:rPr>
          <w:rFonts w:ascii="Sylfaen" w:eastAsia="Calibri" w:hAnsi="Sylfaen" w:cs="Times New Roman"/>
          <w:lang w:val="ka-GE"/>
        </w:rPr>
      </w:pPr>
      <w:r w:rsidRPr="00C15C44">
        <w:rPr>
          <w:rFonts w:ascii="Sylfaen" w:eastAsia="Calibri" w:hAnsi="Sylfaen" w:cs="Times New Roman"/>
          <w:lang w:val="ka-GE"/>
        </w:rPr>
        <w:t xml:space="preserve"> ომის ვეტერანებს ყოველთვიური დახმარება კომუნალური გადასახადებისათვის --</w:t>
      </w:r>
      <w:r w:rsidRPr="00C15C44">
        <w:rPr>
          <w:rFonts w:ascii="Sylfaen" w:eastAsia="Calibri" w:hAnsi="Sylfaen" w:cs="Times New Roman"/>
          <w:color w:val="FF0000"/>
          <w:lang w:val="ka-GE"/>
        </w:rPr>
        <w:t xml:space="preserve"> </w:t>
      </w:r>
      <w:r w:rsidRPr="00C15C44">
        <w:rPr>
          <w:rFonts w:ascii="Sylfaen" w:eastAsia="Calibri" w:hAnsi="Sylfaen" w:cs="Times New Roman"/>
          <w:lang w:val="ka-GE"/>
        </w:rPr>
        <w:t>2370ლ   (8 კაცი).</w:t>
      </w:r>
    </w:p>
    <w:p w:rsidR="00CB6531" w:rsidRPr="00C15C44" w:rsidRDefault="00CB6531" w:rsidP="00C15C44">
      <w:pPr>
        <w:numPr>
          <w:ilvl w:val="0"/>
          <w:numId w:val="36"/>
        </w:numPr>
        <w:spacing w:line="360" w:lineRule="auto"/>
        <w:contextualSpacing/>
        <w:jc w:val="both"/>
        <w:rPr>
          <w:rFonts w:ascii="Sylfaen" w:eastAsia="Calibri" w:hAnsi="Sylfaen" w:cs="Times New Roman"/>
          <w:lang w:val="ka-GE"/>
        </w:rPr>
      </w:pPr>
      <w:r w:rsidRPr="00C15C44">
        <w:rPr>
          <w:rFonts w:ascii="Sylfaen" w:eastAsia="Calibri" w:hAnsi="Sylfaen" w:cs="Times New Roman"/>
          <w:lang w:val="ka-GE"/>
        </w:rPr>
        <w:t xml:space="preserve"> უსინათლოთა კავშირის წევრ   მოქალაქეებზე  ყოველთვიური  დახმარება კომუნალური გადასახადებისათვის 18 630 ლ ( 72პიროვნება).</w:t>
      </w:r>
    </w:p>
    <w:p w:rsidR="00CB6531" w:rsidRPr="00C15C44" w:rsidRDefault="00CB6531" w:rsidP="00C15C44">
      <w:pPr>
        <w:numPr>
          <w:ilvl w:val="0"/>
          <w:numId w:val="36"/>
        </w:numPr>
        <w:spacing w:line="360" w:lineRule="auto"/>
        <w:contextualSpacing/>
        <w:jc w:val="both"/>
        <w:rPr>
          <w:rFonts w:ascii="Sylfaen" w:eastAsia="Calibri" w:hAnsi="Sylfaen" w:cs="Times New Roman"/>
          <w:lang w:val="ka-GE"/>
        </w:rPr>
      </w:pPr>
      <w:r w:rsidRPr="00C15C44">
        <w:rPr>
          <w:rFonts w:ascii="Sylfaen" w:eastAsia="Calibri" w:hAnsi="Sylfaen" w:cs="Times New Roman"/>
          <w:lang w:val="ka-GE"/>
        </w:rPr>
        <w:t xml:space="preserve"> </w:t>
      </w:r>
      <w:proofErr w:type="spellStart"/>
      <w:r w:rsidRPr="00C15C44">
        <w:rPr>
          <w:rFonts w:ascii="Sylfaen" w:eastAsia="Calibri" w:hAnsi="Sylfaen" w:cs="Times New Roman"/>
          <w:lang w:val="ka-GE"/>
        </w:rPr>
        <w:t>აუტიზმის</w:t>
      </w:r>
      <w:proofErr w:type="spellEnd"/>
      <w:r w:rsidRPr="00C15C44">
        <w:rPr>
          <w:rFonts w:ascii="Sylfaen" w:eastAsia="Calibri" w:hAnsi="Sylfaen" w:cs="Times New Roman"/>
          <w:lang w:val="ka-GE"/>
        </w:rPr>
        <w:t xml:space="preserve">  და დაუნის სინდრომის საერთაშორისო დღეებთან დაკავშირებით 7 ბენეფიციარს გაეწია დახმარება (თითოეულს 100 ლარი)  -- 700 ლარის ოდენობით.</w:t>
      </w:r>
    </w:p>
    <w:p w:rsidR="00CB6531" w:rsidRPr="00C15C44" w:rsidRDefault="00CB6531" w:rsidP="00C15C44">
      <w:pPr>
        <w:numPr>
          <w:ilvl w:val="0"/>
          <w:numId w:val="36"/>
        </w:numPr>
        <w:spacing w:line="360" w:lineRule="auto"/>
        <w:contextualSpacing/>
        <w:jc w:val="both"/>
        <w:rPr>
          <w:rFonts w:ascii="Sylfaen" w:eastAsia="Calibri" w:hAnsi="Sylfaen" w:cs="Times New Roman"/>
          <w:lang w:val="ka-GE"/>
        </w:rPr>
      </w:pPr>
      <w:r w:rsidRPr="00C15C44">
        <w:rPr>
          <w:rFonts w:ascii="Sylfaen" w:eastAsia="Calibri" w:hAnsi="Sylfaen" w:cs="Times New Roman"/>
          <w:lang w:val="ka-GE"/>
        </w:rPr>
        <w:t xml:space="preserve">ჩერნობილის ა/ე  აფეთქების სალიკვიდაციო სამუშაოებისას დაზარალებულებს (8 პიროვნება) გაეწია დახმარება  800 ლარის ოდენობით. </w:t>
      </w:r>
    </w:p>
    <w:p w:rsidR="00CB6531" w:rsidRPr="00C15C44" w:rsidRDefault="00CB6531" w:rsidP="00C15C44">
      <w:pPr>
        <w:numPr>
          <w:ilvl w:val="0"/>
          <w:numId w:val="36"/>
        </w:numPr>
        <w:spacing w:line="360" w:lineRule="auto"/>
        <w:contextualSpacing/>
        <w:jc w:val="both"/>
        <w:rPr>
          <w:rFonts w:ascii="Sylfaen" w:eastAsia="Calibri" w:hAnsi="Sylfaen" w:cs="Times New Roman"/>
          <w:lang w:val="ka-GE"/>
        </w:rPr>
      </w:pPr>
      <w:proofErr w:type="spellStart"/>
      <w:r w:rsidRPr="00C15C44">
        <w:rPr>
          <w:rFonts w:ascii="Sylfaen" w:eastAsia="Calibri" w:hAnsi="Sylfaen" w:cs="Times New Roman"/>
          <w:lang w:val="ka-GE"/>
        </w:rPr>
        <w:t>შშმ</w:t>
      </w:r>
      <w:proofErr w:type="spellEnd"/>
      <w:r w:rsidRPr="00C15C44">
        <w:rPr>
          <w:rFonts w:ascii="Sylfaen" w:eastAsia="Calibri" w:hAnsi="Sylfaen" w:cs="Times New Roman"/>
          <w:lang w:val="ka-GE"/>
        </w:rPr>
        <w:t xml:space="preserve"> პირთა დასახმარებლად დაიხარჯა </w:t>
      </w:r>
      <w:r w:rsidRPr="00C15C44">
        <w:rPr>
          <w:rFonts w:ascii="Sylfaen" w:eastAsia="Calibri" w:hAnsi="Sylfaen" w:cs="Times New Roman"/>
        </w:rPr>
        <w:t xml:space="preserve"> </w:t>
      </w:r>
      <w:r w:rsidRPr="00C15C44">
        <w:rPr>
          <w:rFonts w:ascii="Sylfaen" w:eastAsia="Calibri" w:hAnsi="Sylfaen" w:cs="Times New Roman"/>
          <w:lang w:val="ka-GE"/>
        </w:rPr>
        <w:t>6 943 ლარი (15 ბენეფიციარი).</w:t>
      </w:r>
    </w:p>
    <w:p w:rsidR="00CB6531" w:rsidRPr="00C15C44" w:rsidRDefault="00CB6531" w:rsidP="00C15C44">
      <w:pPr>
        <w:numPr>
          <w:ilvl w:val="0"/>
          <w:numId w:val="36"/>
        </w:numPr>
        <w:spacing w:line="360" w:lineRule="auto"/>
        <w:contextualSpacing/>
        <w:jc w:val="both"/>
        <w:rPr>
          <w:rFonts w:ascii="Sylfaen" w:eastAsia="Calibri" w:hAnsi="Sylfaen" w:cs="Times New Roman"/>
          <w:lang w:val="ka-GE"/>
        </w:rPr>
      </w:pPr>
      <w:proofErr w:type="spellStart"/>
      <w:r w:rsidRPr="00C15C44">
        <w:rPr>
          <w:rFonts w:ascii="Sylfaen" w:eastAsia="Calibri" w:hAnsi="Sylfaen" w:cs="Times New Roman"/>
          <w:lang w:val="ka-GE"/>
        </w:rPr>
        <w:t>კოხლეარული</w:t>
      </w:r>
      <w:proofErr w:type="spellEnd"/>
      <w:r w:rsidRPr="00C15C44">
        <w:rPr>
          <w:rFonts w:ascii="Sylfaen" w:eastAsia="Calibri" w:hAnsi="Sylfaen" w:cs="Times New Roman"/>
          <w:lang w:val="ka-GE"/>
        </w:rPr>
        <w:t xml:space="preserve"> </w:t>
      </w:r>
      <w:proofErr w:type="spellStart"/>
      <w:r w:rsidRPr="00C15C44">
        <w:rPr>
          <w:rFonts w:ascii="Sylfaen" w:eastAsia="Calibri" w:hAnsi="Sylfaen" w:cs="Times New Roman"/>
          <w:lang w:val="ka-GE"/>
        </w:rPr>
        <w:t>იმპლანტით</w:t>
      </w:r>
      <w:proofErr w:type="spellEnd"/>
      <w:r w:rsidRPr="00C15C44">
        <w:rPr>
          <w:rFonts w:ascii="Sylfaen" w:eastAsia="Calibri" w:hAnsi="Sylfaen" w:cs="Times New Roman"/>
          <w:lang w:val="ka-GE"/>
        </w:rPr>
        <w:t xml:space="preserve"> მოსარგებლე 0-დან 18 წლამდე ასაკის ბენეფიციართა ელემენტის შესაძენად დახარჯულია 3 990  ლარი (4 ბენ.).</w:t>
      </w:r>
    </w:p>
    <w:p w:rsidR="00CB6531" w:rsidRPr="00C15C44" w:rsidRDefault="00CB6531" w:rsidP="00C15C44">
      <w:pPr>
        <w:numPr>
          <w:ilvl w:val="0"/>
          <w:numId w:val="36"/>
        </w:numPr>
        <w:spacing w:line="360" w:lineRule="auto"/>
        <w:contextualSpacing/>
        <w:jc w:val="both"/>
        <w:rPr>
          <w:rFonts w:ascii="Sylfaen" w:eastAsia="Calibri" w:hAnsi="Sylfaen" w:cs="Times New Roman"/>
          <w:lang w:val="ka-GE"/>
        </w:rPr>
      </w:pPr>
      <w:r w:rsidRPr="00C15C44">
        <w:rPr>
          <w:rFonts w:ascii="Sylfaen" w:eastAsia="Calibri" w:hAnsi="Sylfaen" w:cs="Times New Roman"/>
          <w:lang w:val="ka-GE"/>
        </w:rPr>
        <w:t>100 წელს გადაცილებულთა ფინანსური დახმარება 1 000 ლარი (2 პიროვნება).</w:t>
      </w:r>
    </w:p>
    <w:p w:rsidR="00CB6531" w:rsidRPr="00C15C44" w:rsidRDefault="00CB6531" w:rsidP="00C15C44">
      <w:pPr>
        <w:numPr>
          <w:ilvl w:val="0"/>
          <w:numId w:val="36"/>
        </w:numPr>
        <w:spacing w:line="360" w:lineRule="auto"/>
        <w:contextualSpacing/>
        <w:jc w:val="both"/>
        <w:rPr>
          <w:rFonts w:ascii="Sylfaen" w:eastAsia="Calibri" w:hAnsi="Sylfaen" w:cs="Times New Roman"/>
          <w:lang w:val="ka-GE"/>
        </w:rPr>
      </w:pPr>
      <w:r w:rsidRPr="00C15C44">
        <w:rPr>
          <w:rFonts w:ascii="Sylfaen" w:eastAsia="Calibri" w:hAnsi="Sylfaen" w:cs="Times New Roman"/>
          <w:lang w:val="ka-GE"/>
        </w:rPr>
        <w:t>ბავშვთა დაცვის საერთაშორისო დღესთან დაკავშირებულ სხვადასხვა ღონისძიებაზე ტრანსპორტით მომსახურებისთვის  დახარჯულია 485 ლარი.</w:t>
      </w:r>
    </w:p>
    <w:p w:rsidR="00CB6531" w:rsidRPr="00C15C44" w:rsidRDefault="00CB6531" w:rsidP="00C15C44">
      <w:pPr>
        <w:numPr>
          <w:ilvl w:val="0"/>
          <w:numId w:val="36"/>
        </w:numPr>
        <w:spacing w:line="360" w:lineRule="auto"/>
        <w:contextualSpacing/>
        <w:jc w:val="both"/>
        <w:rPr>
          <w:rFonts w:ascii="Sylfaen" w:eastAsia="Calibri" w:hAnsi="Sylfaen" w:cs="Times New Roman"/>
          <w:lang w:val="ka-GE"/>
        </w:rPr>
      </w:pPr>
      <w:r w:rsidRPr="00C15C44">
        <w:rPr>
          <w:rFonts w:ascii="Sylfaen" w:eastAsia="Calibri" w:hAnsi="Sylfaen" w:cs="Times New Roman"/>
          <w:lang w:val="ka-GE"/>
        </w:rPr>
        <w:lastRenderedPageBreak/>
        <w:t>მარტოხელა მშობლების ფინანსური დახმარება 2200 ლარი (11 პიროვნება).</w:t>
      </w:r>
    </w:p>
    <w:p w:rsidR="00CB6531" w:rsidRPr="00C15C44" w:rsidRDefault="00CB6531" w:rsidP="00C15C44">
      <w:pPr>
        <w:numPr>
          <w:ilvl w:val="0"/>
          <w:numId w:val="36"/>
        </w:numPr>
        <w:spacing w:line="360" w:lineRule="auto"/>
        <w:contextualSpacing/>
        <w:jc w:val="both"/>
        <w:rPr>
          <w:rFonts w:ascii="Sylfaen" w:eastAsia="Calibri" w:hAnsi="Sylfaen" w:cs="Times New Roman"/>
          <w:lang w:val="ka-GE"/>
        </w:rPr>
      </w:pPr>
      <w:r w:rsidRPr="00C15C44">
        <w:rPr>
          <w:rFonts w:ascii="Sylfaen" w:eastAsia="Calibri" w:hAnsi="Sylfaen" w:cs="Times New Roman"/>
          <w:lang w:val="ka-GE"/>
        </w:rPr>
        <w:t>მარჩენალდაკარგული ოჯახების დახმარება 2700 ლარი (12 პიროვნება).</w:t>
      </w:r>
    </w:p>
    <w:p w:rsidR="00CB6531" w:rsidRPr="00C15C44" w:rsidRDefault="00CB6531" w:rsidP="00C15C44">
      <w:pPr>
        <w:numPr>
          <w:ilvl w:val="0"/>
          <w:numId w:val="36"/>
        </w:numPr>
        <w:spacing w:line="360" w:lineRule="auto"/>
        <w:contextualSpacing/>
        <w:jc w:val="both"/>
        <w:rPr>
          <w:rFonts w:ascii="Sylfaen" w:eastAsia="Calibri" w:hAnsi="Sylfaen" w:cs="Times New Roman"/>
          <w:lang w:val="ka-GE"/>
        </w:rPr>
      </w:pPr>
      <w:r w:rsidRPr="00C15C44">
        <w:rPr>
          <w:rFonts w:ascii="Sylfaen" w:eastAsia="Calibri" w:hAnsi="Sylfaen" w:cs="Times New Roman"/>
          <w:lang w:val="ka-GE"/>
        </w:rPr>
        <w:t>მარტოხელა მოხუცებისთვის და უკიდურესად გაჭირვებული ოჯახებისთვის სათბობი მასალის შესაძენად დახარჯულია 10050 ლარი.  იანვრის თვეში შეძენილი და 30 ოჯახზე გაცემულია  60</w:t>
      </w:r>
      <w:r w:rsidRPr="00C15C44">
        <w:rPr>
          <w:rFonts w:ascii="Sylfaen" w:eastAsia="Calibri" w:hAnsi="Sylfaen" w:cs="Times New Roman"/>
          <w:vertAlign w:val="superscript"/>
          <w:lang w:val="ka-GE"/>
        </w:rPr>
        <w:t xml:space="preserve">  </w:t>
      </w:r>
      <w:r w:rsidRPr="00C15C44">
        <w:rPr>
          <w:rFonts w:ascii="Sylfaen" w:eastAsia="Calibri" w:hAnsi="Sylfaen" w:cs="Times New Roman"/>
          <w:lang w:val="ka-GE"/>
        </w:rPr>
        <w:t>მ</w:t>
      </w:r>
      <w:r w:rsidRPr="00C15C44">
        <w:rPr>
          <w:rFonts w:ascii="Sylfaen" w:eastAsia="Calibri" w:hAnsi="Sylfaen" w:cs="Times New Roman"/>
          <w:vertAlign w:val="superscript"/>
          <w:lang w:val="ka-GE"/>
        </w:rPr>
        <w:t>3</w:t>
      </w:r>
      <w:r w:rsidRPr="00C15C44">
        <w:rPr>
          <w:rFonts w:ascii="Sylfaen" w:eastAsia="Calibri" w:hAnsi="Sylfaen" w:cs="Times New Roman"/>
          <w:lang w:val="ka-GE"/>
        </w:rPr>
        <w:t xml:space="preserve">  სათბობი მასალა. მოახლოებულ ზამთრის სეზონთან დაკავშირებით უკვე შეძენილია  60 მ</w:t>
      </w:r>
      <w:r w:rsidRPr="00C15C44">
        <w:rPr>
          <w:rFonts w:ascii="Sylfaen" w:eastAsia="Calibri" w:hAnsi="Sylfaen" w:cs="Times New Roman"/>
          <w:vertAlign w:val="superscript"/>
          <w:lang w:val="ka-GE"/>
        </w:rPr>
        <w:t xml:space="preserve">3 </w:t>
      </w:r>
      <w:r w:rsidRPr="00C15C44">
        <w:rPr>
          <w:rFonts w:ascii="Sylfaen" w:eastAsia="Calibri" w:hAnsi="Sylfaen" w:cs="Times New Roman"/>
          <w:lang w:val="ka-GE"/>
        </w:rPr>
        <w:t xml:space="preserve"> შეშა, რომელიც დროულად იქნება დარიგებული.</w:t>
      </w:r>
    </w:p>
    <w:p w:rsidR="00CB6531" w:rsidRPr="00C15C44" w:rsidRDefault="00CB6531" w:rsidP="00C15C44">
      <w:pPr>
        <w:spacing w:after="0" w:line="360" w:lineRule="auto"/>
        <w:jc w:val="both"/>
        <w:rPr>
          <w:rFonts w:ascii="Sylfaen" w:eastAsia="Times New Roman" w:hAnsi="Sylfaen" w:cs="Times New Roman"/>
          <w:lang w:val="ka-GE" w:eastAsia="ru-RU"/>
        </w:rPr>
      </w:pPr>
      <w:r w:rsidRPr="00C15C44">
        <w:rPr>
          <w:rFonts w:ascii="Sylfaen" w:eastAsia="Times New Roman" w:hAnsi="Sylfaen" w:cs="Times New Roman"/>
          <w:lang w:val="ka-GE" w:eastAsia="ru-RU"/>
        </w:rPr>
        <w:t>•</w:t>
      </w:r>
      <w:r w:rsidRPr="00C15C44">
        <w:rPr>
          <w:rFonts w:ascii="Sylfaen" w:eastAsia="Times New Roman" w:hAnsi="Sylfaen" w:cs="Times New Roman"/>
          <w:lang w:val="ka-GE" w:eastAsia="ru-RU"/>
        </w:rPr>
        <w:tab/>
      </w:r>
      <w:proofErr w:type="spellStart"/>
      <w:r w:rsidRPr="00C15C44">
        <w:rPr>
          <w:rFonts w:ascii="Sylfaen" w:eastAsia="Times New Roman" w:hAnsi="Sylfaen" w:cs="Times New Roman"/>
          <w:lang w:val="ka-GE" w:eastAsia="ru-RU"/>
        </w:rPr>
        <w:t>ახალშობილებილთა</w:t>
      </w:r>
      <w:proofErr w:type="spellEnd"/>
      <w:r w:rsidRPr="00C15C44">
        <w:rPr>
          <w:rFonts w:ascii="Sylfaen" w:eastAsia="Times New Roman" w:hAnsi="Sylfaen" w:cs="Times New Roman"/>
          <w:lang w:val="ka-GE" w:eastAsia="ru-RU"/>
        </w:rPr>
        <w:t xml:space="preserve"> ოჯახების დახმარების პროგრამის განსახორციელებლად დახარჯულია  20 350ლარი  (121 ოჯახი).</w:t>
      </w:r>
    </w:p>
    <w:p w:rsidR="00CB6531" w:rsidRPr="00C15C44" w:rsidRDefault="00CB6531" w:rsidP="00C15C44">
      <w:pPr>
        <w:spacing w:after="0" w:line="360" w:lineRule="auto"/>
        <w:jc w:val="both"/>
        <w:rPr>
          <w:rFonts w:ascii="Sylfaen" w:eastAsia="Times New Roman" w:hAnsi="Sylfaen" w:cs="Times New Roman"/>
          <w:lang w:val="ka-GE" w:eastAsia="ru-RU"/>
        </w:rPr>
      </w:pPr>
      <w:r w:rsidRPr="00C15C44">
        <w:rPr>
          <w:rFonts w:ascii="Sylfaen" w:eastAsia="Times New Roman" w:hAnsi="Sylfaen" w:cs="Times New Roman"/>
          <w:lang w:val="ka-GE" w:eastAsia="ru-RU"/>
        </w:rPr>
        <w:t>•</w:t>
      </w:r>
      <w:r w:rsidRPr="00C15C44">
        <w:rPr>
          <w:rFonts w:ascii="Sylfaen" w:eastAsia="Times New Roman" w:hAnsi="Sylfaen" w:cs="Times New Roman"/>
          <w:lang w:val="ka-GE" w:eastAsia="ru-RU"/>
        </w:rPr>
        <w:tab/>
        <w:t>ომის ვეტერანის დაკრძალვის ხარჯი შეადგენს 500 ლარს.</w:t>
      </w:r>
    </w:p>
    <w:p w:rsidR="00CB6531" w:rsidRPr="00C15C44" w:rsidRDefault="00CB6531" w:rsidP="00C15C44">
      <w:pPr>
        <w:spacing w:after="0" w:line="360" w:lineRule="auto"/>
        <w:jc w:val="both"/>
        <w:rPr>
          <w:rFonts w:ascii="Sylfaen" w:eastAsia="Times New Roman" w:hAnsi="Sylfaen" w:cs="Times New Roman"/>
          <w:lang w:val="ka-GE" w:eastAsia="ru-RU"/>
        </w:rPr>
      </w:pPr>
      <w:r w:rsidRPr="00C15C44">
        <w:rPr>
          <w:rFonts w:ascii="Sylfaen" w:eastAsia="Times New Roman" w:hAnsi="Sylfaen" w:cs="Times New Roman"/>
          <w:lang w:val="ka-GE" w:eastAsia="ru-RU"/>
        </w:rPr>
        <w:t>•</w:t>
      </w:r>
      <w:r w:rsidRPr="00C15C44">
        <w:rPr>
          <w:rFonts w:ascii="Sylfaen" w:eastAsia="Times New Roman" w:hAnsi="Sylfaen" w:cs="Times New Roman"/>
          <w:lang w:val="ka-GE" w:eastAsia="ru-RU"/>
        </w:rPr>
        <w:tab/>
        <w:t xml:space="preserve">სტიქიური მოვლენების და ხანძრის  შედეგად დაზარალებული და მძიმე საცხოვრებელი  პირობების 1-ლი კატეგორიის მქონე   19 ოჯახს გაეწია დახმარება  26 050 ლარის ოდენობით (მათ შორის: ხანძრის შედეგად დაზარალებული  4 ოჯახი, სხვა ბუნებრივი მოვლენის შედეგად დაზარალებული 10 ოჯახი, სიძველის შედეგად დანგრეული 5 ოჯახი).  </w:t>
      </w:r>
    </w:p>
    <w:p w:rsidR="00CB6531" w:rsidRPr="00C15C44" w:rsidRDefault="00CB6531" w:rsidP="00C15C44">
      <w:pPr>
        <w:spacing w:after="0" w:line="360" w:lineRule="auto"/>
        <w:jc w:val="both"/>
        <w:rPr>
          <w:rFonts w:ascii="Sylfaen" w:eastAsia="Times New Roman" w:hAnsi="Sylfaen" w:cs="Times New Roman"/>
          <w:lang w:val="ka-GE" w:eastAsia="ru-RU"/>
        </w:rPr>
      </w:pPr>
    </w:p>
    <w:p w:rsidR="00CB6531" w:rsidRPr="00C15C44" w:rsidRDefault="00CB6531" w:rsidP="00C15C44">
      <w:pPr>
        <w:autoSpaceDE w:val="0"/>
        <w:autoSpaceDN w:val="0"/>
        <w:adjustRightInd w:val="0"/>
        <w:spacing w:after="0" w:line="360" w:lineRule="auto"/>
        <w:ind w:left="142"/>
        <w:jc w:val="both"/>
        <w:rPr>
          <w:rFonts w:ascii="Sylfaen" w:eastAsia="Calibri" w:hAnsi="Sylfaen" w:cs="LitNusx"/>
          <w:b/>
          <w:color w:val="000000"/>
          <w:lang w:val="ka-GE"/>
        </w:rPr>
      </w:pPr>
    </w:p>
    <w:p w:rsidR="00CB6531" w:rsidRPr="00C15C44" w:rsidRDefault="00CB6531" w:rsidP="00C15C44">
      <w:pPr>
        <w:autoSpaceDE w:val="0"/>
        <w:autoSpaceDN w:val="0"/>
        <w:adjustRightInd w:val="0"/>
        <w:spacing w:after="0" w:line="360" w:lineRule="auto"/>
        <w:ind w:left="142"/>
        <w:jc w:val="both"/>
        <w:rPr>
          <w:rFonts w:ascii="Sylfaen" w:eastAsia="Calibri" w:hAnsi="Sylfaen" w:cs="AcadNusx"/>
          <w:color w:val="000000" w:themeColor="text1"/>
          <w:lang w:val="ka-GE"/>
        </w:rPr>
      </w:pPr>
      <w:r w:rsidRPr="00C15C44">
        <w:rPr>
          <w:rFonts w:ascii="Sylfaen" w:eastAsia="Calibri" w:hAnsi="Sylfaen" w:cs="LitNusx"/>
          <w:b/>
          <w:color w:val="000000" w:themeColor="text1"/>
          <w:highlight w:val="lightGray"/>
          <w:lang w:val="ka-GE"/>
        </w:rPr>
        <w:t xml:space="preserve">ბიუჯეტის ძირითადი მაჩვენებლები 2017-2022 წლებში </w:t>
      </w:r>
    </w:p>
    <w:p w:rsidR="00C15C44" w:rsidRDefault="00CB6531" w:rsidP="00C15C44">
      <w:pPr>
        <w:autoSpaceDE w:val="0"/>
        <w:autoSpaceDN w:val="0"/>
        <w:adjustRightInd w:val="0"/>
        <w:spacing w:after="0" w:line="360" w:lineRule="auto"/>
        <w:ind w:left="142"/>
        <w:rPr>
          <w:rFonts w:ascii="Sylfaen" w:eastAsia="Calibri" w:hAnsi="Sylfaen" w:cs="AcadNusx"/>
          <w:color w:val="000000"/>
          <w:lang w:val="ka-GE"/>
        </w:rPr>
      </w:pPr>
      <w:r w:rsidRPr="00C15C44">
        <w:rPr>
          <w:rFonts w:ascii="Sylfaen" w:eastAsia="Calibri" w:hAnsi="Sylfaen" w:cs="AcadNusx"/>
          <w:color w:val="000000"/>
          <w:lang w:val="ka-GE"/>
        </w:rPr>
        <w:t xml:space="preserve">                                                                                                                                                    </w:t>
      </w:r>
      <w:r w:rsidRPr="00C15C44">
        <w:rPr>
          <w:rFonts w:ascii="Sylfaen" w:eastAsia="Calibri" w:hAnsi="Sylfaen" w:cs="AcadNusx"/>
          <w:color w:val="FFFFFF" w:themeColor="background1"/>
          <w:lang w:val="ka-GE"/>
        </w:rPr>
        <w:t xml:space="preserve"> </w:t>
      </w:r>
      <w:r w:rsidRPr="00C15C44">
        <w:rPr>
          <w:rFonts w:ascii="Sylfaen" w:eastAsia="Calibri" w:hAnsi="Sylfaen" w:cs="AcadNusx"/>
          <w:color w:val="000000"/>
          <w:lang w:val="ka-GE"/>
        </w:rPr>
        <w:t xml:space="preserve">                           </w:t>
      </w:r>
      <w:r w:rsidR="00C15C44">
        <w:rPr>
          <w:rFonts w:ascii="Sylfaen" w:eastAsia="Calibri" w:hAnsi="Sylfaen" w:cs="AcadNusx"/>
          <w:color w:val="000000"/>
          <w:lang w:val="ka-GE"/>
        </w:rPr>
        <w:t xml:space="preserve">                  </w:t>
      </w:r>
    </w:p>
    <w:p w:rsidR="00CB6531" w:rsidRPr="00C15C44" w:rsidRDefault="00C15C44" w:rsidP="00C15C44">
      <w:pPr>
        <w:autoSpaceDE w:val="0"/>
        <w:autoSpaceDN w:val="0"/>
        <w:adjustRightInd w:val="0"/>
        <w:spacing w:after="0" w:line="360" w:lineRule="auto"/>
        <w:ind w:left="142"/>
        <w:rPr>
          <w:rFonts w:ascii="Sylfaen" w:eastAsia="Calibri" w:hAnsi="Sylfaen" w:cs="AcadNusx"/>
          <w:color w:val="000000"/>
          <w:lang w:val="ka-GE"/>
        </w:rPr>
      </w:pPr>
      <w:r>
        <w:rPr>
          <w:rFonts w:ascii="Sylfaen" w:eastAsia="Calibri" w:hAnsi="Sylfaen" w:cs="AcadNusx"/>
          <w:color w:val="000000"/>
          <w:lang w:val="ka-GE"/>
        </w:rPr>
        <w:t xml:space="preserve">                                                                       </w:t>
      </w:r>
      <w:r w:rsidR="00CB6531" w:rsidRPr="00C15C44">
        <w:rPr>
          <w:rFonts w:ascii="Sylfaen" w:eastAsia="Calibri" w:hAnsi="Sylfaen" w:cs="AcadNusx"/>
          <w:color w:val="000000"/>
          <w:lang w:val="ka-GE"/>
        </w:rPr>
        <w:t>(ათასი ლარი)</w:t>
      </w:r>
    </w:p>
    <w:tbl>
      <w:tblPr>
        <w:tblW w:w="0" w:type="auto"/>
        <w:tblInd w:w="118" w:type="dxa"/>
        <w:tblLayout w:type="fixed"/>
        <w:tblLook w:val="04A0" w:firstRow="1" w:lastRow="0" w:firstColumn="1" w:lastColumn="0" w:noHBand="0" w:noVBand="1"/>
      </w:tblPr>
      <w:tblGrid>
        <w:gridCol w:w="1790"/>
        <w:gridCol w:w="1260"/>
        <w:gridCol w:w="1182"/>
        <w:gridCol w:w="1188"/>
        <w:gridCol w:w="1346"/>
        <w:gridCol w:w="1346"/>
        <w:gridCol w:w="1346"/>
      </w:tblGrid>
      <w:tr w:rsidR="002611AC" w:rsidRPr="00C15C44" w:rsidTr="00DE692B">
        <w:trPr>
          <w:trHeight w:val="585"/>
          <w:tblHeader/>
        </w:trPr>
        <w:tc>
          <w:tcPr>
            <w:tcW w:w="1790" w:type="dxa"/>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jc w:val="center"/>
              <w:rPr>
                <w:rFonts w:ascii="LitNusx" w:eastAsia="Times New Roman" w:hAnsi="LitNusx" w:cs="Calibri"/>
                <w:sz w:val="18"/>
                <w:szCs w:val="18"/>
              </w:rPr>
            </w:pPr>
            <w:bookmarkStart w:id="1" w:name="RANGE!B3:AA55"/>
            <w:proofErr w:type="spellStart"/>
            <w:r w:rsidRPr="00C15C44">
              <w:rPr>
                <w:rFonts w:ascii="Sylfaen" w:eastAsia="Times New Roman" w:hAnsi="Sylfaen" w:cs="Sylfaen"/>
                <w:sz w:val="18"/>
                <w:szCs w:val="18"/>
              </w:rPr>
              <w:t>დასახელება</w:t>
            </w:r>
            <w:bookmarkEnd w:id="1"/>
            <w:proofErr w:type="spellEnd"/>
          </w:p>
        </w:tc>
        <w:tc>
          <w:tcPr>
            <w:tcW w:w="1260"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 xml:space="preserve">2017 </w:t>
            </w:r>
            <w:proofErr w:type="spellStart"/>
            <w:r w:rsidRPr="00C15C44">
              <w:rPr>
                <w:rFonts w:ascii="Sylfaen" w:eastAsia="Times New Roman" w:hAnsi="Sylfaen" w:cs="Calibri"/>
                <w:sz w:val="18"/>
                <w:szCs w:val="18"/>
              </w:rPr>
              <w:t>წლის</w:t>
            </w:r>
            <w:proofErr w:type="spellEnd"/>
            <w:r w:rsidRPr="00C15C44">
              <w:rPr>
                <w:rFonts w:ascii="Sylfaen" w:eastAsia="Times New Roman" w:hAnsi="Sylfaen" w:cs="Calibri"/>
                <w:sz w:val="18"/>
                <w:szCs w:val="18"/>
              </w:rPr>
              <w:t xml:space="preserve"> </w:t>
            </w:r>
            <w:proofErr w:type="spellStart"/>
            <w:r w:rsidRPr="00C15C44">
              <w:rPr>
                <w:rFonts w:ascii="Sylfaen" w:eastAsia="Times New Roman" w:hAnsi="Sylfaen" w:cs="Calibri"/>
                <w:sz w:val="18"/>
                <w:szCs w:val="18"/>
              </w:rPr>
              <w:t>ფაქტი</w:t>
            </w:r>
            <w:proofErr w:type="spellEnd"/>
          </w:p>
        </w:tc>
        <w:tc>
          <w:tcPr>
            <w:tcW w:w="1182"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 xml:space="preserve">2018 </w:t>
            </w:r>
            <w:proofErr w:type="spellStart"/>
            <w:r w:rsidRPr="00C15C44">
              <w:rPr>
                <w:rFonts w:ascii="Sylfaen" w:eastAsia="Times New Roman" w:hAnsi="Sylfaen" w:cs="Calibri"/>
                <w:sz w:val="18"/>
                <w:szCs w:val="18"/>
              </w:rPr>
              <w:t>წლის</w:t>
            </w:r>
            <w:proofErr w:type="spellEnd"/>
            <w:r w:rsidRPr="00C15C44">
              <w:rPr>
                <w:rFonts w:ascii="Sylfaen" w:eastAsia="Times New Roman" w:hAnsi="Sylfaen" w:cs="Calibri"/>
                <w:sz w:val="18"/>
                <w:szCs w:val="18"/>
              </w:rPr>
              <w:t xml:space="preserve"> </w:t>
            </w:r>
            <w:proofErr w:type="spellStart"/>
            <w:r w:rsidRPr="00C15C44">
              <w:rPr>
                <w:rFonts w:ascii="Sylfaen" w:eastAsia="Times New Roman" w:hAnsi="Sylfaen" w:cs="Calibri"/>
                <w:sz w:val="18"/>
                <w:szCs w:val="18"/>
              </w:rPr>
              <w:t>გეგმა</w:t>
            </w:r>
            <w:proofErr w:type="spellEnd"/>
            <w:r w:rsidRPr="00C15C44">
              <w:rPr>
                <w:rFonts w:ascii="Sylfaen" w:eastAsia="Times New Roman" w:hAnsi="Sylfaen" w:cs="Calibri"/>
                <w:sz w:val="18"/>
                <w:szCs w:val="18"/>
              </w:rPr>
              <w:t xml:space="preserve"> </w:t>
            </w:r>
          </w:p>
        </w:tc>
        <w:tc>
          <w:tcPr>
            <w:tcW w:w="1188"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 xml:space="preserve">2019 </w:t>
            </w:r>
            <w:proofErr w:type="spellStart"/>
            <w:r w:rsidRPr="00C15C44">
              <w:rPr>
                <w:rFonts w:ascii="Sylfaen" w:eastAsia="Times New Roman" w:hAnsi="Sylfaen" w:cs="Calibri"/>
                <w:sz w:val="18"/>
                <w:szCs w:val="18"/>
              </w:rPr>
              <w:t>წლის</w:t>
            </w:r>
            <w:proofErr w:type="spellEnd"/>
            <w:r w:rsidRPr="00C15C44">
              <w:rPr>
                <w:rFonts w:ascii="Sylfaen" w:eastAsia="Times New Roman" w:hAnsi="Sylfaen" w:cs="Calibri"/>
                <w:sz w:val="18"/>
                <w:szCs w:val="18"/>
              </w:rPr>
              <w:t xml:space="preserve"> </w:t>
            </w:r>
            <w:proofErr w:type="spellStart"/>
            <w:r w:rsidRPr="00C15C44">
              <w:rPr>
                <w:rFonts w:ascii="Sylfaen" w:eastAsia="Times New Roman" w:hAnsi="Sylfaen" w:cs="Calibri"/>
                <w:sz w:val="18"/>
                <w:szCs w:val="18"/>
              </w:rPr>
              <w:t>პროექტი</w:t>
            </w:r>
            <w:proofErr w:type="spellEnd"/>
            <w:r w:rsidRPr="00C15C44">
              <w:rPr>
                <w:rFonts w:ascii="Sylfaen" w:eastAsia="Times New Roman" w:hAnsi="Sylfaen" w:cs="Calibri"/>
                <w:sz w:val="18"/>
                <w:szCs w:val="18"/>
              </w:rPr>
              <w:t xml:space="preserve"> </w:t>
            </w:r>
          </w:p>
        </w:tc>
        <w:tc>
          <w:tcPr>
            <w:tcW w:w="1346"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 xml:space="preserve">2020 </w:t>
            </w:r>
            <w:proofErr w:type="spellStart"/>
            <w:r w:rsidRPr="00C15C44">
              <w:rPr>
                <w:rFonts w:ascii="Sylfaen" w:eastAsia="Times New Roman" w:hAnsi="Sylfaen" w:cs="Calibri"/>
                <w:sz w:val="18"/>
                <w:szCs w:val="18"/>
              </w:rPr>
              <w:t>წლის</w:t>
            </w:r>
            <w:proofErr w:type="spellEnd"/>
            <w:r w:rsidRPr="00C15C44">
              <w:rPr>
                <w:rFonts w:ascii="Sylfaen" w:eastAsia="Times New Roman" w:hAnsi="Sylfaen" w:cs="Calibri"/>
                <w:sz w:val="18"/>
                <w:szCs w:val="18"/>
              </w:rPr>
              <w:t xml:space="preserve"> </w:t>
            </w:r>
            <w:proofErr w:type="spellStart"/>
            <w:r w:rsidRPr="00C15C44">
              <w:rPr>
                <w:rFonts w:ascii="Sylfaen" w:eastAsia="Times New Roman" w:hAnsi="Sylfaen" w:cs="Calibri"/>
                <w:sz w:val="18"/>
                <w:szCs w:val="18"/>
              </w:rPr>
              <w:t>პროგნოზი</w:t>
            </w:r>
            <w:proofErr w:type="spellEnd"/>
          </w:p>
        </w:tc>
        <w:tc>
          <w:tcPr>
            <w:tcW w:w="1346"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 xml:space="preserve">2021 </w:t>
            </w:r>
            <w:proofErr w:type="spellStart"/>
            <w:r w:rsidRPr="00C15C44">
              <w:rPr>
                <w:rFonts w:ascii="Sylfaen" w:eastAsia="Times New Roman" w:hAnsi="Sylfaen" w:cs="Calibri"/>
                <w:sz w:val="18"/>
                <w:szCs w:val="18"/>
              </w:rPr>
              <w:t>წლის</w:t>
            </w:r>
            <w:proofErr w:type="spellEnd"/>
            <w:r w:rsidRPr="00C15C44">
              <w:rPr>
                <w:rFonts w:ascii="Sylfaen" w:eastAsia="Times New Roman" w:hAnsi="Sylfaen" w:cs="Calibri"/>
                <w:sz w:val="18"/>
                <w:szCs w:val="18"/>
              </w:rPr>
              <w:t xml:space="preserve"> </w:t>
            </w:r>
            <w:proofErr w:type="spellStart"/>
            <w:r w:rsidRPr="00C15C44">
              <w:rPr>
                <w:rFonts w:ascii="Sylfaen" w:eastAsia="Times New Roman" w:hAnsi="Sylfaen" w:cs="Calibri"/>
                <w:sz w:val="18"/>
                <w:szCs w:val="18"/>
              </w:rPr>
              <w:t>პროგნოზი</w:t>
            </w:r>
            <w:proofErr w:type="spellEnd"/>
          </w:p>
        </w:tc>
        <w:tc>
          <w:tcPr>
            <w:tcW w:w="1346" w:type="dxa"/>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 xml:space="preserve">2022 </w:t>
            </w:r>
            <w:proofErr w:type="spellStart"/>
            <w:r w:rsidRPr="00C15C44">
              <w:rPr>
                <w:rFonts w:ascii="Sylfaen" w:eastAsia="Times New Roman" w:hAnsi="Sylfaen" w:cs="Calibri"/>
                <w:sz w:val="18"/>
                <w:szCs w:val="18"/>
              </w:rPr>
              <w:t>წლის</w:t>
            </w:r>
            <w:proofErr w:type="spellEnd"/>
            <w:r w:rsidRPr="00C15C44">
              <w:rPr>
                <w:rFonts w:ascii="Sylfaen" w:eastAsia="Times New Roman" w:hAnsi="Sylfaen" w:cs="Calibri"/>
                <w:sz w:val="18"/>
                <w:szCs w:val="18"/>
              </w:rPr>
              <w:t xml:space="preserve"> </w:t>
            </w:r>
            <w:proofErr w:type="spellStart"/>
            <w:r w:rsidRPr="00C15C44">
              <w:rPr>
                <w:rFonts w:ascii="Sylfaen" w:eastAsia="Times New Roman" w:hAnsi="Sylfaen" w:cs="Calibri"/>
                <w:sz w:val="18"/>
                <w:szCs w:val="18"/>
              </w:rPr>
              <w:t>პროგნოზი</w:t>
            </w:r>
            <w:proofErr w:type="spellEnd"/>
          </w:p>
        </w:tc>
      </w:tr>
      <w:tr w:rsidR="002611AC" w:rsidRPr="00C15C44" w:rsidTr="00DE692B">
        <w:trPr>
          <w:trHeight w:val="555"/>
        </w:trPr>
        <w:tc>
          <w:tcPr>
            <w:tcW w:w="1790" w:type="dxa"/>
            <w:vMerge/>
            <w:tcBorders>
              <w:top w:val="single" w:sz="8" w:space="0" w:color="auto"/>
              <w:left w:val="single" w:sz="8" w:space="0" w:color="auto"/>
              <w:bottom w:val="single" w:sz="4" w:space="0" w:color="auto"/>
              <w:right w:val="single" w:sz="4" w:space="0" w:color="auto"/>
            </w:tcBorders>
            <w:vAlign w:val="center"/>
            <w:hideMark/>
          </w:tcPr>
          <w:p w:rsidR="002611AC" w:rsidRPr="00C15C44" w:rsidRDefault="002611AC" w:rsidP="00C15C44">
            <w:pPr>
              <w:spacing w:after="0" w:line="360" w:lineRule="auto"/>
              <w:rPr>
                <w:rFonts w:ascii="LitNusx" w:eastAsia="Times New Roman" w:hAnsi="LitNusx" w:cs="Calibri"/>
                <w:sz w:val="18"/>
                <w:szCs w:val="18"/>
              </w:rPr>
            </w:pPr>
          </w:p>
        </w:tc>
        <w:tc>
          <w:tcPr>
            <w:tcW w:w="1260" w:type="dxa"/>
            <w:vMerge/>
            <w:tcBorders>
              <w:top w:val="single" w:sz="8" w:space="0" w:color="auto"/>
              <w:left w:val="single" w:sz="4" w:space="0" w:color="auto"/>
              <w:bottom w:val="single" w:sz="4" w:space="0" w:color="auto"/>
              <w:right w:val="single" w:sz="4" w:space="0" w:color="auto"/>
            </w:tcBorders>
            <w:vAlign w:val="center"/>
            <w:hideMark/>
          </w:tcPr>
          <w:p w:rsidR="002611AC" w:rsidRPr="00C15C44" w:rsidRDefault="002611AC" w:rsidP="00C15C44">
            <w:pPr>
              <w:spacing w:after="0" w:line="360" w:lineRule="auto"/>
              <w:rPr>
                <w:rFonts w:ascii="Sylfaen" w:eastAsia="Times New Roman" w:hAnsi="Sylfaen" w:cs="Calibri"/>
                <w:sz w:val="18"/>
                <w:szCs w:val="18"/>
              </w:rPr>
            </w:pPr>
          </w:p>
        </w:tc>
        <w:tc>
          <w:tcPr>
            <w:tcW w:w="1182" w:type="dxa"/>
            <w:vMerge/>
            <w:tcBorders>
              <w:top w:val="single" w:sz="8" w:space="0" w:color="auto"/>
              <w:left w:val="single" w:sz="4" w:space="0" w:color="auto"/>
              <w:bottom w:val="single" w:sz="4" w:space="0" w:color="auto"/>
              <w:right w:val="single" w:sz="4" w:space="0" w:color="auto"/>
            </w:tcBorders>
            <w:vAlign w:val="center"/>
            <w:hideMark/>
          </w:tcPr>
          <w:p w:rsidR="002611AC" w:rsidRPr="00C15C44" w:rsidRDefault="002611AC" w:rsidP="00C15C44">
            <w:pPr>
              <w:spacing w:after="0" w:line="360" w:lineRule="auto"/>
              <w:rPr>
                <w:rFonts w:ascii="Sylfaen" w:eastAsia="Times New Roman" w:hAnsi="Sylfaen" w:cs="Calibri"/>
                <w:sz w:val="18"/>
                <w:szCs w:val="18"/>
              </w:rPr>
            </w:pPr>
          </w:p>
        </w:tc>
        <w:tc>
          <w:tcPr>
            <w:tcW w:w="1188" w:type="dxa"/>
            <w:vMerge/>
            <w:tcBorders>
              <w:top w:val="single" w:sz="8" w:space="0" w:color="auto"/>
              <w:left w:val="single" w:sz="4" w:space="0" w:color="auto"/>
              <w:bottom w:val="single" w:sz="4" w:space="0" w:color="auto"/>
              <w:right w:val="single" w:sz="4" w:space="0" w:color="auto"/>
            </w:tcBorders>
            <w:vAlign w:val="center"/>
            <w:hideMark/>
          </w:tcPr>
          <w:p w:rsidR="002611AC" w:rsidRPr="00C15C44" w:rsidRDefault="002611AC" w:rsidP="00C15C44">
            <w:pPr>
              <w:spacing w:after="0" w:line="360" w:lineRule="auto"/>
              <w:rPr>
                <w:rFonts w:ascii="Sylfaen" w:eastAsia="Times New Roman" w:hAnsi="Sylfaen" w:cs="Calibri"/>
                <w:sz w:val="18"/>
                <w:szCs w:val="18"/>
              </w:rPr>
            </w:pPr>
          </w:p>
        </w:tc>
        <w:tc>
          <w:tcPr>
            <w:tcW w:w="1346" w:type="dxa"/>
            <w:vMerge/>
            <w:tcBorders>
              <w:top w:val="single" w:sz="8" w:space="0" w:color="auto"/>
              <w:left w:val="single" w:sz="4" w:space="0" w:color="auto"/>
              <w:bottom w:val="single" w:sz="4" w:space="0" w:color="auto"/>
              <w:right w:val="single" w:sz="4" w:space="0" w:color="auto"/>
            </w:tcBorders>
            <w:vAlign w:val="center"/>
            <w:hideMark/>
          </w:tcPr>
          <w:p w:rsidR="002611AC" w:rsidRPr="00C15C44" w:rsidRDefault="002611AC" w:rsidP="00C15C44">
            <w:pPr>
              <w:spacing w:after="0" w:line="360" w:lineRule="auto"/>
              <w:rPr>
                <w:rFonts w:ascii="Sylfaen" w:eastAsia="Times New Roman" w:hAnsi="Sylfaen" w:cs="Calibri"/>
                <w:sz w:val="18"/>
                <w:szCs w:val="18"/>
              </w:rPr>
            </w:pPr>
          </w:p>
        </w:tc>
        <w:tc>
          <w:tcPr>
            <w:tcW w:w="1346" w:type="dxa"/>
            <w:vMerge/>
            <w:tcBorders>
              <w:top w:val="single" w:sz="8" w:space="0" w:color="auto"/>
              <w:left w:val="single" w:sz="4" w:space="0" w:color="auto"/>
              <w:bottom w:val="single" w:sz="4" w:space="0" w:color="auto"/>
              <w:right w:val="single" w:sz="4" w:space="0" w:color="auto"/>
            </w:tcBorders>
            <w:vAlign w:val="center"/>
            <w:hideMark/>
          </w:tcPr>
          <w:p w:rsidR="002611AC" w:rsidRPr="00C15C44" w:rsidRDefault="002611AC" w:rsidP="00C15C44">
            <w:pPr>
              <w:spacing w:after="0" w:line="360" w:lineRule="auto"/>
              <w:rPr>
                <w:rFonts w:ascii="Sylfaen" w:eastAsia="Times New Roman" w:hAnsi="Sylfaen" w:cs="Calibri"/>
                <w:sz w:val="18"/>
                <w:szCs w:val="18"/>
              </w:rPr>
            </w:pPr>
          </w:p>
        </w:tc>
        <w:tc>
          <w:tcPr>
            <w:tcW w:w="1346" w:type="dxa"/>
            <w:vMerge/>
            <w:tcBorders>
              <w:top w:val="single" w:sz="8" w:space="0" w:color="auto"/>
              <w:left w:val="single" w:sz="4" w:space="0" w:color="auto"/>
              <w:bottom w:val="single" w:sz="4" w:space="0" w:color="auto"/>
              <w:right w:val="single" w:sz="8" w:space="0" w:color="auto"/>
            </w:tcBorders>
            <w:vAlign w:val="center"/>
            <w:hideMark/>
          </w:tcPr>
          <w:p w:rsidR="002611AC" w:rsidRPr="00C15C44" w:rsidRDefault="002611AC" w:rsidP="00C15C44">
            <w:pPr>
              <w:spacing w:after="0" w:line="360" w:lineRule="auto"/>
              <w:rPr>
                <w:rFonts w:ascii="Sylfaen" w:eastAsia="Times New Roman" w:hAnsi="Sylfaen" w:cs="Calibri"/>
                <w:sz w:val="18"/>
                <w:szCs w:val="18"/>
              </w:rPr>
            </w:pPr>
          </w:p>
        </w:tc>
      </w:tr>
      <w:tr w:rsidR="002611AC" w:rsidRPr="00C15C44" w:rsidTr="00E44F12">
        <w:trPr>
          <w:trHeight w:val="332"/>
        </w:trPr>
        <w:tc>
          <w:tcPr>
            <w:tcW w:w="1790" w:type="dxa"/>
            <w:vMerge/>
            <w:tcBorders>
              <w:top w:val="single" w:sz="8" w:space="0" w:color="auto"/>
              <w:left w:val="single" w:sz="8" w:space="0" w:color="auto"/>
              <w:bottom w:val="single" w:sz="4" w:space="0" w:color="auto"/>
              <w:right w:val="single" w:sz="4" w:space="0" w:color="auto"/>
            </w:tcBorders>
            <w:vAlign w:val="center"/>
            <w:hideMark/>
          </w:tcPr>
          <w:p w:rsidR="002611AC" w:rsidRPr="00C15C44" w:rsidRDefault="002611AC" w:rsidP="00C15C44">
            <w:pPr>
              <w:spacing w:after="0" w:line="360" w:lineRule="auto"/>
              <w:rPr>
                <w:rFonts w:ascii="LitNusx" w:eastAsia="Times New Roman" w:hAnsi="LitNusx" w:cs="Calibri"/>
                <w:sz w:val="18"/>
                <w:szCs w:val="18"/>
              </w:rPr>
            </w:pPr>
          </w:p>
        </w:tc>
        <w:tc>
          <w:tcPr>
            <w:tcW w:w="1260" w:type="dxa"/>
            <w:vMerge/>
            <w:tcBorders>
              <w:top w:val="single" w:sz="8" w:space="0" w:color="auto"/>
              <w:left w:val="single" w:sz="4" w:space="0" w:color="auto"/>
              <w:bottom w:val="single" w:sz="4" w:space="0" w:color="auto"/>
              <w:right w:val="single" w:sz="4" w:space="0" w:color="auto"/>
            </w:tcBorders>
            <w:vAlign w:val="center"/>
            <w:hideMark/>
          </w:tcPr>
          <w:p w:rsidR="002611AC" w:rsidRPr="00C15C44" w:rsidRDefault="002611AC" w:rsidP="00C15C44">
            <w:pPr>
              <w:spacing w:after="0" w:line="360" w:lineRule="auto"/>
              <w:rPr>
                <w:rFonts w:ascii="Sylfaen" w:eastAsia="Times New Roman" w:hAnsi="Sylfaen" w:cs="Calibri"/>
                <w:sz w:val="18"/>
                <w:szCs w:val="18"/>
              </w:rPr>
            </w:pPr>
          </w:p>
        </w:tc>
        <w:tc>
          <w:tcPr>
            <w:tcW w:w="1182" w:type="dxa"/>
            <w:vMerge/>
            <w:tcBorders>
              <w:top w:val="single" w:sz="8" w:space="0" w:color="auto"/>
              <w:left w:val="single" w:sz="4" w:space="0" w:color="auto"/>
              <w:bottom w:val="single" w:sz="4" w:space="0" w:color="auto"/>
              <w:right w:val="single" w:sz="4" w:space="0" w:color="auto"/>
            </w:tcBorders>
            <w:vAlign w:val="center"/>
            <w:hideMark/>
          </w:tcPr>
          <w:p w:rsidR="002611AC" w:rsidRPr="00C15C44" w:rsidRDefault="002611AC" w:rsidP="00C15C44">
            <w:pPr>
              <w:spacing w:after="0" w:line="360" w:lineRule="auto"/>
              <w:rPr>
                <w:rFonts w:ascii="Sylfaen" w:eastAsia="Times New Roman" w:hAnsi="Sylfaen" w:cs="Calibri"/>
                <w:sz w:val="18"/>
                <w:szCs w:val="18"/>
              </w:rPr>
            </w:pPr>
          </w:p>
        </w:tc>
        <w:tc>
          <w:tcPr>
            <w:tcW w:w="1188" w:type="dxa"/>
            <w:vMerge/>
            <w:tcBorders>
              <w:top w:val="single" w:sz="8" w:space="0" w:color="auto"/>
              <w:left w:val="single" w:sz="4" w:space="0" w:color="auto"/>
              <w:bottom w:val="single" w:sz="4" w:space="0" w:color="auto"/>
              <w:right w:val="single" w:sz="4" w:space="0" w:color="auto"/>
            </w:tcBorders>
            <w:vAlign w:val="center"/>
            <w:hideMark/>
          </w:tcPr>
          <w:p w:rsidR="002611AC" w:rsidRPr="00C15C44" w:rsidRDefault="002611AC" w:rsidP="00C15C44">
            <w:pPr>
              <w:spacing w:after="0" w:line="360" w:lineRule="auto"/>
              <w:rPr>
                <w:rFonts w:ascii="Sylfaen" w:eastAsia="Times New Roman" w:hAnsi="Sylfaen" w:cs="Calibri"/>
                <w:sz w:val="18"/>
                <w:szCs w:val="18"/>
              </w:rPr>
            </w:pPr>
          </w:p>
        </w:tc>
        <w:tc>
          <w:tcPr>
            <w:tcW w:w="1346" w:type="dxa"/>
            <w:vMerge/>
            <w:tcBorders>
              <w:top w:val="single" w:sz="8" w:space="0" w:color="auto"/>
              <w:left w:val="single" w:sz="4" w:space="0" w:color="auto"/>
              <w:bottom w:val="single" w:sz="4" w:space="0" w:color="auto"/>
              <w:right w:val="single" w:sz="4" w:space="0" w:color="auto"/>
            </w:tcBorders>
            <w:vAlign w:val="center"/>
            <w:hideMark/>
          </w:tcPr>
          <w:p w:rsidR="002611AC" w:rsidRPr="00C15C44" w:rsidRDefault="002611AC" w:rsidP="00C15C44">
            <w:pPr>
              <w:spacing w:after="0" w:line="360" w:lineRule="auto"/>
              <w:rPr>
                <w:rFonts w:ascii="Sylfaen" w:eastAsia="Times New Roman" w:hAnsi="Sylfaen" w:cs="Calibri"/>
                <w:sz w:val="18"/>
                <w:szCs w:val="18"/>
              </w:rPr>
            </w:pPr>
          </w:p>
        </w:tc>
        <w:tc>
          <w:tcPr>
            <w:tcW w:w="1346" w:type="dxa"/>
            <w:vMerge/>
            <w:tcBorders>
              <w:top w:val="single" w:sz="8" w:space="0" w:color="auto"/>
              <w:left w:val="single" w:sz="4" w:space="0" w:color="auto"/>
              <w:bottom w:val="single" w:sz="4" w:space="0" w:color="auto"/>
              <w:right w:val="single" w:sz="4" w:space="0" w:color="auto"/>
            </w:tcBorders>
            <w:vAlign w:val="center"/>
            <w:hideMark/>
          </w:tcPr>
          <w:p w:rsidR="002611AC" w:rsidRPr="00C15C44" w:rsidRDefault="002611AC" w:rsidP="00C15C44">
            <w:pPr>
              <w:spacing w:after="0" w:line="360" w:lineRule="auto"/>
              <w:rPr>
                <w:rFonts w:ascii="Sylfaen" w:eastAsia="Times New Roman" w:hAnsi="Sylfaen" w:cs="Calibri"/>
                <w:sz w:val="18"/>
                <w:szCs w:val="18"/>
              </w:rPr>
            </w:pPr>
          </w:p>
        </w:tc>
        <w:tc>
          <w:tcPr>
            <w:tcW w:w="1346" w:type="dxa"/>
            <w:vMerge/>
            <w:tcBorders>
              <w:top w:val="single" w:sz="8" w:space="0" w:color="auto"/>
              <w:left w:val="single" w:sz="4" w:space="0" w:color="auto"/>
              <w:bottom w:val="single" w:sz="4" w:space="0" w:color="auto"/>
              <w:right w:val="single" w:sz="8" w:space="0" w:color="auto"/>
            </w:tcBorders>
            <w:vAlign w:val="center"/>
            <w:hideMark/>
          </w:tcPr>
          <w:p w:rsidR="002611AC" w:rsidRPr="00C15C44" w:rsidRDefault="002611AC" w:rsidP="00C15C44">
            <w:pPr>
              <w:spacing w:after="0" w:line="360" w:lineRule="auto"/>
              <w:rPr>
                <w:rFonts w:ascii="Sylfaen" w:eastAsia="Times New Roman" w:hAnsi="Sylfaen" w:cs="Calibri"/>
                <w:sz w:val="18"/>
                <w:szCs w:val="18"/>
              </w:rPr>
            </w:pPr>
          </w:p>
        </w:tc>
      </w:tr>
      <w:tr w:rsidR="002611AC" w:rsidRPr="00C15C44" w:rsidTr="00DE692B">
        <w:trPr>
          <w:trHeight w:val="675"/>
        </w:trPr>
        <w:tc>
          <w:tcPr>
            <w:tcW w:w="1790" w:type="dxa"/>
            <w:tcBorders>
              <w:top w:val="nil"/>
              <w:left w:val="single" w:sz="8" w:space="0" w:color="auto"/>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rPr>
                <w:rFonts w:ascii="Sylfaen" w:eastAsia="Times New Roman" w:hAnsi="Sylfaen" w:cs="Calibri"/>
                <w:sz w:val="18"/>
                <w:szCs w:val="18"/>
              </w:rPr>
            </w:pPr>
            <w:proofErr w:type="spellStart"/>
            <w:r w:rsidRPr="00C15C44">
              <w:rPr>
                <w:rFonts w:ascii="Sylfaen" w:eastAsia="Times New Roman" w:hAnsi="Sylfaen" w:cs="Calibri"/>
                <w:sz w:val="18"/>
                <w:szCs w:val="18"/>
              </w:rPr>
              <w:t>შემოსავლები</w:t>
            </w:r>
            <w:proofErr w:type="spellEnd"/>
          </w:p>
        </w:tc>
        <w:tc>
          <w:tcPr>
            <w:tcW w:w="1260" w:type="dxa"/>
            <w:tcBorders>
              <w:top w:val="nil"/>
              <w:left w:val="nil"/>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15,398.9</w:t>
            </w:r>
          </w:p>
        </w:tc>
        <w:tc>
          <w:tcPr>
            <w:tcW w:w="1182" w:type="dxa"/>
            <w:tcBorders>
              <w:top w:val="nil"/>
              <w:left w:val="nil"/>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13,443.9</w:t>
            </w:r>
          </w:p>
        </w:tc>
        <w:tc>
          <w:tcPr>
            <w:tcW w:w="1188" w:type="dxa"/>
            <w:tcBorders>
              <w:top w:val="nil"/>
              <w:left w:val="nil"/>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7,585.8</w:t>
            </w:r>
          </w:p>
        </w:tc>
        <w:tc>
          <w:tcPr>
            <w:tcW w:w="1346" w:type="dxa"/>
            <w:tcBorders>
              <w:top w:val="nil"/>
              <w:left w:val="nil"/>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8,175.0</w:t>
            </w:r>
          </w:p>
        </w:tc>
        <w:tc>
          <w:tcPr>
            <w:tcW w:w="1346" w:type="dxa"/>
            <w:tcBorders>
              <w:top w:val="nil"/>
              <w:left w:val="nil"/>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8,436.0</w:t>
            </w:r>
          </w:p>
        </w:tc>
        <w:tc>
          <w:tcPr>
            <w:tcW w:w="1346" w:type="dxa"/>
            <w:tcBorders>
              <w:top w:val="nil"/>
              <w:left w:val="nil"/>
              <w:bottom w:val="single" w:sz="4" w:space="0" w:color="auto"/>
              <w:right w:val="single" w:sz="8"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8,449.8</w:t>
            </w:r>
          </w:p>
        </w:tc>
      </w:tr>
      <w:tr w:rsidR="002611AC" w:rsidRPr="00C15C44" w:rsidTr="00DE692B">
        <w:trPr>
          <w:trHeight w:val="480"/>
        </w:trPr>
        <w:tc>
          <w:tcPr>
            <w:tcW w:w="1790" w:type="dxa"/>
            <w:tcBorders>
              <w:top w:val="nil"/>
              <w:left w:val="single" w:sz="8" w:space="0" w:color="auto"/>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rPr>
                <w:rFonts w:ascii="Sylfaen" w:eastAsia="Times New Roman" w:hAnsi="Sylfaen" w:cs="Calibri"/>
                <w:sz w:val="18"/>
                <w:szCs w:val="18"/>
              </w:rPr>
            </w:pPr>
            <w:proofErr w:type="spellStart"/>
            <w:r w:rsidRPr="00C15C44">
              <w:rPr>
                <w:rFonts w:ascii="Sylfaen" w:eastAsia="Times New Roman" w:hAnsi="Sylfaen" w:cs="Calibri"/>
                <w:sz w:val="18"/>
                <w:szCs w:val="18"/>
              </w:rPr>
              <w:t>გადასახადები</w:t>
            </w:r>
            <w:proofErr w:type="spellEnd"/>
          </w:p>
        </w:tc>
        <w:tc>
          <w:tcPr>
            <w:tcW w:w="1260" w:type="dxa"/>
            <w:tcBorders>
              <w:top w:val="nil"/>
              <w:left w:val="nil"/>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1,300.3</w:t>
            </w:r>
          </w:p>
        </w:tc>
        <w:tc>
          <w:tcPr>
            <w:tcW w:w="1182" w:type="dxa"/>
            <w:tcBorders>
              <w:top w:val="nil"/>
              <w:left w:val="nil"/>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1,210.0</w:t>
            </w:r>
          </w:p>
        </w:tc>
        <w:tc>
          <w:tcPr>
            <w:tcW w:w="1188" w:type="dxa"/>
            <w:tcBorders>
              <w:top w:val="nil"/>
              <w:left w:val="nil"/>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5,997.8</w:t>
            </w:r>
          </w:p>
        </w:tc>
        <w:tc>
          <w:tcPr>
            <w:tcW w:w="1346" w:type="dxa"/>
            <w:tcBorders>
              <w:top w:val="nil"/>
              <w:left w:val="nil"/>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6,320.0</w:t>
            </w:r>
          </w:p>
        </w:tc>
        <w:tc>
          <w:tcPr>
            <w:tcW w:w="1346" w:type="dxa"/>
            <w:tcBorders>
              <w:top w:val="nil"/>
              <w:left w:val="nil"/>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6,566.0</w:t>
            </w:r>
          </w:p>
        </w:tc>
        <w:tc>
          <w:tcPr>
            <w:tcW w:w="1346" w:type="dxa"/>
            <w:tcBorders>
              <w:top w:val="nil"/>
              <w:left w:val="nil"/>
              <w:bottom w:val="single" w:sz="4" w:space="0" w:color="auto"/>
              <w:right w:val="single" w:sz="8"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6,579.8</w:t>
            </w:r>
          </w:p>
        </w:tc>
      </w:tr>
      <w:tr w:rsidR="002611AC" w:rsidRPr="00C15C44" w:rsidTr="00DE692B">
        <w:trPr>
          <w:trHeight w:val="480"/>
        </w:trPr>
        <w:tc>
          <w:tcPr>
            <w:tcW w:w="1790" w:type="dxa"/>
            <w:tcBorders>
              <w:top w:val="nil"/>
              <w:left w:val="single" w:sz="8" w:space="0" w:color="auto"/>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rPr>
                <w:rFonts w:ascii="Sylfaen" w:eastAsia="Times New Roman" w:hAnsi="Sylfaen" w:cs="Calibri"/>
                <w:sz w:val="18"/>
                <w:szCs w:val="18"/>
              </w:rPr>
            </w:pPr>
            <w:proofErr w:type="spellStart"/>
            <w:r w:rsidRPr="00C15C44">
              <w:rPr>
                <w:rFonts w:ascii="Sylfaen" w:eastAsia="Times New Roman" w:hAnsi="Sylfaen" w:cs="Calibri"/>
                <w:sz w:val="18"/>
                <w:szCs w:val="18"/>
              </w:rPr>
              <w:t>გრანტები</w:t>
            </w:r>
            <w:proofErr w:type="spellEnd"/>
          </w:p>
        </w:tc>
        <w:tc>
          <w:tcPr>
            <w:tcW w:w="1260" w:type="dxa"/>
            <w:tcBorders>
              <w:top w:val="nil"/>
              <w:left w:val="nil"/>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13,059.9</w:t>
            </w:r>
          </w:p>
        </w:tc>
        <w:tc>
          <w:tcPr>
            <w:tcW w:w="1182" w:type="dxa"/>
            <w:tcBorders>
              <w:top w:val="nil"/>
              <w:left w:val="nil"/>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10,988.9</w:t>
            </w:r>
          </w:p>
        </w:tc>
        <w:tc>
          <w:tcPr>
            <w:tcW w:w="1188" w:type="dxa"/>
            <w:tcBorders>
              <w:top w:val="nil"/>
              <w:left w:val="nil"/>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138.0</w:t>
            </w:r>
          </w:p>
        </w:tc>
        <w:tc>
          <w:tcPr>
            <w:tcW w:w="1346" w:type="dxa"/>
            <w:tcBorders>
              <w:top w:val="nil"/>
              <w:left w:val="nil"/>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150.0</w:t>
            </w:r>
          </w:p>
        </w:tc>
        <w:tc>
          <w:tcPr>
            <w:tcW w:w="1346" w:type="dxa"/>
            <w:tcBorders>
              <w:top w:val="nil"/>
              <w:left w:val="nil"/>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150.0</w:t>
            </w:r>
          </w:p>
        </w:tc>
        <w:tc>
          <w:tcPr>
            <w:tcW w:w="1346" w:type="dxa"/>
            <w:tcBorders>
              <w:top w:val="nil"/>
              <w:left w:val="nil"/>
              <w:bottom w:val="single" w:sz="4" w:space="0" w:color="auto"/>
              <w:right w:val="single" w:sz="8"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150.0</w:t>
            </w:r>
          </w:p>
        </w:tc>
      </w:tr>
      <w:tr w:rsidR="002611AC" w:rsidRPr="00C15C44" w:rsidTr="00DE692B">
        <w:trPr>
          <w:trHeight w:val="480"/>
        </w:trPr>
        <w:tc>
          <w:tcPr>
            <w:tcW w:w="1790" w:type="dxa"/>
            <w:tcBorders>
              <w:top w:val="nil"/>
              <w:left w:val="single" w:sz="8" w:space="0" w:color="auto"/>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rPr>
                <w:rFonts w:ascii="Sylfaen" w:eastAsia="Times New Roman" w:hAnsi="Sylfaen" w:cs="Calibri"/>
                <w:sz w:val="18"/>
                <w:szCs w:val="18"/>
              </w:rPr>
            </w:pPr>
            <w:proofErr w:type="spellStart"/>
            <w:r w:rsidRPr="00C15C44">
              <w:rPr>
                <w:rFonts w:ascii="Sylfaen" w:eastAsia="Times New Roman" w:hAnsi="Sylfaen" w:cs="Calibri"/>
                <w:sz w:val="18"/>
                <w:szCs w:val="18"/>
              </w:rPr>
              <w:t>სხვა</w:t>
            </w:r>
            <w:proofErr w:type="spellEnd"/>
            <w:r w:rsidRPr="00C15C44">
              <w:rPr>
                <w:rFonts w:ascii="Sylfaen" w:eastAsia="Times New Roman" w:hAnsi="Sylfaen" w:cs="Calibri"/>
                <w:sz w:val="18"/>
                <w:szCs w:val="18"/>
              </w:rPr>
              <w:t xml:space="preserve"> </w:t>
            </w:r>
            <w:proofErr w:type="spellStart"/>
            <w:r w:rsidRPr="00C15C44">
              <w:rPr>
                <w:rFonts w:ascii="Sylfaen" w:eastAsia="Times New Roman" w:hAnsi="Sylfaen" w:cs="Calibri"/>
                <w:sz w:val="18"/>
                <w:szCs w:val="18"/>
              </w:rPr>
              <w:t>შემოსავლები</w:t>
            </w:r>
            <w:proofErr w:type="spellEnd"/>
          </w:p>
        </w:tc>
        <w:tc>
          <w:tcPr>
            <w:tcW w:w="1260" w:type="dxa"/>
            <w:tcBorders>
              <w:top w:val="nil"/>
              <w:left w:val="nil"/>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1,038.7</w:t>
            </w:r>
          </w:p>
        </w:tc>
        <w:tc>
          <w:tcPr>
            <w:tcW w:w="1182" w:type="dxa"/>
            <w:tcBorders>
              <w:top w:val="nil"/>
              <w:left w:val="nil"/>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1,245.0</w:t>
            </w:r>
          </w:p>
        </w:tc>
        <w:tc>
          <w:tcPr>
            <w:tcW w:w="1188" w:type="dxa"/>
            <w:tcBorders>
              <w:top w:val="nil"/>
              <w:left w:val="nil"/>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1,450.0</w:t>
            </w:r>
          </w:p>
        </w:tc>
        <w:tc>
          <w:tcPr>
            <w:tcW w:w="1346" w:type="dxa"/>
            <w:tcBorders>
              <w:top w:val="nil"/>
              <w:left w:val="nil"/>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1,705.0</w:t>
            </w:r>
          </w:p>
        </w:tc>
        <w:tc>
          <w:tcPr>
            <w:tcW w:w="1346" w:type="dxa"/>
            <w:tcBorders>
              <w:top w:val="nil"/>
              <w:left w:val="nil"/>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1,720.0</w:t>
            </w:r>
          </w:p>
        </w:tc>
        <w:tc>
          <w:tcPr>
            <w:tcW w:w="1346" w:type="dxa"/>
            <w:tcBorders>
              <w:top w:val="nil"/>
              <w:left w:val="nil"/>
              <w:bottom w:val="single" w:sz="4" w:space="0" w:color="auto"/>
              <w:right w:val="single" w:sz="8"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1,720.0</w:t>
            </w:r>
          </w:p>
        </w:tc>
      </w:tr>
      <w:tr w:rsidR="002611AC" w:rsidRPr="00C15C44" w:rsidTr="00DE692B">
        <w:trPr>
          <w:trHeight w:val="480"/>
        </w:trPr>
        <w:tc>
          <w:tcPr>
            <w:tcW w:w="1790" w:type="dxa"/>
            <w:tcBorders>
              <w:top w:val="nil"/>
              <w:left w:val="single" w:sz="8" w:space="0" w:color="auto"/>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rPr>
                <w:rFonts w:ascii="Sylfaen" w:eastAsia="Times New Roman" w:hAnsi="Sylfaen" w:cs="Calibri"/>
                <w:sz w:val="18"/>
                <w:szCs w:val="18"/>
              </w:rPr>
            </w:pPr>
            <w:proofErr w:type="spellStart"/>
            <w:r w:rsidRPr="00C15C44">
              <w:rPr>
                <w:rFonts w:ascii="Sylfaen" w:eastAsia="Times New Roman" w:hAnsi="Sylfaen" w:cs="Calibri"/>
                <w:sz w:val="18"/>
                <w:szCs w:val="18"/>
              </w:rPr>
              <w:t>ხარჯები</w:t>
            </w:r>
            <w:proofErr w:type="spellEnd"/>
          </w:p>
        </w:tc>
        <w:tc>
          <w:tcPr>
            <w:tcW w:w="1260" w:type="dxa"/>
            <w:tcBorders>
              <w:top w:val="nil"/>
              <w:left w:val="nil"/>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6,379.2</w:t>
            </w:r>
          </w:p>
        </w:tc>
        <w:tc>
          <w:tcPr>
            <w:tcW w:w="1182" w:type="dxa"/>
            <w:tcBorders>
              <w:top w:val="nil"/>
              <w:left w:val="nil"/>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6,850.4</w:t>
            </w:r>
          </w:p>
        </w:tc>
        <w:tc>
          <w:tcPr>
            <w:tcW w:w="1188" w:type="dxa"/>
            <w:tcBorders>
              <w:top w:val="nil"/>
              <w:left w:val="nil"/>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7,238.8</w:t>
            </w:r>
          </w:p>
        </w:tc>
        <w:tc>
          <w:tcPr>
            <w:tcW w:w="1346" w:type="dxa"/>
            <w:tcBorders>
              <w:top w:val="nil"/>
              <w:left w:val="nil"/>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7,656.5</w:t>
            </w:r>
          </w:p>
        </w:tc>
        <w:tc>
          <w:tcPr>
            <w:tcW w:w="1346" w:type="dxa"/>
            <w:tcBorders>
              <w:top w:val="nil"/>
              <w:left w:val="nil"/>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7,920.5</w:t>
            </w:r>
          </w:p>
        </w:tc>
        <w:tc>
          <w:tcPr>
            <w:tcW w:w="1346" w:type="dxa"/>
            <w:tcBorders>
              <w:top w:val="nil"/>
              <w:left w:val="nil"/>
              <w:bottom w:val="single" w:sz="4" w:space="0" w:color="auto"/>
              <w:right w:val="single" w:sz="8"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8,085.8</w:t>
            </w:r>
          </w:p>
        </w:tc>
      </w:tr>
      <w:tr w:rsidR="002611AC" w:rsidRPr="00C15C44" w:rsidTr="00DE692B">
        <w:trPr>
          <w:trHeight w:val="480"/>
        </w:trPr>
        <w:tc>
          <w:tcPr>
            <w:tcW w:w="1790" w:type="dxa"/>
            <w:tcBorders>
              <w:top w:val="nil"/>
              <w:left w:val="single" w:sz="8" w:space="0" w:color="auto"/>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rPr>
                <w:rFonts w:ascii="Sylfaen" w:eastAsia="Times New Roman" w:hAnsi="Sylfaen" w:cs="Calibri"/>
                <w:sz w:val="18"/>
                <w:szCs w:val="18"/>
              </w:rPr>
            </w:pPr>
            <w:proofErr w:type="spellStart"/>
            <w:r w:rsidRPr="00C15C44">
              <w:rPr>
                <w:rFonts w:ascii="Sylfaen" w:eastAsia="Times New Roman" w:hAnsi="Sylfaen" w:cs="Calibri"/>
                <w:sz w:val="18"/>
                <w:szCs w:val="18"/>
              </w:rPr>
              <w:lastRenderedPageBreak/>
              <w:t>შრომის</w:t>
            </w:r>
            <w:proofErr w:type="spellEnd"/>
            <w:r w:rsidRPr="00C15C44">
              <w:rPr>
                <w:rFonts w:ascii="Sylfaen" w:eastAsia="Times New Roman" w:hAnsi="Sylfaen" w:cs="Calibri"/>
                <w:sz w:val="18"/>
                <w:szCs w:val="18"/>
              </w:rPr>
              <w:t xml:space="preserve"> </w:t>
            </w:r>
            <w:proofErr w:type="spellStart"/>
            <w:r w:rsidRPr="00C15C44">
              <w:rPr>
                <w:rFonts w:ascii="Sylfaen" w:eastAsia="Times New Roman" w:hAnsi="Sylfaen" w:cs="Calibri"/>
                <w:sz w:val="18"/>
                <w:szCs w:val="18"/>
              </w:rPr>
              <w:t>ანაზღაურება</w:t>
            </w:r>
            <w:proofErr w:type="spellEnd"/>
          </w:p>
        </w:tc>
        <w:tc>
          <w:tcPr>
            <w:tcW w:w="1260" w:type="dxa"/>
            <w:tcBorders>
              <w:top w:val="nil"/>
              <w:left w:val="nil"/>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1,347.1</w:t>
            </w:r>
          </w:p>
        </w:tc>
        <w:tc>
          <w:tcPr>
            <w:tcW w:w="1182" w:type="dxa"/>
            <w:tcBorders>
              <w:top w:val="nil"/>
              <w:left w:val="nil"/>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1,665.0</w:t>
            </w:r>
          </w:p>
        </w:tc>
        <w:tc>
          <w:tcPr>
            <w:tcW w:w="1188" w:type="dxa"/>
            <w:tcBorders>
              <w:top w:val="nil"/>
              <w:left w:val="nil"/>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1,719.4</w:t>
            </w:r>
          </w:p>
        </w:tc>
        <w:tc>
          <w:tcPr>
            <w:tcW w:w="1346" w:type="dxa"/>
            <w:tcBorders>
              <w:top w:val="nil"/>
              <w:left w:val="nil"/>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1,717.6</w:t>
            </w:r>
          </w:p>
        </w:tc>
        <w:tc>
          <w:tcPr>
            <w:tcW w:w="1346" w:type="dxa"/>
            <w:tcBorders>
              <w:top w:val="nil"/>
              <w:left w:val="nil"/>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1,717.6</w:t>
            </w:r>
          </w:p>
        </w:tc>
        <w:tc>
          <w:tcPr>
            <w:tcW w:w="1346" w:type="dxa"/>
            <w:tcBorders>
              <w:top w:val="nil"/>
              <w:left w:val="nil"/>
              <w:bottom w:val="single" w:sz="4" w:space="0" w:color="auto"/>
              <w:right w:val="single" w:sz="8"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1,717.6</w:t>
            </w:r>
          </w:p>
        </w:tc>
      </w:tr>
      <w:tr w:rsidR="002611AC" w:rsidRPr="00C15C44" w:rsidTr="00DE692B">
        <w:trPr>
          <w:trHeight w:val="935"/>
        </w:trPr>
        <w:tc>
          <w:tcPr>
            <w:tcW w:w="1790" w:type="dxa"/>
            <w:tcBorders>
              <w:top w:val="nil"/>
              <w:left w:val="single" w:sz="8" w:space="0" w:color="auto"/>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rPr>
                <w:rFonts w:ascii="Sylfaen" w:eastAsia="Times New Roman" w:hAnsi="Sylfaen" w:cs="Calibri"/>
                <w:sz w:val="18"/>
                <w:szCs w:val="18"/>
              </w:rPr>
            </w:pPr>
            <w:proofErr w:type="spellStart"/>
            <w:r w:rsidRPr="00C15C44">
              <w:rPr>
                <w:rFonts w:ascii="Sylfaen" w:eastAsia="Times New Roman" w:hAnsi="Sylfaen" w:cs="Calibri"/>
                <w:sz w:val="18"/>
                <w:szCs w:val="18"/>
              </w:rPr>
              <w:t>საქონელი</w:t>
            </w:r>
            <w:proofErr w:type="spellEnd"/>
            <w:r w:rsidRPr="00C15C44">
              <w:rPr>
                <w:rFonts w:ascii="Sylfaen" w:eastAsia="Times New Roman" w:hAnsi="Sylfaen" w:cs="Calibri"/>
                <w:sz w:val="18"/>
                <w:szCs w:val="18"/>
              </w:rPr>
              <w:t xml:space="preserve"> </w:t>
            </w:r>
            <w:proofErr w:type="spellStart"/>
            <w:r w:rsidRPr="00C15C44">
              <w:rPr>
                <w:rFonts w:ascii="Sylfaen" w:eastAsia="Times New Roman" w:hAnsi="Sylfaen" w:cs="Calibri"/>
                <w:sz w:val="18"/>
                <w:szCs w:val="18"/>
              </w:rPr>
              <w:t>და</w:t>
            </w:r>
            <w:proofErr w:type="spellEnd"/>
            <w:r w:rsidRPr="00C15C44">
              <w:rPr>
                <w:rFonts w:ascii="Sylfaen" w:eastAsia="Times New Roman" w:hAnsi="Sylfaen" w:cs="Calibri"/>
                <w:sz w:val="18"/>
                <w:szCs w:val="18"/>
              </w:rPr>
              <w:t xml:space="preserve"> </w:t>
            </w:r>
            <w:proofErr w:type="spellStart"/>
            <w:r w:rsidRPr="00C15C44">
              <w:rPr>
                <w:rFonts w:ascii="Sylfaen" w:eastAsia="Times New Roman" w:hAnsi="Sylfaen" w:cs="Calibri"/>
                <w:sz w:val="18"/>
                <w:szCs w:val="18"/>
              </w:rPr>
              <w:t>მომსახურება</w:t>
            </w:r>
            <w:proofErr w:type="spellEnd"/>
          </w:p>
        </w:tc>
        <w:tc>
          <w:tcPr>
            <w:tcW w:w="1260" w:type="dxa"/>
            <w:tcBorders>
              <w:top w:val="nil"/>
              <w:left w:val="nil"/>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1,032.1</w:t>
            </w:r>
          </w:p>
        </w:tc>
        <w:tc>
          <w:tcPr>
            <w:tcW w:w="1182" w:type="dxa"/>
            <w:tcBorders>
              <w:top w:val="nil"/>
              <w:left w:val="nil"/>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780.7</w:t>
            </w:r>
          </w:p>
        </w:tc>
        <w:tc>
          <w:tcPr>
            <w:tcW w:w="1188" w:type="dxa"/>
            <w:tcBorders>
              <w:top w:val="nil"/>
              <w:left w:val="nil"/>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645.8</w:t>
            </w:r>
          </w:p>
        </w:tc>
        <w:tc>
          <w:tcPr>
            <w:tcW w:w="1346" w:type="dxa"/>
            <w:tcBorders>
              <w:top w:val="nil"/>
              <w:left w:val="nil"/>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731.5</w:t>
            </w:r>
          </w:p>
        </w:tc>
        <w:tc>
          <w:tcPr>
            <w:tcW w:w="1346" w:type="dxa"/>
            <w:tcBorders>
              <w:top w:val="nil"/>
              <w:left w:val="nil"/>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721.9</w:t>
            </w:r>
          </w:p>
        </w:tc>
        <w:tc>
          <w:tcPr>
            <w:tcW w:w="1346" w:type="dxa"/>
            <w:tcBorders>
              <w:top w:val="nil"/>
              <w:left w:val="nil"/>
              <w:bottom w:val="single" w:sz="4" w:space="0" w:color="auto"/>
              <w:right w:val="single" w:sz="8"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617.4</w:t>
            </w:r>
          </w:p>
        </w:tc>
      </w:tr>
      <w:tr w:rsidR="002611AC" w:rsidRPr="00C15C44" w:rsidTr="00DE692B">
        <w:trPr>
          <w:trHeight w:val="818"/>
        </w:trPr>
        <w:tc>
          <w:tcPr>
            <w:tcW w:w="1790" w:type="dxa"/>
            <w:tcBorders>
              <w:top w:val="nil"/>
              <w:left w:val="single" w:sz="8" w:space="0" w:color="auto"/>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rPr>
                <w:rFonts w:ascii="Sylfaen" w:eastAsia="Times New Roman" w:hAnsi="Sylfaen" w:cs="Calibri"/>
                <w:sz w:val="18"/>
                <w:szCs w:val="18"/>
              </w:rPr>
            </w:pPr>
            <w:proofErr w:type="spellStart"/>
            <w:r w:rsidRPr="00C15C44">
              <w:rPr>
                <w:rFonts w:ascii="Sylfaen" w:eastAsia="Times New Roman" w:hAnsi="Sylfaen" w:cs="Calibri"/>
                <w:sz w:val="18"/>
                <w:szCs w:val="18"/>
              </w:rPr>
              <w:t>სუბსიდიები</w:t>
            </w:r>
            <w:proofErr w:type="spellEnd"/>
          </w:p>
        </w:tc>
        <w:tc>
          <w:tcPr>
            <w:tcW w:w="1260" w:type="dxa"/>
            <w:tcBorders>
              <w:top w:val="nil"/>
              <w:left w:val="nil"/>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3,429.1</w:t>
            </w:r>
          </w:p>
        </w:tc>
        <w:tc>
          <w:tcPr>
            <w:tcW w:w="1182" w:type="dxa"/>
            <w:tcBorders>
              <w:top w:val="nil"/>
              <w:left w:val="nil"/>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3,593.4</w:t>
            </w:r>
          </w:p>
        </w:tc>
        <w:tc>
          <w:tcPr>
            <w:tcW w:w="1188" w:type="dxa"/>
            <w:tcBorders>
              <w:top w:val="nil"/>
              <w:left w:val="nil"/>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3,839.0</w:t>
            </w:r>
          </w:p>
        </w:tc>
        <w:tc>
          <w:tcPr>
            <w:tcW w:w="1346" w:type="dxa"/>
            <w:tcBorders>
              <w:top w:val="nil"/>
              <w:left w:val="nil"/>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4,267.6</w:t>
            </w:r>
          </w:p>
        </w:tc>
        <w:tc>
          <w:tcPr>
            <w:tcW w:w="1346" w:type="dxa"/>
            <w:tcBorders>
              <w:top w:val="nil"/>
              <w:left w:val="nil"/>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4,636.1</w:t>
            </w:r>
          </w:p>
        </w:tc>
        <w:tc>
          <w:tcPr>
            <w:tcW w:w="1346" w:type="dxa"/>
            <w:tcBorders>
              <w:top w:val="nil"/>
              <w:left w:val="nil"/>
              <w:bottom w:val="single" w:sz="4" w:space="0" w:color="auto"/>
              <w:right w:val="single" w:sz="8"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4,850.9</w:t>
            </w:r>
          </w:p>
        </w:tc>
      </w:tr>
      <w:tr w:rsidR="002611AC" w:rsidRPr="00C15C44" w:rsidTr="00DE692B">
        <w:trPr>
          <w:trHeight w:val="530"/>
        </w:trPr>
        <w:tc>
          <w:tcPr>
            <w:tcW w:w="1790" w:type="dxa"/>
            <w:tcBorders>
              <w:top w:val="nil"/>
              <w:left w:val="single" w:sz="8" w:space="0" w:color="auto"/>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rPr>
                <w:rFonts w:ascii="Sylfaen" w:eastAsia="Times New Roman" w:hAnsi="Sylfaen" w:cs="Calibri"/>
                <w:sz w:val="18"/>
                <w:szCs w:val="18"/>
              </w:rPr>
            </w:pPr>
            <w:proofErr w:type="spellStart"/>
            <w:r w:rsidRPr="00C15C44">
              <w:rPr>
                <w:rFonts w:ascii="Sylfaen" w:eastAsia="Times New Roman" w:hAnsi="Sylfaen" w:cs="Calibri"/>
                <w:sz w:val="18"/>
                <w:szCs w:val="18"/>
              </w:rPr>
              <w:t>გრანტები</w:t>
            </w:r>
            <w:proofErr w:type="spellEnd"/>
          </w:p>
        </w:tc>
        <w:tc>
          <w:tcPr>
            <w:tcW w:w="1260" w:type="dxa"/>
            <w:tcBorders>
              <w:top w:val="nil"/>
              <w:left w:val="nil"/>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0.4</w:t>
            </w:r>
          </w:p>
        </w:tc>
        <w:tc>
          <w:tcPr>
            <w:tcW w:w="1182" w:type="dxa"/>
            <w:tcBorders>
              <w:top w:val="nil"/>
              <w:left w:val="nil"/>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0.4</w:t>
            </w:r>
          </w:p>
        </w:tc>
        <w:tc>
          <w:tcPr>
            <w:tcW w:w="1188" w:type="dxa"/>
            <w:tcBorders>
              <w:top w:val="nil"/>
              <w:left w:val="nil"/>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0.4</w:t>
            </w:r>
          </w:p>
        </w:tc>
        <w:tc>
          <w:tcPr>
            <w:tcW w:w="1346" w:type="dxa"/>
            <w:tcBorders>
              <w:top w:val="nil"/>
              <w:left w:val="nil"/>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0.4</w:t>
            </w:r>
          </w:p>
        </w:tc>
        <w:tc>
          <w:tcPr>
            <w:tcW w:w="1346" w:type="dxa"/>
            <w:tcBorders>
              <w:top w:val="nil"/>
              <w:left w:val="nil"/>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0.4</w:t>
            </w:r>
          </w:p>
        </w:tc>
        <w:tc>
          <w:tcPr>
            <w:tcW w:w="1346" w:type="dxa"/>
            <w:tcBorders>
              <w:top w:val="nil"/>
              <w:left w:val="nil"/>
              <w:bottom w:val="single" w:sz="4" w:space="0" w:color="auto"/>
              <w:right w:val="single" w:sz="8"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0.4</w:t>
            </w:r>
          </w:p>
        </w:tc>
      </w:tr>
      <w:tr w:rsidR="002611AC" w:rsidRPr="00C15C44" w:rsidTr="00DE692B">
        <w:trPr>
          <w:trHeight w:val="675"/>
        </w:trPr>
        <w:tc>
          <w:tcPr>
            <w:tcW w:w="1790" w:type="dxa"/>
            <w:tcBorders>
              <w:top w:val="nil"/>
              <w:left w:val="single" w:sz="8" w:space="0" w:color="auto"/>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rPr>
                <w:rFonts w:ascii="Sylfaen" w:eastAsia="Times New Roman" w:hAnsi="Sylfaen" w:cs="Calibri"/>
                <w:sz w:val="18"/>
                <w:szCs w:val="18"/>
              </w:rPr>
            </w:pPr>
            <w:proofErr w:type="spellStart"/>
            <w:r w:rsidRPr="00C15C44">
              <w:rPr>
                <w:rFonts w:ascii="Sylfaen" w:eastAsia="Times New Roman" w:hAnsi="Sylfaen" w:cs="Calibri"/>
                <w:sz w:val="18"/>
                <w:szCs w:val="18"/>
              </w:rPr>
              <w:t>სოციალური</w:t>
            </w:r>
            <w:proofErr w:type="spellEnd"/>
            <w:r w:rsidRPr="00C15C44">
              <w:rPr>
                <w:rFonts w:ascii="Sylfaen" w:eastAsia="Times New Roman" w:hAnsi="Sylfaen" w:cs="Calibri"/>
                <w:sz w:val="18"/>
                <w:szCs w:val="18"/>
              </w:rPr>
              <w:t xml:space="preserve"> </w:t>
            </w:r>
            <w:proofErr w:type="spellStart"/>
            <w:r w:rsidRPr="00C15C44">
              <w:rPr>
                <w:rFonts w:ascii="Sylfaen" w:eastAsia="Times New Roman" w:hAnsi="Sylfaen" w:cs="Calibri"/>
                <w:sz w:val="18"/>
                <w:szCs w:val="18"/>
              </w:rPr>
              <w:t>უზრუნველყოფა</w:t>
            </w:r>
            <w:proofErr w:type="spellEnd"/>
          </w:p>
        </w:tc>
        <w:tc>
          <w:tcPr>
            <w:tcW w:w="1260" w:type="dxa"/>
            <w:tcBorders>
              <w:top w:val="nil"/>
              <w:left w:val="nil"/>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486.0</w:t>
            </w:r>
          </w:p>
        </w:tc>
        <w:tc>
          <w:tcPr>
            <w:tcW w:w="1182" w:type="dxa"/>
            <w:tcBorders>
              <w:top w:val="nil"/>
              <w:left w:val="nil"/>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455.5</w:t>
            </w:r>
          </w:p>
        </w:tc>
        <w:tc>
          <w:tcPr>
            <w:tcW w:w="1188" w:type="dxa"/>
            <w:tcBorders>
              <w:top w:val="nil"/>
              <w:left w:val="nil"/>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625.0</w:t>
            </w:r>
          </w:p>
        </w:tc>
        <w:tc>
          <w:tcPr>
            <w:tcW w:w="1346" w:type="dxa"/>
            <w:tcBorders>
              <w:top w:val="nil"/>
              <w:left w:val="nil"/>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605.0</w:t>
            </w:r>
          </w:p>
        </w:tc>
        <w:tc>
          <w:tcPr>
            <w:tcW w:w="1346" w:type="dxa"/>
            <w:tcBorders>
              <w:top w:val="nil"/>
              <w:left w:val="nil"/>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605.0</w:t>
            </w:r>
          </w:p>
        </w:tc>
        <w:tc>
          <w:tcPr>
            <w:tcW w:w="1346" w:type="dxa"/>
            <w:tcBorders>
              <w:top w:val="nil"/>
              <w:left w:val="nil"/>
              <w:bottom w:val="single" w:sz="4" w:space="0" w:color="auto"/>
              <w:right w:val="single" w:sz="8"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610.0</w:t>
            </w:r>
          </w:p>
        </w:tc>
      </w:tr>
      <w:tr w:rsidR="002611AC" w:rsidRPr="00C15C44" w:rsidTr="00DE692B">
        <w:trPr>
          <w:trHeight w:val="420"/>
        </w:trPr>
        <w:tc>
          <w:tcPr>
            <w:tcW w:w="1790" w:type="dxa"/>
            <w:tcBorders>
              <w:top w:val="nil"/>
              <w:left w:val="single" w:sz="8" w:space="0" w:color="auto"/>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rPr>
                <w:rFonts w:ascii="Sylfaen" w:eastAsia="Times New Roman" w:hAnsi="Sylfaen" w:cs="Calibri"/>
                <w:sz w:val="18"/>
                <w:szCs w:val="18"/>
              </w:rPr>
            </w:pPr>
            <w:proofErr w:type="spellStart"/>
            <w:r w:rsidRPr="00C15C44">
              <w:rPr>
                <w:rFonts w:ascii="Sylfaen" w:eastAsia="Times New Roman" w:hAnsi="Sylfaen" w:cs="Calibri"/>
                <w:sz w:val="18"/>
                <w:szCs w:val="18"/>
              </w:rPr>
              <w:t>სხვა</w:t>
            </w:r>
            <w:proofErr w:type="spellEnd"/>
            <w:r w:rsidRPr="00C15C44">
              <w:rPr>
                <w:rFonts w:ascii="Sylfaen" w:eastAsia="Times New Roman" w:hAnsi="Sylfaen" w:cs="Calibri"/>
                <w:sz w:val="18"/>
                <w:szCs w:val="18"/>
              </w:rPr>
              <w:t xml:space="preserve"> </w:t>
            </w:r>
            <w:proofErr w:type="spellStart"/>
            <w:r w:rsidRPr="00C15C44">
              <w:rPr>
                <w:rFonts w:ascii="Sylfaen" w:eastAsia="Times New Roman" w:hAnsi="Sylfaen" w:cs="Calibri"/>
                <w:sz w:val="18"/>
                <w:szCs w:val="18"/>
              </w:rPr>
              <w:t>ხარჯები</w:t>
            </w:r>
            <w:proofErr w:type="spellEnd"/>
          </w:p>
        </w:tc>
        <w:tc>
          <w:tcPr>
            <w:tcW w:w="1260" w:type="dxa"/>
            <w:tcBorders>
              <w:top w:val="nil"/>
              <w:left w:val="nil"/>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84.5</w:t>
            </w:r>
          </w:p>
        </w:tc>
        <w:tc>
          <w:tcPr>
            <w:tcW w:w="1182" w:type="dxa"/>
            <w:tcBorders>
              <w:top w:val="nil"/>
              <w:left w:val="nil"/>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308.3</w:t>
            </w:r>
          </w:p>
        </w:tc>
        <w:tc>
          <w:tcPr>
            <w:tcW w:w="1188" w:type="dxa"/>
            <w:tcBorders>
              <w:top w:val="nil"/>
              <w:left w:val="nil"/>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363.7</w:t>
            </w:r>
          </w:p>
        </w:tc>
        <w:tc>
          <w:tcPr>
            <w:tcW w:w="1346" w:type="dxa"/>
            <w:tcBorders>
              <w:top w:val="nil"/>
              <w:left w:val="nil"/>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288.9</w:t>
            </w:r>
          </w:p>
        </w:tc>
        <w:tc>
          <w:tcPr>
            <w:tcW w:w="1346" w:type="dxa"/>
            <w:tcBorders>
              <w:top w:val="nil"/>
              <w:left w:val="nil"/>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194.0</w:t>
            </w:r>
          </w:p>
        </w:tc>
        <w:tc>
          <w:tcPr>
            <w:tcW w:w="1346" w:type="dxa"/>
            <w:tcBorders>
              <w:top w:val="nil"/>
              <w:left w:val="nil"/>
              <w:bottom w:val="single" w:sz="4" w:space="0" w:color="auto"/>
              <w:right w:val="single" w:sz="8"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244.0</w:t>
            </w:r>
          </w:p>
        </w:tc>
      </w:tr>
      <w:tr w:rsidR="002611AC" w:rsidRPr="00C15C44" w:rsidTr="00DE692B">
        <w:trPr>
          <w:trHeight w:val="420"/>
        </w:trPr>
        <w:tc>
          <w:tcPr>
            <w:tcW w:w="1790" w:type="dxa"/>
            <w:tcBorders>
              <w:top w:val="nil"/>
              <w:left w:val="single" w:sz="8" w:space="0" w:color="auto"/>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rPr>
                <w:rFonts w:ascii="Sylfaen" w:eastAsia="Times New Roman" w:hAnsi="Sylfaen" w:cs="Calibri"/>
                <w:sz w:val="18"/>
                <w:szCs w:val="18"/>
              </w:rPr>
            </w:pPr>
            <w:proofErr w:type="spellStart"/>
            <w:r w:rsidRPr="00C15C44">
              <w:rPr>
                <w:rFonts w:ascii="Sylfaen" w:eastAsia="Times New Roman" w:hAnsi="Sylfaen" w:cs="Calibri"/>
                <w:sz w:val="18"/>
                <w:szCs w:val="18"/>
              </w:rPr>
              <w:t>საოპერაციო</w:t>
            </w:r>
            <w:proofErr w:type="spellEnd"/>
            <w:r w:rsidRPr="00C15C44">
              <w:rPr>
                <w:rFonts w:ascii="Sylfaen" w:eastAsia="Times New Roman" w:hAnsi="Sylfaen" w:cs="Calibri"/>
                <w:sz w:val="18"/>
                <w:szCs w:val="18"/>
              </w:rPr>
              <w:t xml:space="preserve"> </w:t>
            </w:r>
            <w:proofErr w:type="spellStart"/>
            <w:r w:rsidRPr="00C15C44">
              <w:rPr>
                <w:rFonts w:ascii="Sylfaen" w:eastAsia="Times New Roman" w:hAnsi="Sylfaen" w:cs="Calibri"/>
                <w:sz w:val="18"/>
                <w:szCs w:val="18"/>
              </w:rPr>
              <w:t>სალდო</w:t>
            </w:r>
            <w:proofErr w:type="spellEnd"/>
          </w:p>
        </w:tc>
        <w:tc>
          <w:tcPr>
            <w:tcW w:w="1260" w:type="dxa"/>
            <w:tcBorders>
              <w:top w:val="nil"/>
              <w:left w:val="nil"/>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9,019.7</w:t>
            </w:r>
          </w:p>
        </w:tc>
        <w:tc>
          <w:tcPr>
            <w:tcW w:w="1182" w:type="dxa"/>
            <w:tcBorders>
              <w:top w:val="nil"/>
              <w:left w:val="nil"/>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6,593.5</w:t>
            </w:r>
          </w:p>
        </w:tc>
        <w:tc>
          <w:tcPr>
            <w:tcW w:w="1188" w:type="dxa"/>
            <w:tcBorders>
              <w:top w:val="nil"/>
              <w:left w:val="nil"/>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347.0</w:t>
            </w:r>
          </w:p>
        </w:tc>
        <w:tc>
          <w:tcPr>
            <w:tcW w:w="1346" w:type="dxa"/>
            <w:tcBorders>
              <w:top w:val="nil"/>
              <w:left w:val="nil"/>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518.5</w:t>
            </w:r>
          </w:p>
        </w:tc>
        <w:tc>
          <w:tcPr>
            <w:tcW w:w="1346" w:type="dxa"/>
            <w:tcBorders>
              <w:top w:val="nil"/>
              <w:left w:val="nil"/>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515.5</w:t>
            </w:r>
          </w:p>
        </w:tc>
        <w:tc>
          <w:tcPr>
            <w:tcW w:w="1346" w:type="dxa"/>
            <w:tcBorders>
              <w:top w:val="nil"/>
              <w:left w:val="nil"/>
              <w:bottom w:val="single" w:sz="4" w:space="0" w:color="auto"/>
              <w:right w:val="single" w:sz="8"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364.0</w:t>
            </w:r>
          </w:p>
        </w:tc>
      </w:tr>
      <w:tr w:rsidR="002611AC" w:rsidRPr="00C15C44" w:rsidTr="00DE692B">
        <w:trPr>
          <w:trHeight w:val="630"/>
        </w:trPr>
        <w:tc>
          <w:tcPr>
            <w:tcW w:w="1790" w:type="dxa"/>
            <w:tcBorders>
              <w:top w:val="nil"/>
              <w:left w:val="single" w:sz="8" w:space="0" w:color="auto"/>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rPr>
                <w:rFonts w:ascii="Sylfaen" w:eastAsia="Times New Roman" w:hAnsi="Sylfaen" w:cs="Calibri"/>
                <w:sz w:val="18"/>
                <w:szCs w:val="18"/>
              </w:rPr>
            </w:pPr>
            <w:proofErr w:type="spellStart"/>
            <w:r w:rsidRPr="00C15C44">
              <w:rPr>
                <w:rFonts w:ascii="Sylfaen" w:eastAsia="Times New Roman" w:hAnsi="Sylfaen" w:cs="Calibri"/>
                <w:sz w:val="18"/>
                <w:szCs w:val="18"/>
              </w:rPr>
              <w:t>არაფინანსური</w:t>
            </w:r>
            <w:proofErr w:type="spellEnd"/>
            <w:r w:rsidRPr="00C15C44">
              <w:rPr>
                <w:rFonts w:ascii="Sylfaen" w:eastAsia="Times New Roman" w:hAnsi="Sylfaen" w:cs="Calibri"/>
                <w:sz w:val="18"/>
                <w:szCs w:val="18"/>
              </w:rPr>
              <w:t xml:space="preserve"> </w:t>
            </w:r>
            <w:proofErr w:type="spellStart"/>
            <w:r w:rsidRPr="00C15C44">
              <w:rPr>
                <w:rFonts w:ascii="Sylfaen" w:eastAsia="Times New Roman" w:hAnsi="Sylfaen" w:cs="Calibri"/>
                <w:sz w:val="18"/>
                <w:szCs w:val="18"/>
              </w:rPr>
              <w:t>აქტივების</w:t>
            </w:r>
            <w:proofErr w:type="spellEnd"/>
            <w:r w:rsidRPr="00C15C44">
              <w:rPr>
                <w:rFonts w:ascii="Sylfaen" w:eastAsia="Times New Roman" w:hAnsi="Sylfaen" w:cs="Calibri"/>
                <w:sz w:val="18"/>
                <w:szCs w:val="18"/>
              </w:rPr>
              <w:t xml:space="preserve"> </w:t>
            </w:r>
            <w:proofErr w:type="spellStart"/>
            <w:r w:rsidRPr="00C15C44">
              <w:rPr>
                <w:rFonts w:ascii="Sylfaen" w:eastAsia="Times New Roman" w:hAnsi="Sylfaen" w:cs="Calibri"/>
                <w:sz w:val="18"/>
                <w:szCs w:val="18"/>
              </w:rPr>
              <w:t>ცვლილება</w:t>
            </w:r>
            <w:proofErr w:type="spellEnd"/>
          </w:p>
        </w:tc>
        <w:tc>
          <w:tcPr>
            <w:tcW w:w="1260" w:type="dxa"/>
            <w:tcBorders>
              <w:top w:val="nil"/>
              <w:left w:val="nil"/>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5,013.2</w:t>
            </w:r>
          </w:p>
        </w:tc>
        <w:tc>
          <w:tcPr>
            <w:tcW w:w="1182" w:type="dxa"/>
            <w:tcBorders>
              <w:top w:val="nil"/>
              <w:left w:val="nil"/>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11,292.7</w:t>
            </w:r>
          </w:p>
        </w:tc>
        <w:tc>
          <w:tcPr>
            <w:tcW w:w="1188" w:type="dxa"/>
            <w:tcBorders>
              <w:top w:val="nil"/>
              <w:left w:val="nil"/>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347.0</w:t>
            </w:r>
          </w:p>
        </w:tc>
        <w:tc>
          <w:tcPr>
            <w:tcW w:w="1346" w:type="dxa"/>
            <w:tcBorders>
              <w:top w:val="nil"/>
              <w:left w:val="nil"/>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518.5</w:t>
            </w:r>
          </w:p>
        </w:tc>
        <w:tc>
          <w:tcPr>
            <w:tcW w:w="1346" w:type="dxa"/>
            <w:tcBorders>
              <w:top w:val="nil"/>
              <w:left w:val="nil"/>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515.5</w:t>
            </w:r>
          </w:p>
        </w:tc>
        <w:tc>
          <w:tcPr>
            <w:tcW w:w="1346" w:type="dxa"/>
            <w:tcBorders>
              <w:top w:val="nil"/>
              <w:left w:val="nil"/>
              <w:bottom w:val="single" w:sz="4" w:space="0" w:color="auto"/>
              <w:right w:val="single" w:sz="8"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364.0</w:t>
            </w:r>
          </w:p>
        </w:tc>
      </w:tr>
      <w:tr w:rsidR="002611AC" w:rsidRPr="00C15C44" w:rsidTr="00DE692B">
        <w:trPr>
          <w:trHeight w:val="420"/>
        </w:trPr>
        <w:tc>
          <w:tcPr>
            <w:tcW w:w="1790" w:type="dxa"/>
            <w:tcBorders>
              <w:top w:val="nil"/>
              <w:left w:val="single" w:sz="8" w:space="0" w:color="auto"/>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rPr>
                <w:rFonts w:ascii="Sylfaen" w:eastAsia="Times New Roman" w:hAnsi="Sylfaen" w:cs="Calibri"/>
                <w:sz w:val="18"/>
                <w:szCs w:val="18"/>
              </w:rPr>
            </w:pPr>
            <w:proofErr w:type="spellStart"/>
            <w:r w:rsidRPr="00C15C44">
              <w:rPr>
                <w:rFonts w:ascii="Sylfaen" w:eastAsia="Times New Roman" w:hAnsi="Sylfaen" w:cs="Calibri"/>
                <w:sz w:val="18"/>
                <w:szCs w:val="18"/>
              </w:rPr>
              <w:t>ზრდა</w:t>
            </w:r>
            <w:proofErr w:type="spellEnd"/>
            <w:r w:rsidRPr="00C15C44">
              <w:rPr>
                <w:rFonts w:ascii="Sylfaen" w:eastAsia="Times New Roman" w:hAnsi="Sylfaen" w:cs="Calibri"/>
                <w:sz w:val="18"/>
                <w:szCs w:val="18"/>
              </w:rPr>
              <w:t xml:space="preserve"> </w:t>
            </w:r>
          </w:p>
        </w:tc>
        <w:tc>
          <w:tcPr>
            <w:tcW w:w="1260" w:type="dxa"/>
            <w:tcBorders>
              <w:top w:val="nil"/>
              <w:left w:val="nil"/>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5,109.1</w:t>
            </w:r>
          </w:p>
        </w:tc>
        <w:tc>
          <w:tcPr>
            <w:tcW w:w="1182" w:type="dxa"/>
            <w:tcBorders>
              <w:top w:val="nil"/>
              <w:left w:val="nil"/>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11,362.7</w:t>
            </w:r>
          </w:p>
        </w:tc>
        <w:tc>
          <w:tcPr>
            <w:tcW w:w="1188" w:type="dxa"/>
            <w:tcBorders>
              <w:top w:val="nil"/>
              <w:left w:val="nil"/>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387.0</w:t>
            </w:r>
          </w:p>
        </w:tc>
        <w:tc>
          <w:tcPr>
            <w:tcW w:w="1346" w:type="dxa"/>
            <w:tcBorders>
              <w:top w:val="nil"/>
              <w:left w:val="nil"/>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578.5</w:t>
            </w:r>
          </w:p>
        </w:tc>
        <w:tc>
          <w:tcPr>
            <w:tcW w:w="1346" w:type="dxa"/>
            <w:tcBorders>
              <w:top w:val="nil"/>
              <w:left w:val="nil"/>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575.5</w:t>
            </w:r>
          </w:p>
        </w:tc>
        <w:tc>
          <w:tcPr>
            <w:tcW w:w="1346" w:type="dxa"/>
            <w:tcBorders>
              <w:top w:val="nil"/>
              <w:left w:val="nil"/>
              <w:bottom w:val="single" w:sz="4" w:space="0" w:color="auto"/>
              <w:right w:val="single" w:sz="8"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424.0</w:t>
            </w:r>
          </w:p>
        </w:tc>
      </w:tr>
      <w:tr w:rsidR="002611AC" w:rsidRPr="00C15C44" w:rsidTr="00DE692B">
        <w:trPr>
          <w:trHeight w:val="420"/>
        </w:trPr>
        <w:tc>
          <w:tcPr>
            <w:tcW w:w="1790" w:type="dxa"/>
            <w:tcBorders>
              <w:top w:val="nil"/>
              <w:left w:val="single" w:sz="8" w:space="0" w:color="auto"/>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rPr>
                <w:rFonts w:ascii="Sylfaen" w:eastAsia="Times New Roman" w:hAnsi="Sylfaen" w:cs="Calibri"/>
                <w:sz w:val="18"/>
                <w:szCs w:val="18"/>
              </w:rPr>
            </w:pPr>
            <w:proofErr w:type="spellStart"/>
            <w:r w:rsidRPr="00C15C44">
              <w:rPr>
                <w:rFonts w:ascii="Sylfaen" w:eastAsia="Times New Roman" w:hAnsi="Sylfaen" w:cs="Calibri"/>
                <w:sz w:val="18"/>
                <w:szCs w:val="18"/>
              </w:rPr>
              <w:t>კლება</w:t>
            </w:r>
            <w:proofErr w:type="spellEnd"/>
          </w:p>
        </w:tc>
        <w:tc>
          <w:tcPr>
            <w:tcW w:w="1260" w:type="dxa"/>
            <w:tcBorders>
              <w:top w:val="nil"/>
              <w:left w:val="nil"/>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95.9</w:t>
            </w:r>
          </w:p>
        </w:tc>
        <w:tc>
          <w:tcPr>
            <w:tcW w:w="1182" w:type="dxa"/>
            <w:tcBorders>
              <w:top w:val="nil"/>
              <w:left w:val="nil"/>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70.0</w:t>
            </w:r>
          </w:p>
        </w:tc>
        <w:tc>
          <w:tcPr>
            <w:tcW w:w="1188" w:type="dxa"/>
            <w:tcBorders>
              <w:top w:val="nil"/>
              <w:left w:val="nil"/>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40.0</w:t>
            </w:r>
          </w:p>
        </w:tc>
        <w:tc>
          <w:tcPr>
            <w:tcW w:w="1346" w:type="dxa"/>
            <w:tcBorders>
              <w:top w:val="nil"/>
              <w:left w:val="nil"/>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60.0</w:t>
            </w:r>
          </w:p>
        </w:tc>
        <w:tc>
          <w:tcPr>
            <w:tcW w:w="1346" w:type="dxa"/>
            <w:tcBorders>
              <w:top w:val="nil"/>
              <w:left w:val="nil"/>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60.0</w:t>
            </w:r>
          </w:p>
        </w:tc>
        <w:tc>
          <w:tcPr>
            <w:tcW w:w="1346" w:type="dxa"/>
            <w:tcBorders>
              <w:top w:val="nil"/>
              <w:left w:val="nil"/>
              <w:bottom w:val="single" w:sz="4" w:space="0" w:color="auto"/>
              <w:right w:val="single" w:sz="8"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60.0</w:t>
            </w:r>
          </w:p>
        </w:tc>
      </w:tr>
      <w:tr w:rsidR="002611AC" w:rsidRPr="00C15C44" w:rsidTr="00DE692B">
        <w:trPr>
          <w:trHeight w:val="420"/>
        </w:trPr>
        <w:tc>
          <w:tcPr>
            <w:tcW w:w="1790" w:type="dxa"/>
            <w:tcBorders>
              <w:top w:val="nil"/>
              <w:left w:val="single" w:sz="8" w:space="0" w:color="auto"/>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rPr>
                <w:rFonts w:ascii="Sylfaen" w:eastAsia="Times New Roman" w:hAnsi="Sylfaen" w:cs="Calibri"/>
                <w:sz w:val="18"/>
                <w:szCs w:val="18"/>
              </w:rPr>
            </w:pPr>
            <w:proofErr w:type="spellStart"/>
            <w:r w:rsidRPr="00C15C44">
              <w:rPr>
                <w:rFonts w:ascii="Sylfaen" w:eastAsia="Times New Roman" w:hAnsi="Sylfaen" w:cs="Calibri"/>
                <w:sz w:val="18"/>
                <w:szCs w:val="18"/>
              </w:rPr>
              <w:t>მთლიანი</w:t>
            </w:r>
            <w:proofErr w:type="spellEnd"/>
            <w:r w:rsidRPr="00C15C44">
              <w:rPr>
                <w:rFonts w:ascii="Sylfaen" w:eastAsia="Times New Roman" w:hAnsi="Sylfaen" w:cs="Calibri"/>
                <w:sz w:val="18"/>
                <w:szCs w:val="18"/>
              </w:rPr>
              <w:t xml:space="preserve"> </w:t>
            </w:r>
            <w:proofErr w:type="spellStart"/>
            <w:r w:rsidRPr="00C15C44">
              <w:rPr>
                <w:rFonts w:ascii="Sylfaen" w:eastAsia="Times New Roman" w:hAnsi="Sylfaen" w:cs="Calibri"/>
                <w:sz w:val="18"/>
                <w:szCs w:val="18"/>
              </w:rPr>
              <w:t>სალდო</w:t>
            </w:r>
            <w:proofErr w:type="spellEnd"/>
          </w:p>
        </w:tc>
        <w:tc>
          <w:tcPr>
            <w:tcW w:w="1260" w:type="dxa"/>
            <w:tcBorders>
              <w:top w:val="nil"/>
              <w:left w:val="nil"/>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4,006.5</w:t>
            </w:r>
          </w:p>
        </w:tc>
        <w:tc>
          <w:tcPr>
            <w:tcW w:w="1182" w:type="dxa"/>
            <w:tcBorders>
              <w:top w:val="nil"/>
              <w:left w:val="nil"/>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-4,699.2</w:t>
            </w:r>
          </w:p>
        </w:tc>
        <w:tc>
          <w:tcPr>
            <w:tcW w:w="1188" w:type="dxa"/>
            <w:tcBorders>
              <w:top w:val="nil"/>
              <w:left w:val="nil"/>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0.0</w:t>
            </w:r>
          </w:p>
        </w:tc>
        <w:tc>
          <w:tcPr>
            <w:tcW w:w="1346" w:type="dxa"/>
            <w:tcBorders>
              <w:top w:val="nil"/>
              <w:left w:val="nil"/>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0.0</w:t>
            </w:r>
          </w:p>
        </w:tc>
        <w:tc>
          <w:tcPr>
            <w:tcW w:w="1346" w:type="dxa"/>
            <w:tcBorders>
              <w:top w:val="nil"/>
              <w:left w:val="nil"/>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0.0</w:t>
            </w:r>
          </w:p>
        </w:tc>
        <w:tc>
          <w:tcPr>
            <w:tcW w:w="1346" w:type="dxa"/>
            <w:tcBorders>
              <w:top w:val="nil"/>
              <w:left w:val="nil"/>
              <w:bottom w:val="single" w:sz="4" w:space="0" w:color="auto"/>
              <w:right w:val="single" w:sz="8"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0.0</w:t>
            </w:r>
          </w:p>
        </w:tc>
      </w:tr>
      <w:tr w:rsidR="002611AC" w:rsidRPr="00C15C44" w:rsidTr="00DE692B">
        <w:trPr>
          <w:trHeight w:val="585"/>
        </w:trPr>
        <w:tc>
          <w:tcPr>
            <w:tcW w:w="1790" w:type="dxa"/>
            <w:tcBorders>
              <w:top w:val="nil"/>
              <w:left w:val="single" w:sz="8" w:space="0" w:color="auto"/>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rPr>
                <w:rFonts w:ascii="Sylfaen" w:eastAsia="Times New Roman" w:hAnsi="Sylfaen" w:cs="Calibri"/>
                <w:sz w:val="18"/>
                <w:szCs w:val="18"/>
              </w:rPr>
            </w:pPr>
            <w:proofErr w:type="spellStart"/>
            <w:r w:rsidRPr="00C15C44">
              <w:rPr>
                <w:rFonts w:ascii="Sylfaen" w:eastAsia="Times New Roman" w:hAnsi="Sylfaen" w:cs="Calibri"/>
                <w:sz w:val="18"/>
                <w:szCs w:val="18"/>
              </w:rPr>
              <w:t>ფინანსური</w:t>
            </w:r>
            <w:proofErr w:type="spellEnd"/>
            <w:r w:rsidRPr="00C15C44">
              <w:rPr>
                <w:rFonts w:ascii="Sylfaen" w:eastAsia="Times New Roman" w:hAnsi="Sylfaen" w:cs="Calibri"/>
                <w:sz w:val="18"/>
                <w:szCs w:val="18"/>
              </w:rPr>
              <w:t xml:space="preserve"> </w:t>
            </w:r>
            <w:proofErr w:type="spellStart"/>
            <w:r w:rsidRPr="00C15C44">
              <w:rPr>
                <w:rFonts w:ascii="Sylfaen" w:eastAsia="Times New Roman" w:hAnsi="Sylfaen" w:cs="Calibri"/>
                <w:sz w:val="18"/>
                <w:szCs w:val="18"/>
              </w:rPr>
              <w:t>აქტივების</w:t>
            </w:r>
            <w:proofErr w:type="spellEnd"/>
            <w:r w:rsidRPr="00C15C44">
              <w:rPr>
                <w:rFonts w:ascii="Sylfaen" w:eastAsia="Times New Roman" w:hAnsi="Sylfaen" w:cs="Calibri"/>
                <w:sz w:val="18"/>
                <w:szCs w:val="18"/>
              </w:rPr>
              <w:t xml:space="preserve"> </w:t>
            </w:r>
            <w:proofErr w:type="spellStart"/>
            <w:r w:rsidRPr="00C15C44">
              <w:rPr>
                <w:rFonts w:ascii="Sylfaen" w:eastAsia="Times New Roman" w:hAnsi="Sylfaen" w:cs="Calibri"/>
                <w:sz w:val="18"/>
                <w:szCs w:val="18"/>
              </w:rPr>
              <w:t>ცვლილება</w:t>
            </w:r>
            <w:proofErr w:type="spellEnd"/>
          </w:p>
        </w:tc>
        <w:tc>
          <w:tcPr>
            <w:tcW w:w="1260" w:type="dxa"/>
            <w:tcBorders>
              <w:top w:val="nil"/>
              <w:left w:val="nil"/>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3,993.6</w:t>
            </w:r>
          </w:p>
        </w:tc>
        <w:tc>
          <w:tcPr>
            <w:tcW w:w="1182" w:type="dxa"/>
            <w:tcBorders>
              <w:top w:val="nil"/>
              <w:left w:val="nil"/>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-4,699.2</w:t>
            </w:r>
          </w:p>
        </w:tc>
        <w:tc>
          <w:tcPr>
            <w:tcW w:w="1188" w:type="dxa"/>
            <w:tcBorders>
              <w:top w:val="nil"/>
              <w:left w:val="nil"/>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0.0</w:t>
            </w:r>
          </w:p>
        </w:tc>
        <w:tc>
          <w:tcPr>
            <w:tcW w:w="1346" w:type="dxa"/>
            <w:tcBorders>
              <w:top w:val="nil"/>
              <w:left w:val="nil"/>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0.0</w:t>
            </w:r>
          </w:p>
        </w:tc>
        <w:tc>
          <w:tcPr>
            <w:tcW w:w="1346" w:type="dxa"/>
            <w:tcBorders>
              <w:top w:val="nil"/>
              <w:left w:val="nil"/>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0.0</w:t>
            </w:r>
          </w:p>
        </w:tc>
        <w:tc>
          <w:tcPr>
            <w:tcW w:w="1346" w:type="dxa"/>
            <w:tcBorders>
              <w:top w:val="nil"/>
              <w:left w:val="nil"/>
              <w:bottom w:val="single" w:sz="4" w:space="0" w:color="auto"/>
              <w:right w:val="single" w:sz="8"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0.0</w:t>
            </w:r>
          </w:p>
        </w:tc>
      </w:tr>
      <w:tr w:rsidR="002611AC" w:rsidRPr="00C15C44" w:rsidTr="00DE692B">
        <w:trPr>
          <w:trHeight w:val="420"/>
        </w:trPr>
        <w:tc>
          <w:tcPr>
            <w:tcW w:w="1790" w:type="dxa"/>
            <w:tcBorders>
              <w:top w:val="nil"/>
              <w:left w:val="single" w:sz="8" w:space="0" w:color="auto"/>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rPr>
                <w:rFonts w:ascii="Sylfaen" w:eastAsia="Times New Roman" w:hAnsi="Sylfaen" w:cs="Calibri"/>
                <w:sz w:val="18"/>
                <w:szCs w:val="18"/>
              </w:rPr>
            </w:pPr>
            <w:proofErr w:type="spellStart"/>
            <w:r w:rsidRPr="00C15C44">
              <w:rPr>
                <w:rFonts w:ascii="Sylfaen" w:eastAsia="Times New Roman" w:hAnsi="Sylfaen" w:cs="Calibri"/>
                <w:sz w:val="18"/>
                <w:szCs w:val="18"/>
              </w:rPr>
              <w:t>ზრდა</w:t>
            </w:r>
            <w:proofErr w:type="spellEnd"/>
          </w:p>
        </w:tc>
        <w:tc>
          <w:tcPr>
            <w:tcW w:w="1260" w:type="dxa"/>
            <w:tcBorders>
              <w:top w:val="nil"/>
              <w:left w:val="nil"/>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3,993.6</w:t>
            </w:r>
          </w:p>
        </w:tc>
        <w:tc>
          <w:tcPr>
            <w:tcW w:w="1182" w:type="dxa"/>
            <w:tcBorders>
              <w:top w:val="nil"/>
              <w:left w:val="nil"/>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0.0</w:t>
            </w:r>
          </w:p>
        </w:tc>
        <w:tc>
          <w:tcPr>
            <w:tcW w:w="1188" w:type="dxa"/>
            <w:tcBorders>
              <w:top w:val="nil"/>
              <w:left w:val="nil"/>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0.0</w:t>
            </w:r>
          </w:p>
        </w:tc>
        <w:tc>
          <w:tcPr>
            <w:tcW w:w="1346" w:type="dxa"/>
            <w:tcBorders>
              <w:top w:val="nil"/>
              <w:left w:val="nil"/>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0.0</w:t>
            </w:r>
          </w:p>
        </w:tc>
        <w:tc>
          <w:tcPr>
            <w:tcW w:w="1346" w:type="dxa"/>
            <w:tcBorders>
              <w:top w:val="nil"/>
              <w:left w:val="nil"/>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0.0</w:t>
            </w:r>
          </w:p>
        </w:tc>
        <w:tc>
          <w:tcPr>
            <w:tcW w:w="1346" w:type="dxa"/>
            <w:tcBorders>
              <w:top w:val="nil"/>
              <w:left w:val="nil"/>
              <w:bottom w:val="single" w:sz="4" w:space="0" w:color="auto"/>
              <w:right w:val="single" w:sz="8"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0.0</w:t>
            </w:r>
          </w:p>
        </w:tc>
      </w:tr>
      <w:tr w:rsidR="002611AC" w:rsidRPr="00C15C44" w:rsidTr="00DE692B">
        <w:trPr>
          <w:trHeight w:val="420"/>
        </w:trPr>
        <w:tc>
          <w:tcPr>
            <w:tcW w:w="1790" w:type="dxa"/>
            <w:tcBorders>
              <w:top w:val="nil"/>
              <w:left w:val="single" w:sz="8" w:space="0" w:color="auto"/>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rPr>
                <w:rFonts w:ascii="Sylfaen" w:eastAsia="Times New Roman" w:hAnsi="Sylfaen" w:cs="Calibri"/>
                <w:sz w:val="18"/>
                <w:szCs w:val="18"/>
              </w:rPr>
            </w:pPr>
            <w:proofErr w:type="spellStart"/>
            <w:r w:rsidRPr="00C15C44">
              <w:rPr>
                <w:rFonts w:ascii="Sylfaen" w:eastAsia="Times New Roman" w:hAnsi="Sylfaen" w:cs="Calibri"/>
                <w:sz w:val="18"/>
                <w:szCs w:val="18"/>
              </w:rPr>
              <w:t>ვალუტა</w:t>
            </w:r>
            <w:proofErr w:type="spellEnd"/>
            <w:r w:rsidRPr="00C15C44">
              <w:rPr>
                <w:rFonts w:ascii="Sylfaen" w:eastAsia="Times New Roman" w:hAnsi="Sylfaen" w:cs="Calibri"/>
                <w:sz w:val="18"/>
                <w:szCs w:val="18"/>
              </w:rPr>
              <w:t xml:space="preserve"> </w:t>
            </w:r>
            <w:proofErr w:type="spellStart"/>
            <w:r w:rsidRPr="00C15C44">
              <w:rPr>
                <w:rFonts w:ascii="Sylfaen" w:eastAsia="Times New Roman" w:hAnsi="Sylfaen" w:cs="Calibri"/>
                <w:sz w:val="18"/>
                <w:szCs w:val="18"/>
              </w:rPr>
              <w:t>და</w:t>
            </w:r>
            <w:proofErr w:type="spellEnd"/>
            <w:r w:rsidRPr="00C15C44">
              <w:rPr>
                <w:rFonts w:ascii="Sylfaen" w:eastAsia="Times New Roman" w:hAnsi="Sylfaen" w:cs="Calibri"/>
                <w:sz w:val="18"/>
                <w:szCs w:val="18"/>
              </w:rPr>
              <w:t xml:space="preserve"> </w:t>
            </w:r>
            <w:proofErr w:type="spellStart"/>
            <w:r w:rsidRPr="00C15C44">
              <w:rPr>
                <w:rFonts w:ascii="Sylfaen" w:eastAsia="Times New Roman" w:hAnsi="Sylfaen" w:cs="Calibri"/>
                <w:sz w:val="18"/>
                <w:szCs w:val="18"/>
              </w:rPr>
              <w:t>დეპოზიტები</w:t>
            </w:r>
            <w:proofErr w:type="spellEnd"/>
          </w:p>
        </w:tc>
        <w:tc>
          <w:tcPr>
            <w:tcW w:w="1260" w:type="dxa"/>
            <w:tcBorders>
              <w:top w:val="nil"/>
              <w:left w:val="nil"/>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3,993.6</w:t>
            </w:r>
          </w:p>
        </w:tc>
        <w:tc>
          <w:tcPr>
            <w:tcW w:w="1182" w:type="dxa"/>
            <w:tcBorders>
              <w:top w:val="nil"/>
              <w:left w:val="nil"/>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0.0</w:t>
            </w:r>
          </w:p>
        </w:tc>
        <w:tc>
          <w:tcPr>
            <w:tcW w:w="1188" w:type="dxa"/>
            <w:tcBorders>
              <w:top w:val="nil"/>
              <w:left w:val="nil"/>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0.0</w:t>
            </w:r>
          </w:p>
        </w:tc>
        <w:tc>
          <w:tcPr>
            <w:tcW w:w="1346" w:type="dxa"/>
            <w:tcBorders>
              <w:top w:val="nil"/>
              <w:left w:val="nil"/>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0.0</w:t>
            </w:r>
          </w:p>
        </w:tc>
        <w:tc>
          <w:tcPr>
            <w:tcW w:w="1346" w:type="dxa"/>
            <w:tcBorders>
              <w:top w:val="nil"/>
              <w:left w:val="nil"/>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0.0</w:t>
            </w:r>
          </w:p>
        </w:tc>
        <w:tc>
          <w:tcPr>
            <w:tcW w:w="1346" w:type="dxa"/>
            <w:tcBorders>
              <w:top w:val="nil"/>
              <w:left w:val="nil"/>
              <w:bottom w:val="single" w:sz="4" w:space="0" w:color="auto"/>
              <w:right w:val="single" w:sz="8"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0.0</w:t>
            </w:r>
          </w:p>
        </w:tc>
      </w:tr>
      <w:tr w:rsidR="002611AC" w:rsidRPr="00C15C44" w:rsidTr="00DE692B">
        <w:trPr>
          <w:trHeight w:val="420"/>
        </w:trPr>
        <w:tc>
          <w:tcPr>
            <w:tcW w:w="1790" w:type="dxa"/>
            <w:tcBorders>
              <w:top w:val="nil"/>
              <w:left w:val="single" w:sz="8" w:space="0" w:color="auto"/>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rPr>
                <w:rFonts w:ascii="Sylfaen" w:eastAsia="Times New Roman" w:hAnsi="Sylfaen" w:cs="Calibri"/>
                <w:sz w:val="18"/>
                <w:szCs w:val="18"/>
              </w:rPr>
            </w:pPr>
            <w:proofErr w:type="spellStart"/>
            <w:r w:rsidRPr="00C15C44">
              <w:rPr>
                <w:rFonts w:ascii="Sylfaen" w:eastAsia="Times New Roman" w:hAnsi="Sylfaen" w:cs="Calibri"/>
                <w:sz w:val="18"/>
                <w:szCs w:val="18"/>
              </w:rPr>
              <w:t>კლება</w:t>
            </w:r>
            <w:proofErr w:type="spellEnd"/>
          </w:p>
        </w:tc>
        <w:tc>
          <w:tcPr>
            <w:tcW w:w="1260" w:type="dxa"/>
            <w:tcBorders>
              <w:top w:val="nil"/>
              <w:left w:val="nil"/>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0.0</w:t>
            </w:r>
          </w:p>
        </w:tc>
        <w:tc>
          <w:tcPr>
            <w:tcW w:w="1182" w:type="dxa"/>
            <w:tcBorders>
              <w:top w:val="nil"/>
              <w:left w:val="nil"/>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4,699.2</w:t>
            </w:r>
          </w:p>
        </w:tc>
        <w:tc>
          <w:tcPr>
            <w:tcW w:w="1188" w:type="dxa"/>
            <w:tcBorders>
              <w:top w:val="nil"/>
              <w:left w:val="nil"/>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0.0</w:t>
            </w:r>
          </w:p>
        </w:tc>
        <w:tc>
          <w:tcPr>
            <w:tcW w:w="1346" w:type="dxa"/>
            <w:tcBorders>
              <w:top w:val="nil"/>
              <w:left w:val="nil"/>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0.0</w:t>
            </w:r>
          </w:p>
        </w:tc>
        <w:tc>
          <w:tcPr>
            <w:tcW w:w="1346" w:type="dxa"/>
            <w:tcBorders>
              <w:top w:val="nil"/>
              <w:left w:val="nil"/>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0.0</w:t>
            </w:r>
          </w:p>
        </w:tc>
        <w:tc>
          <w:tcPr>
            <w:tcW w:w="1346" w:type="dxa"/>
            <w:tcBorders>
              <w:top w:val="nil"/>
              <w:left w:val="nil"/>
              <w:bottom w:val="single" w:sz="4" w:space="0" w:color="auto"/>
              <w:right w:val="single" w:sz="8"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0.0</w:t>
            </w:r>
          </w:p>
        </w:tc>
      </w:tr>
      <w:tr w:rsidR="002611AC" w:rsidRPr="00C15C44" w:rsidTr="00DE692B">
        <w:trPr>
          <w:trHeight w:val="540"/>
        </w:trPr>
        <w:tc>
          <w:tcPr>
            <w:tcW w:w="1790" w:type="dxa"/>
            <w:tcBorders>
              <w:top w:val="nil"/>
              <w:left w:val="single" w:sz="8" w:space="0" w:color="auto"/>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rPr>
                <w:rFonts w:ascii="Sylfaen" w:eastAsia="Times New Roman" w:hAnsi="Sylfaen" w:cs="Calibri"/>
                <w:sz w:val="18"/>
                <w:szCs w:val="18"/>
              </w:rPr>
            </w:pPr>
            <w:proofErr w:type="spellStart"/>
            <w:r w:rsidRPr="00C15C44">
              <w:rPr>
                <w:rFonts w:ascii="Sylfaen" w:eastAsia="Times New Roman" w:hAnsi="Sylfaen" w:cs="Calibri"/>
                <w:sz w:val="18"/>
                <w:szCs w:val="18"/>
              </w:rPr>
              <w:t>ვალუტა</w:t>
            </w:r>
            <w:proofErr w:type="spellEnd"/>
            <w:r w:rsidRPr="00C15C44">
              <w:rPr>
                <w:rFonts w:ascii="Sylfaen" w:eastAsia="Times New Roman" w:hAnsi="Sylfaen" w:cs="Calibri"/>
                <w:sz w:val="18"/>
                <w:szCs w:val="18"/>
              </w:rPr>
              <w:t xml:space="preserve"> </w:t>
            </w:r>
            <w:proofErr w:type="spellStart"/>
            <w:r w:rsidRPr="00C15C44">
              <w:rPr>
                <w:rFonts w:ascii="Sylfaen" w:eastAsia="Times New Roman" w:hAnsi="Sylfaen" w:cs="Calibri"/>
                <w:sz w:val="18"/>
                <w:szCs w:val="18"/>
              </w:rPr>
              <w:t>და</w:t>
            </w:r>
            <w:proofErr w:type="spellEnd"/>
            <w:r w:rsidRPr="00C15C44">
              <w:rPr>
                <w:rFonts w:ascii="Sylfaen" w:eastAsia="Times New Roman" w:hAnsi="Sylfaen" w:cs="Calibri"/>
                <w:sz w:val="18"/>
                <w:szCs w:val="18"/>
              </w:rPr>
              <w:t xml:space="preserve"> </w:t>
            </w:r>
            <w:proofErr w:type="spellStart"/>
            <w:r w:rsidRPr="00C15C44">
              <w:rPr>
                <w:rFonts w:ascii="Sylfaen" w:eastAsia="Times New Roman" w:hAnsi="Sylfaen" w:cs="Calibri"/>
                <w:sz w:val="18"/>
                <w:szCs w:val="18"/>
              </w:rPr>
              <w:t>დეპოზიტები</w:t>
            </w:r>
            <w:proofErr w:type="spellEnd"/>
          </w:p>
        </w:tc>
        <w:tc>
          <w:tcPr>
            <w:tcW w:w="1260" w:type="dxa"/>
            <w:tcBorders>
              <w:top w:val="nil"/>
              <w:left w:val="nil"/>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0.0</w:t>
            </w:r>
          </w:p>
        </w:tc>
        <w:tc>
          <w:tcPr>
            <w:tcW w:w="1182" w:type="dxa"/>
            <w:tcBorders>
              <w:top w:val="nil"/>
              <w:left w:val="nil"/>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4,699.2</w:t>
            </w:r>
          </w:p>
        </w:tc>
        <w:tc>
          <w:tcPr>
            <w:tcW w:w="1188" w:type="dxa"/>
            <w:tcBorders>
              <w:top w:val="nil"/>
              <w:left w:val="nil"/>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0.0</w:t>
            </w:r>
          </w:p>
        </w:tc>
        <w:tc>
          <w:tcPr>
            <w:tcW w:w="1346" w:type="dxa"/>
            <w:tcBorders>
              <w:top w:val="nil"/>
              <w:left w:val="nil"/>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0.0</w:t>
            </w:r>
          </w:p>
        </w:tc>
        <w:tc>
          <w:tcPr>
            <w:tcW w:w="1346" w:type="dxa"/>
            <w:tcBorders>
              <w:top w:val="nil"/>
              <w:left w:val="nil"/>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0.0</w:t>
            </w:r>
          </w:p>
        </w:tc>
        <w:tc>
          <w:tcPr>
            <w:tcW w:w="1346" w:type="dxa"/>
            <w:tcBorders>
              <w:top w:val="nil"/>
              <w:left w:val="nil"/>
              <w:bottom w:val="single" w:sz="4" w:space="0" w:color="auto"/>
              <w:right w:val="single" w:sz="8"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0.0</w:t>
            </w:r>
          </w:p>
        </w:tc>
      </w:tr>
      <w:tr w:rsidR="002611AC" w:rsidRPr="00C15C44" w:rsidTr="00DE692B">
        <w:trPr>
          <w:trHeight w:val="660"/>
        </w:trPr>
        <w:tc>
          <w:tcPr>
            <w:tcW w:w="1790" w:type="dxa"/>
            <w:tcBorders>
              <w:top w:val="nil"/>
              <w:left w:val="single" w:sz="8" w:space="0" w:color="auto"/>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rPr>
                <w:rFonts w:ascii="Sylfaen" w:eastAsia="Times New Roman" w:hAnsi="Sylfaen" w:cs="Calibri"/>
                <w:sz w:val="18"/>
                <w:szCs w:val="18"/>
              </w:rPr>
            </w:pPr>
            <w:proofErr w:type="spellStart"/>
            <w:r w:rsidRPr="00C15C44">
              <w:rPr>
                <w:rFonts w:ascii="Sylfaen" w:eastAsia="Times New Roman" w:hAnsi="Sylfaen" w:cs="Calibri"/>
                <w:sz w:val="18"/>
                <w:szCs w:val="18"/>
              </w:rPr>
              <w:t>ვალდებულებების</w:t>
            </w:r>
            <w:proofErr w:type="spellEnd"/>
            <w:r w:rsidRPr="00C15C44">
              <w:rPr>
                <w:rFonts w:ascii="Sylfaen" w:eastAsia="Times New Roman" w:hAnsi="Sylfaen" w:cs="Calibri"/>
                <w:sz w:val="18"/>
                <w:szCs w:val="18"/>
              </w:rPr>
              <w:t xml:space="preserve"> </w:t>
            </w:r>
            <w:proofErr w:type="spellStart"/>
            <w:r w:rsidRPr="00C15C44">
              <w:rPr>
                <w:rFonts w:ascii="Sylfaen" w:eastAsia="Times New Roman" w:hAnsi="Sylfaen" w:cs="Calibri"/>
                <w:sz w:val="18"/>
                <w:szCs w:val="18"/>
              </w:rPr>
              <w:t>ცვლილება</w:t>
            </w:r>
            <w:proofErr w:type="spellEnd"/>
          </w:p>
        </w:tc>
        <w:tc>
          <w:tcPr>
            <w:tcW w:w="1260" w:type="dxa"/>
            <w:tcBorders>
              <w:top w:val="nil"/>
              <w:left w:val="nil"/>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-12.9</w:t>
            </w:r>
          </w:p>
        </w:tc>
        <w:tc>
          <w:tcPr>
            <w:tcW w:w="1182" w:type="dxa"/>
            <w:tcBorders>
              <w:top w:val="nil"/>
              <w:left w:val="nil"/>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0.0</w:t>
            </w:r>
          </w:p>
        </w:tc>
        <w:tc>
          <w:tcPr>
            <w:tcW w:w="1188" w:type="dxa"/>
            <w:tcBorders>
              <w:top w:val="nil"/>
              <w:left w:val="nil"/>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0.0</w:t>
            </w:r>
          </w:p>
        </w:tc>
        <w:tc>
          <w:tcPr>
            <w:tcW w:w="1346" w:type="dxa"/>
            <w:tcBorders>
              <w:top w:val="nil"/>
              <w:left w:val="nil"/>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0.0</w:t>
            </w:r>
          </w:p>
        </w:tc>
        <w:tc>
          <w:tcPr>
            <w:tcW w:w="1346" w:type="dxa"/>
            <w:tcBorders>
              <w:top w:val="nil"/>
              <w:left w:val="nil"/>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0.0</w:t>
            </w:r>
          </w:p>
        </w:tc>
        <w:tc>
          <w:tcPr>
            <w:tcW w:w="1346" w:type="dxa"/>
            <w:tcBorders>
              <w:top w:val="nil"/>
              <w:left w:val="nil"/>
              <w:bottom w:val="single" w:sz="4" w:space="0" w:color="auto"/>
              <w:right w:val="single" w:sz="8"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0.0</w:t>
            </w:r>
          </w:p>
        </w:tc>
      </w:tr>
      <w:tr w:rsidR="002611AC" w:rsidRPr="00C15C44" w:rsidTr="00DE692B">
        <w:trPr>
          <w:trHeight w:val="375"/>
        </w:trPr>
        <w:tc>
          <w:tcPr>
            <w:tcW w:w="1790" w:type="dxa"/>
            <w:tcBorders>
              <w:top w:val="nil"/>
              <w:left w:val="single" w:sz="8" w:space="0" w:color="auto"/>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rPr>
                <w:rFonts w:ascii="Sylfaen" w:eastAsia="Times New Roman" w:hAnsi="Sylfaen" w:cs="Calibri"/>
                <w:sz w:val="18"/>
                <w:szCs w:val="18"/>
              </w:rPr>
            </w:pPr>
            <w:proofErr w:type="spellStart"/>
            <w:r w:rsidRPr="00C15C44">
              <w:rPr>
                <w:rFonts w:ascii="Sylfaen" w:eastAsia="Times New Roman" w:hAnsi="Sylfaen" w:cs="Calibri"/>
                <w:sz w:val="18"/>
                <w:szCs w:val="18"/>
              </w:rPr>
              <w:lastRenderedPageBreak/>
              <w:t>კლება</w:t>
            </w:r>
            <w:proofErr w:type="spellEnd"/>
          </w:p>
        </w:tc>
        <w:tc>
          <w:tcPr>
            <w:tcW w:w="1260" w:type="dxa"/>
            <w:tcBorders>
              <w:top w:val="nil"/>
              <w:left w:val="nil"/>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12.9</w:t>
            </w:r>
          </w:p>
        </w:tc>
        <w:tc>
          <w:tcPr>
            <w:tcW w:w="1182" w:type="dxa"/>
            <w:tcBorders>
              <w:top w:val="nil"/>
              <w:left w:val="nil"/>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0.0</w:t>
            </w:r>
          </w:p>
        </w:tc>
        <w:tc>
          <w:tcPr>
            <w:tcW w:w="1188" w:type="dxa"/>
            <w:tcBorders>
              <w:top w:val="nil"/>
              <w:left w:val="nil"/>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0.0</w:t>
            </w:r>
          </w:p>
        </w:tc>
        <w:tc>
          <w:tcPr>
            <w:tcW w:w="1346" w:type="dxa"/>
            <w:tcBorders>
              <w:top w:val="nil"/>
              <w:left w:val="nil"/>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0.0</w:t>
            </w:r>
          </w:p>
        </w:tc>
        <w:tc>
          <w:tcPr>
            <w:tcW w:w="1346" w:type="dxa"/>
            <w:tcBorders>
              <w:top w:val="nil"/>
              <w:left w:val="nil"/>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0.0</w:t>
            </w:r>
          </w:p>
        </w:tc>
        <w:tc>
          <w:tcPr>
            <w:tcW w:w="1346" w:type="dxa"/>
            <w:tcBorders>
              <w:top w:val="nil"/>
              <w:left w:val="nil"/>
              <w:bottom w:val="single" w:sz="4" w:space="0" w:color="auto"/>
              <w:right w:val="single" w:sz="8"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0.0</w:t>
            </w:r>
          </w:p>
        </w:tc>
      </w:tr>
      <w:tr w:rsidR="002611AC" w:rsidRPr="00C15C44" w:rsidTr="00DE692B">
        <w:trPr>
          <w:trHeight w:val="390"/>
        </w:trPr>
        <w:tc>
          <w:tcPr>
            <w:tcW w:w="1790" w:type="dxa"/>
            <w:tcBorders>
              <w:top w:val="nil"/>
              <w:left w:val="single" w:sz="8" w:space="0" w:color="auto"/>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rPr>
                <w:rFonts w:ascii="Sylfaen" w:eastAsia="Times New Roman" w:hAnsi="Sylfaen" w:cs="Calibri"/>
                <w:sz w:val="18"/>
                <w:szCs w:val="18"/>
              </w:rPr>
            </w:pPr>
            <w:proofErr w:type="spellStart"/>
            <w:r w:rsidRPr="00C15C44">
              <w:rPr>
                <w:rFonts w:ascii="Sylfaen" w:eastAsia="Times New Roman" w:hAnsi="Sylfaen" w:cs="Calibri"/>
                <w:sz w:val="18"/>
                <w:szCs w:val="18"/>
              </w:rPr>
              <w:t>საშინაო</w:t>
            </w:r>
            <w:proofErr w:type="spellEnd"/>
          </w:p>
        </w:tc>
        <w:tc>
          <w:tcPr>
            <w:tcW w:w="1260" w:type="dxa"/>
            <w:tcBorders>
              <w:top w:val="nil"/>
              <w:left w:val="nil"/>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12.9</w:t>
            </w:r>
          </w:p>
        </w:tc>
        <w:tc>
          <w:tcPr>
            <w:tcW w:w="1182" w:type="dxa"/>
            <w:tcBorders>
              <w:top w:val="nil"/>
              <w:left w:val="nil"/>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0.0</w:t>
            </w:r>
          </w:p>
        </w:tc>
        <w:tc>
          <w:tcPr>
            <w:tcW w:w="1188" w:type="dxa"/>
            <w:tcBorders>
              <w:top w:val="nil"/>
              <w:left w:val="nil"/>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0.0</w:t>
            </w:r>
          </w:p>
        </w:tc>
        <w:tc>
          <w:tcPr>
            <w:tcW w:w="1346" w:type="dxa"/>
            <w:tcBorders>
              <w:top w:val="nil"/>
              <w:left w:val="nil"/>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0.0</w:t>
            </w:r>
          </w:p>
        </w:tc>
        <w:tc>
          <w:tcPr>
            <w:tcW w:w="1346" w:type="dxa"/>
            <w:tcBorders>
              <w:top w:val="nil"/>
              <w:left w:val="nil"/>
              <w:bottom w:val="single" w:sz="4" w:space="0" w:color="auto"/>
              <w:right w:val="single" w:sz="4"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0.0</w:t>
            </w:r>
          </w:p>
        </w:tc>
        <w:tc>
          <w:tcPr>
            <w:tcW w:w="1346" w:type="dxa"/>
            <w:tcBorders>
              <w:top w:val="nil"/>
              <w:left w:val="nil"/>
              <w:bottom w:val="single" w:sz="4" w:space="0" w:color="auto"/>
              <w:right w:val="single" w:sz="8"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0.0</w:t>
            </w:r>
          </w:p>
        </w:tc>
      </w:tr>
      <w:tr w:rsidR="002611AC" w:rsidRPr="00C15C44" w:rsidTr="00DE692B">
        <w:trPr>
          <w:trHeight w:val="600"/>
        </w:trPr>
        <w:tc>
          <w:tcPr>
            <w:tcW w:w="1790" w:type="dxa"/>
            <w:tcBorders>
              <w:top w:val="nil"/>
              <w:left w:val="single" w:sz="8" w:space="0" w:color="auto"/>
              <w:bottom w:val="single" w:sz="8" w:space="0" w:color="auto"/>
              <w:right w:val="single" w:sz="4" w:space="0" w:color="auto"/>
            </w:tcBorders>
            <w:shd w:val="clear" w:color="000000" w:fill="FFFFFF"/>
            <w:vAlign w:val="center"/>
            <w:hideMark/>
          </w:tcPr>
          <w:p w:rsidR="002611AC" w:rsidRPr="00C15C44" w:rsidRDefault="002611AC" w:rsidP="00C15C44">
            <w:pPr>
              <w:spacing w:after="0" w:line="360" w:lineRule="auto"/>
              <w:rPr>
                <w:rFonts w:ascii="Sylfaen" w:eastAsia="Times New Roman" w:hAnsi="Sylfaen" w:cs="Calibri"/>
                <w:sz w:val="18"/>
                <w:szCs w:val="18"/>
              </w:rPr>
            </w:pPr>
            <w:proofErr w:type="spellStart"/>
            <w:r w:rsidRPr="00C15C44">
              <w:rPr>
                <w:rFonts w:ascii="Sylfaen" w:eastAsia="Times New Roman" w:hAnsi="Sylfaen" w:cs="Calibri"/>
                <w:sz w:val="18"/>
                <w:szCs w:val="18"/>
              </w:rPr>
              <w:t>ბალანსი</w:t>
            </w:r>
            <w:proofErr w:type="spellEnd"/>
          </w:p>
        </w:tc>
        <w:tc>
          <w:tcPr>
            <w:tcW w:w="1260" w:type="dxa"/>
            <w:tcBorders>
              <w:top w:val="nil"/>
              <w:left w:val="nil"/>
              <w:bottom w:val="single" w:sz="8" w:space="0" w:color="auto"/>
              <w:right w:val="single" w:sz="4"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0.000</w:t>
            </w:r>
          </w:p>
        </w:tc>
        <w:tc>
          <w:tcPr>
            <w:tcW w:w="1182" w:type="dxa"/>
            <w:tcBorders>
              <w:top w:val="nil"/>
              <w:left w:val="nil"/>
              <w:bottom w:val="single" w:sz="8" w:space="0" w:color="auto"/>
              <w:right w:val="single" w:sz="4"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0.000</w:t>
            </w:r>
          </w:p>
        </w:tc>
        <w:tc>
          <w:tcPr>
            <w:tcW w:w="1188" w:type="dxa"/>
            <w:tcBorders>
              <w:top w:val="nil"/>
              <w:left w:val="nil"/>
              <w:bottom w:val="single" w:sz="8" w:space="0" w:color="auto"/>
              <w:right w:val="single" w:sz="4"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0.000</w:t>
            </w:r>
          </w:p>
        </w:tc>
        <w:tc>
          <w:tcPr>
            <w:tcW w:w="1346" w:type="dxa"/>
            <w:tcBorders>
              <w:top w:val="nil"/>
              <w:left w:val="nil"/>
              <w:bottom w:val="single" w:sz="8" w:space="0" w:color="auto"/>
              <w:right w:val="single" w:sz="4"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0.000</w:t>
            </w:r>
          </w:p>
        </w:tc>
        <w:tc>
          <w:tcPr>
            <w:tcW w:w="1346" w:type="dxa"/>
            <w:tcBorders>
              <w:top w:val="nil"/>
              <w:left w:val="nil"/>
              <w:bottom w:val="single" w:sz="8" w:space="0" w:color="auto"/>
              <w:right w:val="single" w:sz="4"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0.000</w:t>
            </w:r>
          </w:p>
        </w:tc>
        <w:tc>
          <w:tcPr>
            <w:tcW w:w="1346" w:type="dxa"/>
            <w:tcBorders>
              <w:top w:val="nil"/>
              <w:left w:val="nil"/>
              <w:bottom w:val="single" w:sz="8" w:space="0" w:color="auto"/>
              <w:right w:val="single" w:sz="8" w:space="0" w:color="auto"/>
            </w:tcBorders>
            <w:shd w:val="clear" w:color="000000" w:fill="FFFFFF"/>
            <w:vAlign w:val="center"/>
            <w:hideMark/>
          </w:tcPr>
          <w:p w:rsidR="002611AC" w:rsidRPr="00C15C44" w:rsidRDefault="002611AC" w:rsidP="00C15C44">
            <w:pPr>
              <w:spacing w:after="0" w:line="360" w:lineRule="auto"/>
              <w:jc w:val="center"/>
              <w:rPr>
                <w:rFonts w:ascii="Sylfaen" w:eastAsia="Times New Roman" w:hAnsi="Sylfaen" w:cs="Calibri"/>
                <w:sz w:val="18"/>
                <w:szCs w:val="18"/>
              </w:rPr>
            </w:pPr>
            <w:r w:rsidRPr="00C15C44">
              <w:rPr>
                <w:rFonts w:ascii="Sylfaen" w:eastAsia="Times New Roman" w:hAnsi="Sylfaen" w:cs="Calibri"/>
                <w:sz w:val="18"/>
                <w:szCs w:val="18"/>
              </w:rPr>
              <w:t>0.000</w:t>
            </w:r>
          </w:p>
        </w:tc>
      </w:tr>
    </w:tbl>
    <w:p w:rsidR="00CB6531" w:rsidRPr="00C15C44" w:rsidRDefault="00CB6531" w:rsidP="00C15C44">
      <w:pPr>
        <w:autoSpaceDE w:val="0"/>
        <w:autoSpaceDN w:val="0"/>
        <w:adjustRightInd w:val="0"/>
        <w:spacing w:after="0" w:line="360" w:lineRule="auto"/>
        <w:ind w:left="142"/>
        <w:rPr>
          <w:rFonts w:ascii="Sylfaen" w:eastAsia="Calibri" w:hAnsi="Sylfaen" w:cs="AcadNusx"/>
          <w:color w:val="000000"/>
          <w:sz w:val="18"/>
          <w:szCs w:val="18"/>
        </w:rPr>
      </w:pPr>
    </w:p>
    <w:p w:rsidR="00CB6531" w:rsidRPr="00C15C44" w:rsidRDefault="00CB6531" w:rsidP="00C15C44">
      <w:pPr>
        <w:autoSpaceDE w:val="0"/>
        <w:autoSpaceDN w:val="0"/>
        <w:adjustRightInd w:val="0"/>
        <w:spacing w:after="0" w:line="360" w:lineRule="auto"/>
        <w:rPr>
          <w:rFonts w:ascii="Sylfaen" w:eastAsia="Calibri" w:hAnsi="Sylfaen" w:cs="AcadNusx"/>
          <w:color w:val="000000"/>
        </w:rPr>
      </w:pPr>
    </w:p>
    <w:p w:rsidR="006E6E63" w:rsidRDefault="006E6E63" w:rsidP="00C15C44">
      <w:pPr>
        <w:autoSpaceDE w:val="0"/>
        <w:autoSpaceDN w:val="0"/>
        <w:adjustRightInd w:val="0"/>
        <w:spacing w:after="0" w:line="360" w:lineRule="auto"/>
        <w:ind w:left="142" w:right="176"/>
        <w:jc w:val="both"/>
        <w:rPr>
          <w:rFonts w:ascii="Sylfaen" w:eastAsia="Calibri" w:hAnsi="Sylfaen" w:cs="Sylfaen"/>
          <w:b/>
          <w:color w:val="000000"/>
          <w:lang w:val="it-IT"/>
        </w:rPr>
      </w:pPr>
    </w:p>
    <w:p w:rsidR="00CB6531" w:rsidRPr="00C15C44" w:rsidRDefault="00CB6531" w:rsidP="00C15C44">
      <w:pPr>
        <w:autoSpaceDE w:val="0"/>
        <w:autoSpaceDN w:val="0"/>
        <w:adjustRightInd w:val="0"/>
        <w:spacing w:after="0" w:line="360" w:lineRule="auto"/>
        <w:ind w:left="142" w:right="176"/>
        <w:jc w:val="both"/>
        <w:rPr>
          <w:rFonts w:ascii="Sylfaen" w:eastAsia="Calibri" w:hAnsi="Sylfaen" w:cs="Sylfaen"/>
          <w:b/>
          <w:color w:val="000000"/>
          <w:lang w:val="it-IT"/>
        </w:rPr>
      </w:pPr>
      <w:r w:rsidRPr="00C15C44">
        <w:rPr>
          <w:rFonts w:ascii="Sylfaen" w:eastAsia="Calibri" w:hAnsi="Sylfaen" w:cs="Sylfaen"/>
          <w:b/>
          <w:color w:val="000000"/>
          <w:lang w:val="it-IT"/>
        </w:rPr>
        <w:t>20</w:t>
      </w:r>
      <w:r w:rsidRPr="00C15C44">
        <w:rPr>
          <w:rFonts w:ascii="Sylfaen" w:eastAsia="Calibri" w:hAnsi="Sylfaen" w:cs="Sylfaen"/>
          <w:b/>
          <w:color w:val="000000"/>
          <w:lang w:val="ka-GE"/>
        </w:rPr>
        <w:t>20</w:t>
      </w:r>
      <w:r w:rsidRPr="00C15C44">
        <w:rPr>
          <w:rFonts w:ascii="Sylfaen" w:eastAsia="Calibri" w:hAnsi="Sylfaen" w:cs="Sylfaen"/>
          <w:b/>
          <w:color w:val="000000"/>
          <w:lang w:val="it-IT"/>
        </w:rPr>
        <w:t>-20</w:t>
      </w:r>
      <w:r w:rsidRPr="00C15C44">
        <w:rPr>
          <w:rFonts w:ascii="Sylfaen" w:eastAsia="Calibri" w:hAnsi="Sylfaen" w:cs="Sylfaen"/>
          <w:b/>
          <w:color w:val="000000"/>
          <w:lang w:val="ka-GE"/>
        </w:rPr>
        <w:t xml:space="preserve">22 </w:t>
      </w:r>
      <w:r w:rsidRPr="00C15C44">
        <w:rPr>
          <w:rFonts w:ascii="Sylfaen" w:eastAsia="Calibri" w:hAnsi="Sylfaen" w:cs="Sylfaen"/>
          <w:b/>
          <w:color w:val="000000"/>
          <w:lang w:val="it-IT"/>
        </w:rPr>
        <w:t xml:space="preserve">წლების შემოსულობების პროგნოზი </w:t>
      </w:r>
    </w:p>
    <w:p w:rsidR="00CB6531" w:rsidRPr="00C15C44" w:rsidRDefault="00CB6531" w:rsidP="00C15C44">
      <w:pPr>
        <w:autoSpaceDE w:val="0"/>
        <w:autoSpaceDN w:val="0"/>
        <w:adjustRightInd w:val="0"/>
        <w:spacing w:after="0" w:line="360" w:lineRule="auto"/>
        <w:ind w:right="176"/>
        <w:jc w:val="both"/>
        <w:rPr>
          <w:rFonts w:ascii="Sylfaen" w:eastAsia="Calibri" w:hAnsi="Sylfaen" w:cs="LitNusx"/>
          <w:color w:val="000000"/>
          <w:lang w:val="ka-GE"/>
        </w:rPr>
      </w:pPr>
      <w:r w:rsidRPr="00C15C44">
        <w:rPr>
          <w:rFonts w:ascii="Sylfaen" w:eastAsia="Calibri" w:hAnsi="Sylfaen" w:cs="Sylfaen"/>
          <w:color w:val="000000"/>
          <w:lang w:val="it-IT"/>
        </w:rPr>
        <w:t>პროგნოზული გათვლებით</w:t>
      </w:r>
      <w:r w:rsidRPr="00C15C44">
        <w:rPr>
          <w:rFonts w:ascii="Sylfaen" w:eastAsia="Calibri" w:hAnsi="Sylfaen" w:cs="Sylfaen"/>
          <w:color w:val="000000"/>
          <w:lang w:val="ka-GE"/>
        </w:rPr>
        <w:t>,</w:t>
      </w:r>
      <w:r w:rsidRPr="00C15C44">
        <w:rPr>
          <w:rFonts w:ascii="Sylfaen" w:eastAsia="Calibri" w:hAnsi="Sylfaen" w:cs="Sylfaen"/>
          <w:color w:val="000000"/>
          <w:lang w:val="it-IT"/>
        </w:rPr>
        <w:t xml:space="preserve"> 20</w:t>
      </w:r>
      <w:r w:rsidRPr="00C15C44">
        <w:rPr>
          <w:rFonts w:ascii="Sylfaen" w:eastAsia="Calibri" w:hAnsi="Sylfaen" w:cs="Sylfaen"/>
          <w:color w:val="000000"/>
          <w:lang w:val="ka-GE"/>
        </w:rPr>
        <w:t>20</w:t>
      </w:r>
      <w:r w:rsidRPr="00C15C44">
        <w:rPr>
          <w:rFonts w:ascii="Sylfaen" w:eastAsia="Calibri" w:hAnsi="Sylfaen" w:cs="Sylfaen"/>
          <w:color w:val="000000"/>
          <w:lang w:val="it-IT"/>
        </w:rPr>
        <w:t>-2022 წლებში</w:t>
      </w:r>
      <w:r w:rsidRPr="00C15C44">
        <w:rPr>
          <w:rFonts w:ascii="Sylfaen" w:eastAsia="Calibri" w:hAnsi="Sylfaen" w:cs="Sylfaen"/>
          <w:color w:val="000000"/>
          <w:lang w:val="ka-GE"/>
        </w:rPr>
        <w:t xml:space="preserve">, </w:t>
      </w:r>
      <w:r w:rsidRPr="00C15C44">
        <w:rPr>
          <w:rFonts w:ascii="Sylfaen" w:eastAsia="Calibri" w:hAnsi="Sylfaen" w:cs="Sylfaen"/>
          <w:color w:val="000000"/>
          <w:lang w:val="it-IT"/>
        </w:rPr>
        <w:t>ბიუჯეტში მობილიზებული თანხების მოცულობას ზრდის ტენდენცია ექნება. 2019 წლის</w:t>
      </w:r>
      <w:r w:rsidRPr="00C15C44">
        <w:rPr>
          <w:rFonts w:ascii="Sylfaen" w:eastAsia="Calibri" w:hAnsi="Sylfaen" w:cs="Sylfaen"/>
          <w:color w:val="000000"/>
          <w:lang w:val="ka-GE"/>
        </w:rPr>
        <w:t>ა</w:t>
      </w:r>
      <w:r w:rsidRPr="00C15C44">
        <w:rPr>
          <w:rFonts w:ascii="Sylfaen" w:eastAsia="Calibri" w:hAnsi="Sylfaen" w:cs="Sylfaen"/>
          <w:color w:val="000000"/>
          <w:lang w:val="it-IT"/>
        </w:rPr>
        <w:t>თვის ბიუჯეტის შემოსულობების საპროგნოზო მაჩვენებელი</w:t>
      </w:r>
      <w:r w:rsidR="00CA59EC" w:rsidRPr="00C15C44">
        <w:rPr>
          <w:rFonts w:ascii="Sylfaen" w:eastAsia="Calibri" w:hAnsi="Sylfaen" w:cs="Sylfaen"/>
          <w:color w:val="000000"/>
          <w:lang w:val="ka-GE"/>
        </w:rPr>
        <w:t xml:space="preserve"> 76</w:t>
      </w:r>
      <w:r w:rsidRPr="00C15C44">
        <w:rPr>
          <w:rFonts w:ascii="Sylfaen" w:eastAsia="Calibri" w:hAnsi="Sylfaen" w:cs="Sylfaen"/>
          <w:color w:val="000000"/>
          <w:lang w:val="ka-GE"/>
        </w:rPr>
        <w:t xml:space="preserve">25,5 </w:t>
      </w:r>
      <w:r w:rsidRPr="00C15C44">
        <w:rPr>
          <w:rFonts w:ascii="Sylfaen" w:eastAsia="Calibri" w:hAnsi="Sylfaen" w:cs="Sylfaen"/>
          <w:color w:val="000000"/>
          <w:lang w:val="it-IT"/>
        </w:rPr>
        <w:t>ათასი ლარის ოდენობით განისაზღვრ</w:t>
      </w:r>
      <w:r w:rsidRPr="00C15C44">
        <w:rPr>
          <w:rFonts w:ascii="Sylfaen" w:eastAsia="Calibri" w:hAnsi="Sylfaen" w:cs="Sylfaen"/>
          <w:color w:val="000000"/>
          <w:lang w:val="ka-GE"/>
        </w:rPr>
        <w:t>ებ</w:t>
      </w:r>
      <w:r w:rsidRPr="00C15C44">
        <w:rPr>
          <w:rFonts w:ascii="Sylfaen" w:eastAsia="Calibri" w:hAnsi="Sylfaen" w:cs="Sylfaen"/>
          <w:color w:val="000000"/>
          <w:lang w:val="it-IT"/>
        </w:rPr>
        <w:t xml:space="preserve">ა. </w:t>
      </w:r>
      <w:r w:rsidRPr="00C15C44">
        <w:rPr>
          <w:rFonts w:ascii="Sylfaen" w:eastAsia="Calibri" w:hAnsi="Sylfaen" w:cs="Sylfaen"/>
          <w:color w:val="000000"/>
          <w:lang w:val="ka-GE"/>
        </w:rPr>
        <w:t xml:space="preserve">აქედან </w:t>
      </w:r>
      <w:r w:rsidRPr="00C15C44">
        <w:rPr>
          <w:rFonts w:ascii="Sylfaen" w:eastAsia="Calibri" w:hAnsi="Sylfaen" w:cs="Sylfaen"/>
          <w:color w:val="000000"/>
          <w:lang w:val="it-IT"/>
        </w:rPr>
        <w:t>შემოსავლების საპროგნოზო მაჩვენებლები</w:t>
      </w:r>
      <w:r w:rsidRPr="00C15C44">
        <w:rPr>
          <w:rFonts w:ascii="Sylfaen" w:eastAsia="Calibri" w:hAnsi="Sylfaen" w:cs="Sylfaen"/>
          <w:color w:val="000000"/>
          <w:lang w:val="ka-GE"/>
        </w:rPr>
        <w:t xml:space="preserve"> 7485,8 </w:t>
      </w:r>
      <w:r w:rsidRPr="00C15C44">
        <w:rPr>
          <w:rFonts w:ascii="Sylfaen" w:eastAsia="Calibri" w:hAnsi="Sylfaen" w:cs="Sylfaen"/>
          <w:color w:val="000000"/>
          <w:lang w:val="it-IT"/>
        </w:rPr>
        <w:t xml:space="preserve">ათასი ლარი იქნება, მათ შორის გადასახადების წილი </w:t>
      </w:r>
      <w:r w:rsidR="009A1D88" w:rsidRPr="00C15C44">
        <w:rPr>
          <w:rFonts w:ascii="Sylfaen" w:eastAsia="Calibri" w:hAnsi="Sylfaen" w:cs="Sylfaen"/>
          <w:color w:val="000000"/>
          <w:lang w:val="ka-GE"/>
        </w:rPr>
        <w:t xml:space="preserve">5997,8 </w:t>
      </w:r>
      <w:r w:rsidRPr="00C15C44">
        <w:rPr>
          <w:rFonts w:ascii="Sylfaen" w:eastAsia="Calibri" w:hAnsi="Sylfaen" w:cs="Sylfaen"/>
          <w:color w:val="000000"/>
          <w:lang w:val="it-IT"/>
        </w:rPr>
        <w:t xml:space="preserve"> ათას ლარს გაუტოლდება</w:t>
      </w:r>
      <w:r w:rsidRPr="00C15C44">
        <w:rPr>
          <w:rFonts w:ascii="Sylfaen" w:eastAsia="Calibri" w:hAnsi="Sylfaen" w:cs="Sylfaen"/>
          <w:color w:val="000000"/>
          <w:lang w:val="ka-GE"/>
        </w:rPr>
        <w:t xml:space="preserve">, </w:t>
      </w:r>
      <w:r w:rsidRPr="00C15C44">
        <w:rPr>
          <w:rFonts w:ascii="Sylfaen" w:eastAsia="Calibri" w:hAnsi="Sylfaen" w:cs="Sylfaen"/>
          <w:color w:val="000000"/>
          <w:lang w:val="it-IT"/>
        </w:rPr>
        <w:t xml:space="preserve"> </w:t>
      </w:r>
      <w:r w:rsidRPr="00C15C44">
        <w:rPr>
          <w:rFonts w:ascii="Sylfaen" w:eastAsia="Calibri" w:hAnsi="Sylfaen" w:cs="Sylfaen"/>
          <w:color w:val="000000"/>
          <w:lang w:val="ka-GE"/>
        </w:rPr>
        <w:t>2019 წლიდან</w:t>
      </w:r>
      <w:r w:rsidR="00D73EAE" w:rsidRPr="00C15C44">
        <w:rPr>
          <w:rFonts w:ascii="Sylfaen" w:eastAsia="Calibri" w:hAnsi="Sylfaen" w:cs="Sylfaen"/>
          <w:color w:val="000000"/>
          <w:lang w:val="ka-GE"/>
        </w:rPr>
        <w:t xml:space="preserve"> </w:t>
      </w:r>
      <w:r w:rsidRPr="00C15C44">
        <w:rPr>
          <w:rFonts w:ascii="Sylfaen" w:eastAsia="Calibri" w:hAnsi="Sylfaen" w:cs="Sylfaen"/>
          <w:color w:val="000000"/>
          <w:lang w:val="ka-GE"/>
        </w:rPr>
        <w:t xml:space="preserve">  </w:t>
      </w:r>
      <w:r w:rsidRPr="00C15C44">
        <w:rPr>
          <w:rFonts w:ascii="Sylfaen" w:eastAsia="Calibri" w:hAnsi="Sylfaen" w:cs="Sylfaen"/>
          <w:color w:val="000000"/>
          <w:lang w:val="it-IT"/>
        </w:rPr>
        <w:t>საშემოსავლო გადასახადი</w:t>
      </w:r>
      <w:r w:rsidR="009A1D88" w:rsidRPr="00C15C44">
        <w:rPr>
          <w:rFonts w:ascii="Sylfaen" w:eastAsia="Calibri" w:hAnsi="Sylfaen" w:cs="Sylfaen"/>
          <w:color w:val="000000"/>
          <w:lang w:val="ka-GE"/>
        </w:rPr>
        <w:t xml:space="preserve">სა და </w:t>
      </w:r>
      <w:proofErr w:type="spellStart"/>
      <w:r w:rsidR="009A1D88" w:rsidRPr="00C15C44">
        <w:rPr>
          <w:rFonts w:ascii="Sylfaen" w:eastAsia="Calibri" w:hAnsi="Sylfaen" w:cs="Sylfaen"/>
          <w:color w:val="000000"/>
          <w:lang w:val="ka-GE"/>
        </w:rPr>
        <w:t>გათანაბრებითი</w:t>
      </w:r>
      <w:proofErr w:type="spellEnd"/>
      <w:r w:rsidR="009A1D88" w:rsidRPr="00C15C44">
        <w:rPr>
          <w:rFonts w:ascii="Sylfaen" w:eastAsia="Calibri" w:hAnsi="Sylfaen" w:cs="Sylfaen"/>
          <w:color w:val="000000"/>
          <w:lang w:val="ka-GE"/>
        </w:rPr>
        <w:t xml:space="preserve"> ტრანსფერის ნაცვლად პროგნოზირებული დამატებული ღირებულების გადასახადი</w:t>
      </w:r>
      <w:r w:rsidR="00D73EAE" w:rsidRPr="00C15C44">
        <w:rPr>
          <w:rFonts w:ascii="Sylfaen" w:eastAsia="Calibri" w:hAnsi="Sylfaen" w:cs="Sylfaen"/>
          <w:color w:val="000000"/>
          <w:lang w:val="ka-GE"/>
        </w:rPr>
        <w:t xml:space="preserve">ს  19%-დან </w:t>
      </w:r>
      <w:r w:rsidR="009A1D88" w:rsidRPr="00C15C44">
        <w:rPr>
          <w:rFonts w:ascii="Sylfaen" w:eastAsia="Calibri" w:hAnsi="Sylfaen" w:cs="Sylfaen"/>
          <w:color w:val="000000"/>
          <w:lang w:val="ka-GE"/>
        </w:rPr>
        <w:t xml:space="preserve">  ხარაგაულის მუნიციპალიტეტში მიიმართება 0,52 %, რომლის ნომინალური ღირებულება შეადგენს 4947,8 ათას ლარს, რომელიც სამომავლოდ </w:t>
      </w:r>
      <w:proofErr w:type="spellStart"/>
      <w:r w:rsidR="009A1D88" w:rsidRPr="00C15C44">
        <w:rPr>
          <w:rFonts w:ascii="Sylfaen" w:eastAsia="Calibri" w:hAnsi="Sylfaen" w:cs="Sylfaen"/>
          <w:color w:val="000000"/>
          <w:lang w:val="ka-GE"/>
        </w:rPr>
        <w:t>დაკორექტირდება</w:t>
      </w:r>
      <w:proofErr w:type="spellEnd"/>
      <w:r w:rsidR="009A1D88" w:rsidRPr="00C15C44">
        <w:rPr>
          <w:rFonts w:ascii="Sylfaen" w:eastAsia="Calibri" w:hAnsi="Sylfaen" w:cs="Sylfaen"/>
          <w:color w:val="000000"/>
          <w:lang w:val="ka-GE"/>
        </w:rPr>
        <w:t xml:space="preserve">  დამატებული ღირებულების გადასახადის საკასო შემოსავლის მიხედვით</w:t>
      </w:r>
      <w:r w:rsidR="00F3147A" w:rsidRPr="00C15C44">
        <w:rPr>
          <w:rFonts w:ascii="Sylfaen" w:eastAsia="Calibri" w:hAnsi="Sylfaen" w:cs="Sylfaen"/>
          <w:color w:val="000000"/>
          <w:lang w:val="ka-GE"/>
        </w:rPr>
        <w:t xml:space="preserve">, </w:t>
      </w:r>
      <w:r w:rsidRPr="00C15C44">
        <w:rPr>
          <w:rFonts w:ascii="Sylfaen" w:eastAsia="Calibri" w:hAnsi="Sylfaen" w:cs="Sylfaen"/>
          <w:color w:val="000000"/>
          <w:lang w:val="it-IT"/>
        </w:rPr>
        <w:t>ხოლო ქონების გადასახადი</w:t>
      </w:r>
      <w:r w:rsidR="00F3147A" w:rsidRPr="00C15C44">
        <w:rPr>
          <w:rFonts w:ascii="Sylfaen" w:eastAsia="Calibri" w:hAnsi="Sylfaen" w:cs="Sylfaen"/>
          <w:color w:val="000000"/>
          <w:lang w:val="it-IT"/>
        </w:rPr>
        <w:t xml:space="preserve"> 1050,0 </w:t>
      </w:r>
      <w:r w:rsidRPr="00C15C44">
        <w:rPr>
          <w:rFonts w:ascii="Sylfaen" w:eastAsia="Calibri" w:hAnsi="Sylfaen" w:cs="Sylfaen"/>
          <w:color w:val="000000"/>
          <w:lang w:val="it-IT"/>
        </w:rPr>
        <w:t xml:space="preserve"> ათასი ლარი იქნება</w:t>
      </w:r>
      <w:r w:rsidRPr="00C15C44">
        <w:rPr>
          <w:rFonts w:ascii="Sylfaen" w:eastAsia="Calibri" w:hAnsi="Sylfaen" w:cs="Sylfaen"/>
          <w:color w:val="000000"/>
          <w:lang w:val="ka-GE"/>
        </w:rPr>
        <w:t xml:space="preserve">, </w:t>
      </w:r>
      <w:r w:rsidRPr="00C15C44">
        <w:rPr>
          <w:rFonts w:ascii="Sylfaen" w:eastAsia="Calibri" w:hAnsi="Sylfaen" w:cs="Sylfaen"/>
          <w:color w:val="000000"/>
          <w:lang w:val="it-IT"/>
        </w:rPr>
        <w:t xml:space="preserve">გრანტების საპროგნოზო მაჩვენებელი </w:t>
      </w:r>
      <w:r w:rsidR="00F3147A" w:rsidRPr="00C15C44">
        <w:rPr>
          <w:rFonts w:ascii="Sylfaen" w:eastAsia="Calibri" w:hAnsi="Sylfaen" w:cs="Sylfaen"/>
          <w:color w:val="000000"/>
          <w:lang w:val="ka-GE"/>
        </w:rPr>
        <w:t xml:space="preserve">138,0 </w:t>
      </w:r>
      <w:r w:rsidRPr="00C15C44">
        <w:rPr>
          <w:rFonts w:ascii="Sylfaen" w:eastAsia="Calibri" w:hAnsi="Sylfaen" w:cs="Sylfaen"/>
          <w:color w:val="000000"/>
          <w:lang w:val="ka-GE"/>
        </w:rPr>
        <w:t xml:space="preserve"> </w:t>
      </w:r>
      <w:r w:rsidRPr="00C15C44">
        <w:rPr>
          <w:rFonts w:ascii="Sylfaen" w:eastAsia="Calibri" w:hAnsi="Sylfaen" w:cs="Sylfaen"/>
          <w:color w:val="000000"/>
          <w:lang w:val="it-IT"/>
        </w:rPr>
        <w:t>ათასი ლარი</w:t>
      </w:r>
      <w:r w:rsidRPr="00C15C44">
        <w:rPr>
          <w:rFonts w:ascii="Sylfaen" w:eastAsia="Calibri" w:hAnsi="Sylfaen" w:cs="LitNusx"/>
          <w:color w:val="000000"/>
          <w:lang w:val="ka-GE"/>
        </w:rPr>
        <w:t xml:space="preserve"> იქნება</w:t>
      </w:r>
      <w:r w:rsidR="00F3147A" w:rsidRPr="00C15C44">
        <w:rPr>
          <w:rFonts w:ascii="Sylfaen" w:eastAsia="Calibri" w:hAnsi="Sylfaen" w:cs="LitNusx"/>
          <w:color w:val="000000"/>
          <w:lang w:val="ka-GE"/>
        </w:rPr>
        <w:t xml:space="preserve">, როგორც ზევით აღინიშნა </w:t>
      </w:r>
      <w:proofErr w:type="spellStart"/>
      <w:r w:rsidRPr="00C15C44">
        <w:rPr>
          <w:rFonts w:ascii="Sylfaen" w:eastAsia="Calibri" w:hAnsi="Sylfaen" w:cs="LitNusx"/>
          <w:color w:val="000000"/>
          <w:lang w:val="ka-GE"/>
        </w:rPr>
        <w:t>გათანაბრებითი</w:t>
      </w:r>
      <w:proofErr w:type="spellEnd"/>
      <w:r w:rsidRPr="00C15C44">
        <w:rPr>
          <w:rFonts w:ascii="Sylfaen" w:eastAsia="Calibri" w:hAnsi="Sylfaen" w:cs="LitNusx"/>
          <w:color w:val="000000"/>
          <w:lang w:val="ka-GE"/>
        </w:rPr>
        <w:t xml:space="preserve"> ტრანსფერი </w:t>
      </w:r>
      <w:r w:rsidR="00F3147A" w:rsidRPr="00C15C44">
        <w:rPr>
          <w:rFonts w:ascii="Sylfaen" w:eastAsia="Calibri" w:hAnsi="Sylfaen" w:cs="Sylfaen"/>
          <w:color w:val="000000"/>
          <w:lang w:val="ka-GE"/>
        </w:rPr>
        <w:t xml:space="preserve">აღარ იგეგმება , </w:t>
      </w:r>
      <w:r w:rsidRPr="00C15C44">
        <w:rPr>
          <w:rFonts w:ascii="Sylfaen" w:eastAsia="Calibri" w:hAnsi="Sylfaen" w:cs="LitNusx"/>
          <w:color w:val="000000"/>
          <w:lang w:val="ka-GE"/>
        </w:rPr>
        <w:t xml:space="preserve">მიზნობრივი ტრანსფერი </w:t>
      </w:r>
      <w:r w:rsidR="00F3147A" w:rsidRPr="00C15C44">
        <w:rPr>
          <w:rFonts w:ascii="Sylfaen" w:eastAsia="Calibri" w:hAnsi="Sylfaen" w:cs="LitNusx"/>
          <w:color w:val="000000"/>
          <w:lang w:val="ka-GE"/>
        </w:rPr>
        <w:t xml:space="preserve">განსაზღვრულია 138,0 </w:t>
      </w:r>
      <w:r w:rsidRPr="00C15C44">
        <w:rPr>
          <w:rFonts w:ascii="Sylfaen" w:eastAsia="Calibri" w:hAnsi="Sylfaen" w:cs="LitNusx"/>
          <w:color w:val="000000"/>
          <w:lang w:val="ka-GE"/>
        </w:rPr>
        <w:t xml:space="preserve"> ათასი ლარი</w:t>
      </w:r>
      <w:r w:rsidR="00F3147A" w:rsidRPr="00C15C44">
        <w:rPr>
          <w:rFonts w:ascii="Sylfaen" w:eastAsia="Calibri" w:hAnsi="Sylfaen" w:cs="LitNusx"/>
          <w:color w:val="000000"/>
          <w:lang w:val="ka-GE"/>
        </w:rPr>
        <w:t xml:space="preserve">, </w:t>
      </w:r>
      <w:r w:rsidRPr="00C15C44">
        <w:rPr>
          <w:rFonts w:ascii="Sylfaen" w:eastAsia="Calibri" w:hAnsi="Sylfaen" w:cs="LitNusx"/>
          <w:color w:val="000000"/>
          <w:lang w:val="ka-GE"/>
        </w:rPr>
        <w:t xml:space="preserve"> ხოლო სხვა შემოსავლების წილი</w:t>
      </w:r>
      <w:r w:rsidR="006E6E63">
        <w:rPr>
          <w:rFonts w:ascii="Sylfaen" w:eastAsia="Calibri" w:hAnsi="Sylfaen" w:cs="LitNusx"/>
          <w:color w:val="000000"/>
          <w:lang w:val="ka-GE"/>
        </w:rPr>
        <w:t xml:space="preserve"> 14</w:t>
      </w:r>
      <w:r w:rsidR="00F3147A" w:rsidRPr="00C15C44">
        <w:rPr>
          <w:rFonts w:ascii="Sylfaen" w:eastAsia="Calibri" w:hAnsi="Sylfaen" w:cs="LitNusx"/>
          <w:color w:val="000000"/>
          <w:lang w:val="ka-GE"/>
        </w:rPr>
        <w:t xml:space="preserve">50,0 </w:t>
      </w:r>
      <w:r w:rsidRPr="00C15C44">
        <w:rPr>
          <w:rFonts w:ascii="Sylfaen" w:eastAsia="Calibri" w:hAnsi="Sylfaen" w:cs="LitNusx"/>
          <w:color w:val="000000"/>
          <w:lang w:val="ka-GE"/>
        </w:rPr>
        <w:t xml:space="preserve">ათასი ლარი. </w:t>
      </w:r>
    </w:p>
    <w:p w:rsidR="00CB6531" w:rsidRPr="00C15C44" w:rsidRDefault="00F3147A" w:rsidP="00C15C44">
      <w:pPr>
        <w:autoSpaceDE w:val="0"/>
        <w:autoSpaceDN w:val="0"/>
        <w:adjustRightInd w:val="0"/>
        <w:spacing w:after="0" w:line="360" w:lineRule="auto"/>
        <w:ind w:left="142" w:right="176"/>
        <w:jc w:val="both"/>
        <w:rPr>
          <w:rFonts w:ascii="Sylfaen" w:eastAsia="Calibri" w:hAnsi="Sylfaen" w:cs="LitNusx"/>
          <w:color w:val="FF0000"/>
          <w:lang w:val="ka-GE"/>
        </w:rPr>
      </w:pPr>
      <w:r w:rsidRPr="00C15C44">
        <w:rPr>
          <w:rFonts w:ascii="Sylfaen" w:eastAsia="Calibri" w:hAnsi="Sylfaen" w:cs="LitNusx"/>
          <w:color w:val="000000"/>
          <w:lang w:val="ka-GE"/>
        </w:rPr>
        <w:t>2019</w:t>
      </w:r>
      <w:r w:rsidR="00CB6531" w:rsidRPr="00C15C44">
        <w:rPr>
          <w:rFonts w:ascii="Sylfaen" w:eastAsia="Calibri" w:hAnsi="Sylfaen" w:cs="LitNusx"/>
          <w:color w:val="000000"/>
          <w:lang w:val="ka-GE"/>
        </w:rPr>
        <w:t xml:space="preserve"> წლისათვის </w:t>
      </w:r>
      <w:proofErr w:type="spellStart"/>
      <w:r w:rsidR="00CB6531" w:rsidRPr="00C15C44">
        <w:rPr>
          <w:rFonts w:ascii="Sylfaen" w:eastAsia="Calibri" w:hAnsi="Sylfaen" w:cs="LitNusx"/>
          <w:color w:val="000000"/>
          <w:lang w:val="ka-GE"/>
        </w:rPr>
        <w:t>არაფინანსური</w:t>
      </w:r>
      <w:proofErr w:type="spellEnd"/>
      <w:r w:rsidR="00CB6531" w:rsidRPr="00C15C44">
        <w:rPr>
          <w:rFonts w:ascii="Sylfaen" w:eastAsia="Calibri" w:hAnsi="Sylfaen" w:cs="LitNusx"/>
          <w:color w:val="000000"/>
          <w:lang w:val="ka-GE"/>
        </w:rPr>
        <w:t xml:space="preserve"> აქტივებიდან მისაღები თანხების მოცულობა</w:t>
      </w:r>
      <w:r w:rsidRPr="00C15C44">
        <w:rPr>
          <w:rFonts w:ascii="Sylfaen" w:eastAsia="Calibri" w:hAnsi="Sylfaen" w:cs="LitNusx"/>
          <w:color w:val="000000"/>
          <w:lang w:val="ka-GE"/>
        </w:rPr>
        <w:t xml:space="preserve"> 40,0 </w:t>
      </w:r>
      <w:r w:rsidR="00CB6531" w:rsidRPr="00C15C44">
        <w:rPr>
          <w:rFonts w:ascii="Sylfaen" w:eastAsia="Calibri" w:hAnsi="Sylfaen" w:cs="LitNusx"/>
          <w:color w:val="000000"/>
          <w:lang w:val="ka-GE"/>
        </w:rPr>
        <w:t xml:space="preserve">ათასი ლარია ნავარაუდევი. </w:t>
      </w:r>
    </w:p>
    <w:p w:rsidR="00CB6531" w:rsidRPr="00C15C44" w:rsidRDefault="00CC277A" w:rsidP="00C15C44">
      <w:pPr>
        <w:autoSpaceDE w:val="0"/>
        <w:autoSpaceDN w:val="0"/>
        <w:adjustRightInd w:val="0"/>
        <w:spacing w:after="0" w:line="360" w:lineRule="auto"/>
        <w:ind w:left="142" w:right="176"/>
        <w:jc w:val="both"/>
        <w:rPr>
          <w:rFonts w:ascii="Sylfaen" w:eastAsia="Calibri" w:hAnsi="Sylfaen" w:cs="Sylfaen"/>
          <w:color w:val="000000"/>
          <w:lang w:val="it-IT"/>
        </w:rPr>
      </w:pPr>
      <w:r>
        <w:rPr>
          <w:rFonts w:ascii="Sylfaen" w:eastAsia="Calibri" w:hAnsi="Sylfaen" w:cs="Sylfaen"/>
          <w:color w:val="000000"/>
          <w:lang w:val="ka-GE"/>
        </w:rPr>
        <w:t xml:space="preserve">  ხარაგაულის მუნიციპალიტეტის </w:t>
      </w:r>
      <w:r w:rsidR="00CB6531" w:rsidRPr="00C15C44">
        <w:rPr>
          <w:rFonts w:ascii="Sylfaen" w:eastAsia="Calibri" w:hAnsi="Sylfaen" w:cs="Sylfaen"/>
          <w:color w:val="000000"/>
          <w:lang w:val="it-IT"/>
        </w:rPr>
        <w:t xml:space="preserve"> ბიუჯეტის გადასახდელების დაფინანსების წყაროს მთლიანად წარმოადგენს ბიუჯეტის შემოსულობები</w:t>
      </w:r>
      <w:r w:rsidR="00CB6531" w:rsidRPr="00C15C44">
        <w:rPr>
          <w:rFonts w:ascii="Sylfaen" w:eastAsia="Calibri" w:hAnsi="Sylfaen" w:cs="Sylfaen"/>
          <w:color w:val="000000"/>
          <w:lang w:val="ka-GE"/>
        </w:rPr>
        <w:t xml:space="preserve"> და</w:t>
      </w:r>
      <w:r w:rsidR="00CB6531" w:rsidRPr="00C15C44">
        <w:rPr>
          <w:rFonts w:ascii="Sylfaen" w:eastAsia="Calibri" w:hAnsi="Sylfaen" w:cs="Sylfaen"/>
          <w:color w:val="000000"/>
          <w:lang w:val="it-IT"/>
        </w:rPr>
        <w:t xml:space="preserve"> არ არის დაგეგმილი ბიუჯეტის ანგარიშ</w:t>
      </w:r>
      <w:r w:rsidR="00CB6531" w:rsidRPr="00C15C44">
        <w:rPr>
          <w:rFonts w:ascii="Sylfaen" w:eastAsia="Calibri" w:hAnsi="Sylfaen" w:cs="Sylfaen"/>
          <w:color w:val="000000"/>
          <w:lang w:val="ka-GE"/>
        </w:rPr>
        <w:t>ებ</w:t>
      </w:r>
      <w:r w:rsidR="00CB6531" w:rsidRPr="00C15C44">
        <w:rPr>
          <w:rFonts w:ascii="Sylfaen" w:eastAsia="Calibri" w:hAnsi="Sylfaen" w:cs="Sylfaen"/>
          <w:color w:val="000000"/>
          <w:lang w:val="it-IT"/>
        </w:rPr>
        <w:t>ზე არსებული თავისუფალი სახსრების (ნაშთის) გამოყენება.</w:t>
      </w:r>
    </w:p>
    <w:p w:rsidR="000779F7" w:rsidRPr="00C15C44" w:rsidRDefault="000779F7" w:rsidP="00C15C44">
      <w:pPr>
        <w:autoSpaceDE w:val="0"/>
        <w:autoSpaceDN w:val="0"/>
        <w:adjustRightInd w:val="0"/>
        <w:spacing w:after="0" w:line="360" w:lineRule="auto"/>
        <w:ind w:right="176"/>
        <w:rPr>
          <w:rFonts w:ascii="Sylfaen" w:eastAsia="Calibri" w:hAnsi="Sylfaen" w:cs="AcadNusx"/>
          <w:color w:val="000000"/>
          <w:lang w:val="ka-GE"/>
        </w:rPr>
      </w:pPr>
    </w:p>
    <w:p w:rsidR="00CB6531" w:rsidRPr="00C15C44" w:rsidRDefault="005765FE" w:rsidP="00C15C44">
      <w:pPr>
        <w:autoSpaceDE w:val="0"/>
        <w:autoSpaceDN w:val="0"/>
        <w:adjustRightInd w:val="0"/>
        <w:spacing w:after="0" w:line="360" w:lineRule="auto"/>
        <w:ind w:right="176"/>
        <w:rPr>
          <w:rFonts w:ascii="Sylfaen" w:eastAsia="Calibri" w:hAnsi="Sylfaen" w:cs="LitNusx"/>
          <w:b/>
          <w:color w:val="000000"/>
        </w:rPr>
      </w:pPr>
      <w:r w:rsidRPr="00C15C44">
        <w:rPr>
          <w:rFonts w:ascii="Sylfaen" w:eastAsia="Calibri" w:hAnsi="Sylfaen" w:cs="AcadNusx"/>
          <w:b/>
          <w:color w:val="000000"/>
          <w:lang w:val="ka-GE"/>
        </w:rPr>
        <w:t xml:space="preserve">ხარაგაულის </w:t>
      </w:r>
      <w:r w:rsidR="00CB6531" w:rsidRPr="00C15C44">
        <w:rPr>
          <w:rFonts w:ascii="Sylfaen" w:eastAsia="Calibri" w:hAnsi="Sylfaen" w:cs="AcadNusx"/>
          <w:b/>
          <w:color w:val="000000"/>
          <w:lang w:val="ka-GE"/>
        </w:rPr>
        <w:t xml:space="preserve"> მუნიციპალიტეტის  პრიორიტეტების  მოცულობები </w:t>
      </w:r>
      <w:r w:rsidR="00CB6531" w:rsidRPr="00C15C44">
        <w:rPr>
          <w:rFonts w:ascii="Sylfaen" w:eastAsia="Calibri" w:hAnsi="Sylfaen" w:cs="LitNusx"/>
          <w:b/>
          <w:color w:val="000000"/>
          <w:lang w:val="ka-GE"/>
        </w:rPr>
        <w:t>2017-2022 წლებში</w:t>
      </w:r>
    </w:p>
    <w:p w:rsidR="00CB6531" w:rsidRPr="00C15C44" w:rsidRDefault="00CB6531" w:rsidP="00C15C44">
      <w:pPr>
        <w:autoSpaceDE w:val="0"/>
        <w:autoSpaceDN w:val="0"/>
        <w:adjustRightInd w:val="0"/>
        <w:spacing w:after="0" w:line="360" w:lineRule="auto"/>
        <w:ind w:left="142"/>
        <w:jc w:val="center"/>
        <w:rPr>
          <w:rFonts w:ascii="Sylfaen" w:eastAsia="Calibri" w:hAnsi="Sylfaen" w:cs="AcadNusx"/>
          <w:color w:val="000000"/>
          <w:sz w:val="18"/>
          <w:szCs w:val="18"/>
        </w:rPr>
      </w:pPr>
      <w:r w:rsidRPr="00C15C44">
        <w:rPr>
          <w:rFonts w:ascii="Sylfaen" w:eastAsia="Calibri" w:hAnsi="Sylfaen" w:cs="AcadNusx"/>
          <w:color w:val="000000"/>
          <w:sz w:val="18"/>
          <w:szCs w:val="18"/>
          <w:lang w:val="ka-GE"/>
        </w:rPr>
        <w:lastRenderedPageBreak/>
        <w:t xml:space="preserve">                                                                                                                                                                  (ათასი ლარი)  </w:t>
      </w:r>
    </w:p>
    <w:tbl>
      <w:tblPr>
        <w:tblW w:w="0" w:type="auto"/>
        <w:tblInd w:w="-612" w:type="dxa"/>
        <w:tblLayout w:type="fixed"/>
        <w:tblLook w:val="04A0" w:firstRow="1" w:lastRow="0" w:firstColumn="1" w:lastColumn="0" w:noHBand="0" w:noVBand="1"/>
      </w:tblPr>
      <w:tblGrid>
        <w:gridCol w:w="540"/>
        <w:gridCol w:w="2250"/>
        <w:gridCol w:w="1260"/>
        <w:gridCol w:w="1170"/>
        <w:gridCol w:w="1170"/>
        <w:gridCol w:w="1183"/>
        <w:gridCol w:w="1337"/>
        <w:gridCol w:w="1170"/>
      </w:tblGrid>
      <w:tr w:rsidR="00CB6531" w:rsidRPr="00C15C44" w:rsidTr="00C15C44">
        <w:trPr>
          <w:trHeight w:val="854"/>
          <w:tblHeader/>
        </w:trPr>
        <w:tc>
          <w:tcPr>
            <w:tcW w:w="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B6531" w:rsidRPr="00C15C44" w:rsidRDefault="00CB6531" w:rsidP="00C15C44">
            <w:pPr>
              <w:spacing w:after="0" w:line="360" w:lineRule="auto"/>
              <w:jc w:val="center"/>
              <w:rPr>
                <w:rFonts w:ascii="Arial CYR" w:eastAsia="Times New Roman" w:hAnsi="Arial CYR" w:cs="Arial CYR"/>
                <w:b/>
                <w:bCs/>
                <w:sz w:val="18"/>
                <w:szCs w:val="18"/>
                <w:lang w:val="ka-GE" w:eastAsia="ru-RU"/>
              </w:rPr>
            </w:pPr>
            <w:r w:rsidRPr="00C15C44">
              <w:rPr>
                <w:rFonts w:ascii="AcadNusx" w:eastAsia="Times New Roman" w:hAnsi="AcadNusx" w:cs="Times New Roman"/>
                <w:b/>
                <w:bCs/>
                <w:sz w:val="18"/>
                <w:szCs w:val="18"/>
                <w:lang w:val="ka-GE" w:eastAsia="ru-RU"/>
              </w:rPr>
              <w:t>#</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rsidR="00CB6531" w:rsidRPr="00C15C44" w:rsidRDefault="00CB6531" w:rsidP="00C15C44">
            <w:pPr>
              <w:spacing w:after="0" w:line="360" w:lineRule="auto"/>
              <w:ind w:left="142"/>
              <w:jc w:val="center"/>
              <w:rPr>
                <w:rFonts w:ascii="AcadNusx" w:eastAsia="Times New Roman" w:hAnsi="AcadNusx" w:cs="Times New Roman"/>
                <w:b/>
                <w:bCs/>
                <w:sz w:val="18"/>
                <w:szCs w:val="18"/>
                <w:lang w:val="ka-GE" w:eastAsia="ru-RU"/>
              </w:rPr>
            </w:pPr>
            <w:r w:rsidRPr="00C15C44">
              <w:rPr>
                <w:rFonts w:ascii="Sylfaen" w:eastAsia="Times New Roman" w:hAnsi="Sylfaen" w:cs="Sylfaen"/>
                <w:b/>
                <w:bCs/>
                <w:sz w:val="18"/>
                <w:szCs w:val="18"/>
                <w:lang w:val="ka-GE" w:eastAsia="ru-RU"/>
              </w:rPr>
              <w:t>დასახელება</w:t>
            </w:r>
          </w:p>
        </w:tc>
        <w:tc>
          <w:tcPr>
            <w:tcW w:w="1260" w:type="dxa"/>
            <w:tcBorders>
              <w:top w:val="single" w:sz="4" w:space="0" w:color="auto"/>
              <w:left w:val="nil"/>
              <w:bottom w:val="single" w:sz="4" w:space="0" w:color="auto"/>
              <w:right w:val="single" w:sz="4" w:space="0" w:color="auto"/>
            </w:tcBorders>
            <w:vAlign w:val="center"/>
          </w:tcPr>
          <w:p w:rsidR="00CB6531" w:rsidRPr="00C15C44" w:rsidRDefault="00CA59EC" w:rsidP="00C15C44">
            <w:pPr>
              <w:spacing w:after="0" w:line="360" w:lineRule="auto"/>
              <w:ind w:left="142"/>
              <w:jc w:val="center"/>
              <w:rPr>
                <w:rFonts w:ascii="Sylfaen" w:eastAsia="Times New Roman" w:hAnsi="Sylfaen" w:cs="Times New Roman"/>
                <w:bCs/>
                <w:sz w:val="18"/>
                <w:szCs w:val="18"/>
                <w:lang w:val="ka-GE" w:eastAsia="ru-RU"/>
              </w:rPr>
            </w:pPr>
            <w:r w:rsidRPr="00C15C44">
              <w:rPr>
                <w:rFonts w:ascii="Sylfaen" w:eastAsia="Times New Roman" w:hAnsi="Sylfaen" w:cs="Times New Roman"/>
                <w:bCs/>
                <w:sz w:val="18"/>
                <w:szCs w:val="18"/>
                <w:lang w:val="ka-GE" w:eastAsia="ru-RU"/>
              </w:rPr>
              <w:t>2017</w:t>
            </w:r>
            <w:r w:rsidR="00CB6531" w:rsidRPr="00C15C44">
              <w:rPr>
                <w:rFonts w:ascii="Sylfaen" w:eastAsia="Times New Roman" w:hAnsi="Sylfaen" w:cs="Times New Roman"/>
                <w:bCs/>
                <w:sz w:val="18"/>
                <w:szCs w:val="18"/>
                <w:lang w:val="ka-GE" w:eastAsia="ru-RU"/>
              </w:rPr>
              <w:t xml:space="preserve"> წლის ფაქტი</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6531" w:rsidRPr="00C15C44" w:rsidRDefault="00CB6531" w:rsidP="00C15C44">
            <w:pPr>
              <w:spacing w:after="0" w:line="360" w:lineRule="auto"/>
              <w:ind w:left="142"/>
              <w:jc w:val="center"/>
              <w:rPr>
                <w:rFonts w:ascii="Arial" w:eastAsia="Times New Roman" w:hAnsi="Arial" w:cs="Arial"/>
                <w:bCs/>
                <w:sz w:val="18"/>
                <w:szCs w:val="18"/>
                <w:lang w:val="ka-GE" w:eastAsia="ru-RU"/>
              </w:rPr>
            </w:pPr>
            <w:r w:rsidRPr="00C15C44">
              <w:rPr>
                <w:rFonts w:ascii="Sylfaen" w:eastAsia="Times New Roman" w:hAnsi="Sylfaen" w:cs="Times New Roman"/>
                <w:bCs/>
                <w:sz w:val="18"/>
                <w:szCs w:val="18"/>
                <w:lang w:val="ka-GE" w:eastAsia="ru-RU"/>
              </w:rPr>
              <w:t>20</w:t>
            </w:r>
            <w:r w:rsidR="00CA59EC" w:rsidRPr="00C15C44">
              <w:rPr>
                <w:rFonts w:ascii="Sylfaen" w:eastAsia="Times New Roman" w:hAnsi="Sylfaen" w:cs="Times New Roman"/>
                <w:bCs/>
                <w:sz w:val="18"/>
                <w:szCs w:val="18"/>
                <w:lang w:eastAsia="ru-RU"/>
              </w:rPr>
              <w:t>8</w:t>
            </w:r>
            <w:r w:rsidRPr="00C15C44">
              <w:rPr>
                <w:rFonts w:ascii="Sylfaen" w:eastAsia="Times New Roman" w:hAnsi="Sylfaen" w:cs="Times New Roman"/>
                <w:bCs/>
                <w:sz w:val="18"/>
                <w:szCs w:val="18"/>
                <w:lang w:val="ka-GE" w:eastAsia="ru-RU"/>
              </w:rPr>
              <w:t xml:space="preserve"> წლის გეგმა</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CB6531" w:rsidRPr="00C15C44" w:rsidRDefault="00CB6531" w:rsidP="00C15C44">
            <w:pPr>
              <w:spacing w:after="0" w:line="360" w:lineRule="auto"/>
              <w:ind w:left="142"/>
              <w:jc w:val="center"/>
              <w:rPr>
                <w:rFonts w:ascii="Arial" w:eastAsia="Times New Roman" w:hAnsi="Arial" w:cs="Arial"/>
                <w:bCs/>
                <w:sz w:val="16"/>
                <w:szCs w:val="16"/>
                <w:lang w:val="ka-GE" w:eastAsia="ru-RU"/>
              </w:rPr>
            </w:pPr>
            <w:r w:rsidRPr="00C15C44">
              <w:rPr>
                <w:rFonts w:ascii="Sylfaen" w:eastAsia="Times New Roman" w:hAnsi="Sylfaen" w:cs="Times New Roman"/>
                <w:bCs/>
                <w:sz w:val="16"/>
                <w:szCs w:val="16"/>
                <w:lang w:val="ka-GE" w:eastAsia="ru-RU"/>
              </w:rPr>
              <w:t>2</w:t>
            </w:r>
            <w:r w:rsidR="00CA59EC" w:rsidRPr="00C15C44">
              <w:rPr>
                <w:rFonts w:ascii="Sylfaen" w:eastAsia="Times New Roman" w:hAnsi="Sylfaen" w:cs="Times New Roman"/>
                <w:bCs/>
                <w:sz w:val="16"/>
                <w:szCs w:val="16"/>
                <w:lang w:val="ka-GE" w:eastAsia="ru-RU"/>
              </w:rPr>
              <w:t>019</w:t>
            </w:r>
            <w:r w:rsidRPr="00C15C44">
              <w:rPr>
                <w:rFonts w:ascii="Sylfaen" w:eastAsia="Times New Roman" w:hAnsi="Sylfaen" w:cs="Times New Roman"/>
                <w:bCs/>
                <w:sz w:val="16"/>
                <w:szCs w:val="16"/>
                <w:lang w:val="ka-GE" w:eastAsia="ru-RU"/>
              </w:rPr>
              <w:t xml:space="preserve"> წლის </w:t>
            </w:r>
            <w:r w:rsidRPr="00C15C44">
              <w:rPr>
                <w:rFonts w:ascii="Sylfaen" w:eastAsia="Times New Roman" w:hAnsi="Sylfaen" w:cs="Arial"/>
                <w:bCs/>
                <w:sz w:val="16"/>
                <w:szCs w:val="16"/>
                <w:lang w:val="ka-GE"/>
              </w:rPr>
              <w:t>პროექტი</w:t>
            </w:r>
          </w:p>
        </w:tc>
        <w:tc>
          <w:tcPr>
            <w:tcW w:w="1183" w:type="dxa"/>
            <w:tcBorders>
              <w:top w:val="single" w:sz="4" w:space="0" w:color="auto"/>
              <w:left w:val="nil"/>
              <w:bottom w:val="single" w:sz="4" w:space="0" w:color="auto"/>
              <w:right w:val="single" w:sz="4" w:space="0" w:color="auto"/>
            </w:tcBorders>
            <w:shd w:val="clear" w:color="auto" w:fill="auto"/>
            <w:noWrap/>
            <w:vAlign w:val="center"/>
            <w:hideMark/>
          </w:tcPr>
          <w:p w:rsidR="00CB6531" w:rsidRPr="00C15C44" w:rsidRDefault="00CA59EC" w:rsidP="00C15C44">
            <w:pPr>
              <w:spacing w:after="0" w:line="360" w:lineRule="auto"/>
              <w:ind w:left="142"/>
              <w:jc w:val="center"/>
              <w:rPr>
                <w:rFonts w:ascii="Arial" w:eastAsia="Times New Roman" w:hAnsi="Arial" w:cs="Arial"/>
                <w:bCs/>
                <w:sz w:val="16"/>
                <w:szCs w:val="16"/>
                <w:lang w:val="ka-GE" w:eastAsia="ru-RU"/>
              </w:rPr>
            </w:pPr>
            <w:r w:rsidRPr="00C15C44">
              <w:rPr>
                <w:rFonts w:ascii="Sylfaen" w:eastAsia="Times New Roman" w:hAnsi="Sylfaen" w:cs="Times New Roman"/>
                <w:bCs/>
                <w:sz w:val="16"/>
                <w:szCs w:val="16"/>
                <w:lang w:val="ka-GE" w:eastAsia="ru-RU"/>
              </w:rPr>
              <w:t xml:space="preserve">2020 </w:t>
            </w:r>
            <w:r w:rsidR="00CB6531" w:rsidRPr="00C15C44">
              <w:rPr>
                <w:rFonts w:ascii="Sylfaen" w:eastAsia="Times New Roman" w:hAnsi="Sylfaen" w:cs="Times New Roman"/>
                <w:bCs/>
                <w:sz w:val="16"/>
                <w:szCs w:val="16"/>
                <w:lang w:val="ka-GE" w:eastAsia="ru-RU"/>
              </w:rPr>
              <w:t xml:space="preserve"> წლის პროგნოზი</w:t>
            </w:r>
          </w:p>
        </w:tc>
        <w:tc>
          <w:tcPr>
            <w:tcW w:w="1337" w:type="dxa"/>
            <w:tcBorders>
              <w:top w:val="single" w:sz="4" w:space="0" w:color="auto"/>
              <w:left w:val="nil"/>
              <w:bottom w:val="single" w:sz="4" w:space="0" w:color="auto"/>
              <w:right w:val="single" w:sz="4" w:space="0" w:color="auto"/>
            </w:tcBorders>
            <w:vAlign w:val="center"/>
          </w:tcPr>
          <w:p w:rsidR="00CB6531" w:rsidRPr="00C15C44" w:rsidRDefault="00CA59EC" w:rsidP="00C15C44">
            <w:pPr>
              <w:spacing w:after="0" w:line="360" w:lineRule="auto"/>
              <w:ind w:left="142"/>
              <w:jc w:val="center"/>
              <w:rPr>
                <w:rFonts w:ascii="Sylfaen" w:eastAsia="Times New Roman" w:hAnsi="Sylfaen" w:cs="Times New Roman"/>
                <w:bCs/>
                <w:sz w:val="16"/>
                <w:szCs w:val="16"/>
                <w:lang w:val="ka-GE" w:eastAsia="ru-RU"/>
              </w:rPr>
            </w:pPr>
            <w:r w:rsidRPr="00C15C44">
              <w:rPr>
                <w:rFonts w:ascii="Sylfaen" w:eastAsia="Times New Roman" w:hAnsi="Sylfaen" w:cs="Times New Roman"/>
                <w:bCs/>
                <w:sz w:val="16"/>
                <w:szCs w:val="16"/>
                <w:lang w:val="ka-GE" w:eastAsia="ru-RU"/>
              </w:rPr>
              <w:t>2021</w:t>
            </w:r>
            <w:r w:rsidR="00CB6531" w:rsidRPr="00C15C44">
              <w:rPr>
                <w:rFonts w:ascii="Sylfaen" w:eastAsia="Times New Roman" w:hAnsi="Sylfaen" w:cs="Times New Roman"/>
                <w:bCs/>
                <w:sz w:val="16"/>
                <w:szCs w:val="16"/>
                <w:lang w:val="ka-GE" w:eastAsia="ru-RU"/>
              </w:rPr>
              <w:t xml:space="preserve"> წლის პროგნოზი</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6531" w:rsidRPr="00C15C44" w:rsidRDefault="00CA59EC" w:rsidP="00C15C44">
            <w:pPr>
              <w:spacing w:after="0" w:line="360" w:lineRule="auto"/>
              <w:ind w:left="142"/>
              <w:jc w:val="center"/>
              <w:rPr>
                <w:rFonts w:ascii="Arial" w:eastAsia="Times New Roman" w:hAnsi="Arial" w:cs="Arial"/>
                <w:bCs/>
                <w:sz w:val="16"/>
                <w:szCs w:val="16"/>
                <w:lang w:val="ka-GE" w:eastAsia="ru-RU"/>
              </w:rPr>
            </w:pPr>
            <w:r w:rsidRPr="00C15C44">
              <w:rPr>
                <w:rFonts w:ascii="Sylfaen" w:eastAsia="Times New Roman" w:hAnsi="Sylfaen" w:cs="Times New Roman"/>
                <w:bCs/>
                <w:sz w:val="16"/>
                <w:szCs w:val="16"/>
                <w:lang w:val="ka-GE" w:eastAsia="ru-RU"/>
              </w:rPr>
              <w:t>2022</w:t>
            </w:r>
            <w:r w:rsidR="00CB6531" w:rsidRPr="00C15C44">
              <w:rPr>
                <w:rFonts w:ascii="Sylfaen" w:eastAsia="Times New Roman" w:hAnsi="Sylfaen" w:cs="Times New Roman"/>
                <w:bCs/>
                <w:sz w:val="16"/>
                <w:szCs w:val="16"/>
                <w:lang w:val="ka-GE" w:eastAsia="ru-RU"/>
              </w:rPr>
              <w:t xml:space="preserve"> წლის პროგნოზი</w:t>
            </w:r>
          </w:p>
        </w:tc>
      </w:tr>
      <w:tr w:rsidR="000779F7" w:rsidRPr="00C15C44" w:rsidTr="00C15C44">
        <w:trPr>
          <w:trHeight w:val="680"/>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0779F7" w:rsidRPr="00C15C44" w:rsidRDefault="000779F7" w:rsidP="00C15C44">
            <w:pPr>
              <w:spacing w:after="0" w:line="360" w:lineRule="auto"/>
              <w:rPr>
                <w:rFonts w:ascii="Calibri" w:eastAsia="Calibri" w:hAnsi="Calibri" w:cs="Times New Roman"/>
                <w:sz w:val="18"/>
                <w:szCs w:val="18"/>
                <w:lang w:val="ru-RU"/>
              </w:rPr>
            </w:pPr>
            <w:r w:rsidRPr="00C15C44">
              <w:rPr>
                <w:rFonts w:ascii="Calibri" w:eastAsia="Calibri" w:hAnsi="Calibri" w:cs="Times New Roman"/>
                <w:sz w:val="18"/>
                <w:szCs w:val="18"/>
                <w:lang w:val="ru-RU"/>
              </w:rPr>
              <w:t>1</w:t>
            </w:r>
          </w:p>
        </w:tc>
        <w:tc>
          <w:tcPr>
            <w:tcW w:w="2250" w:type="dxa"/>
            <w:tcBorders>
              <w:top w:val="nil"/>
              <w:left w:val="nil"/>
              <w:bottom w:val="single" w:sz="4" w:space="0" w:color="auto"/>
              <w:right w:val="single" w:sz="4" w:space="0" w:color="auto"/>
            </w:tcBorders>
            <w:shd w:val="clear" w:color="auto" w:fill="auto"/>
            <w:vAlign w:val="center"/>
            <w:hideMark/>
          </w:tcPr>
          <w:p w:rsidR="000779F7" w:rsidRPr="00C15C44" w:rsidRDefault="000779F7" w:rsidP="00C15C44">
            <w:pPr>
              <w:spacing w:line="360" w:lineRule="auto"/>
              <w:rPr>
                <w:rFonts w:ascii="Sylfaen" w:hAnsi="Sylfaen" w:cs="Calibri"/>
                <w:sz w:val="18"/>
                <w:szCs w:val="18"/>
              </w:rPr>
            </w:pPr>
            <w:proofErr w:type="spellStart"/>
            <w:r w:rsidRPr="00C15C44">
              <w:rPr>
                <w:rFonts w:ascii="Sylfaen" w:hAnsi="Sylfaen" w:cs="Calibri"/>
                <w:sz w:val="18"/>
                <w:szCs w:val="18"/>
              </w:rPr>
              <w:t>მოსახლეობის</w:t>
            </w:r>
            <w:proofErr w:type="spellEnd"/>
            <w:r w:rsidRPr="00C15C44">
              <w:rPr>
                <w:rFonts w:ascii="Sylfaen" w:hAnsi="Sylfaen" w:cs="Calibri"/>
                <w:sz w:val="18"/>
                <w:szCs w:val="18"/>
              </w:rPr>
              <w:t xml:space="preserve"> </w:t>
            </w:r>
            <w:proofErr w:type="spellStart"/>
            <w:r w:rsidRPr="00C15C44">
              <w:rPr>
                <w:rFonts w:ascii="Sylfaen" w:hAnsi="Sylfaen" w:cs="Calibri"/>
                <w:sz w:val="18"/>
                <w:szCs w:val="18"/>
              </w:rPr>
              <w:t>ჯანმრთელობისა</w:t>
            </w:r>
            <w:proofErr w:type="spellEnd"/>
            <w:r w:rsidRPr="00C15C44">
              <w:rPr>
                <w:rFonts w:ascii="Sylfaen" w:hAnsi="Sylfaen" w:cs="Calibri"/>
                <w:sz w:val="18"/>
                <w:szCs w:val="18"/>
              </w:rPr>
              <w:t xml:space="preserve"> </w:t>
            </w:r>
            <w:proofErr w:type="spellStart"/>
            <w:r w:rsidRPr="00C15C44">
              <w:rPr>
                <w:rFonts w:ascii="Sylfaen" w:hAnsi="Sylfaen" w:cs="Calibri"/>
                <w:sz w:val="18"/>
                <w:szCs w:val="18"/>
              </w:rPr>
              <w:t>დაცვა</w:t>
            </w:r>
            <w:proofErr w:type="spellEnd"/>
            <w:r w:rsidRPr="00C15C44">
              <w:rPr>
                <w:rFonts w:ascii="Sylfaen" w:hAnsi="Sylfaen" w:cs="Calibri"/>
                <w:sz w:val="18"/>
                <w:szCs w:val="18"/>
              </w:rPr>
              <w:t xml:space="preserve"> </w:t>
            </w:r>
            <w:proofErr w:type="spellStart"/>
            <w:r w:rsidRPr="00C15C44">
              <w:rPr>
                <w:rFonts w:ascii="Sylfaen" w:hAnsi="Sylfaen" w:cs="Calibri"/>
                <w:sz w:val="18"/>
                <w:szCs w:val="18"/>
              </w:rPr>
              <w:t>და</w:t>
            </w:r>
            <w:proofErr w:type="spellEnd"/>
            <w:r w:rsidRPr="00C15C44">
              <w:rPr>
                <w:rFonts w:ascii="Sylfaen" w:hAnsi="Sylfaen" w:cs="Calibri"/>
                <w:sz w:val="18"/>
                <w:szCs w:val="18"/>
              </w:rPr>
              <w:t xml:space="preserve">  </w:t>
            </w:r>
            <w:proofErr w:type="spellStart"/>
            <w:r w:rsidRPr="00C15C44">
              <w:rPr>
                <w:rFonts w:ascii="Sylfaen" w:hAnsi="Sylfaen" w:cs="Calibri"/>
                <w:sz w:val="18"/>
                <w:szCs w:val="18"/>
              </w:rPr>
              <w:t>სოციალური</w:t>
            </w:r>
            <w:proofErr w:type="spellEnd"/>
            <w:r w:rsidRPr="00C15C44">
              <w:rPr>
                <w:rFonts w:ascii="Sylfaen" w:hAnsi="Sylfaen" w:cs="Calibri"/>
                <w:sz w:val="18"/>
                <w:szCs w:val="18"/>
              </w:rPr>
              <w:t xml:space="preserve"> </w:t>
            </w:r>
            <w:proofErr w:type="spellStart"/>
            <w:r w:rsidRPr="00C15C44">
              <w:rPr>
                <w:rFonts w:ascii="Sylfaen" w:hAnsi="Sylfaen" w:cs="Calibri"/>
                <w:sz w:val="18"/>
                <w:szCs w:val="18"/>
              </w:rPr>
              <w:t>უზრუნველყოფა</w:t>
            </w:r>
            <w:proofErr w:type="spellEnd"/>
          </w:p>
        </w:tc>
        <w:tc>
          <w:tcPr>
            <w:tcW w:w="1260" w:type="dxa"/>
            <w:tcBorders>
              <w:top w:val="single" w:sz="4" w:space="0" w:color="auto"/>
              <w:left w:val="nil"/>
              <w:bottom w:val="single" w:sz="4" w:space="0" w:color="auto"/>
              <w:right w:val="single" w:sz="4" w:space="0" w:color="auto"/>
            </w:tcBorders>
            <w:vAlign w:val="center"/>
          </w:tcPr>
          <w:p w:rsidR="000779F7" w:rsidRPr="00C15C44" w:rsidRDefault="000779F7" w:rsidP="00C15C44">
            <w:pPr>
              <w:spacing w:line="360" w:lineRule="auto"/>
              <w:jc w:val="center"/>
              <w:rPr>
                <w:rFonts w:ascii="Sylfaen" w:hAnsi="Sylfaen" w:cs="Calibri"/>
                <w:sz w:val="18"/>
                <w:szCs w:val="18"/>
              </w:rPr>
            </w:pPr>
            <w:r w:rsidRPr="00C15C44">
              <w:rPr>
                <w:rFonts w:ascii="Sylfaen" w:hAnsi="Sylfaen" w:cs="Calibri"/>
                <w:sz w:val="18"/>
                <w:szCs w:val="18"/>
              </w:rPr>
              <w:t>751.9</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79F7" w:rsidRPr="00C15C44" w:rsidRDefault="000779F7" w:rsidP="00C15C44">
            <w:pPr>
              <w:spacing w:line="360" w:lineRule="auto"/>
              <w:jc w:val="center"/>
              <w:rPr>
                <w:rFonts w:ascii="Sylfaen" w:hAnsi="Sylfaen" w:cs="Calibri"/>
                <w:sz w:val="18"/>
                <w:szCs w:val="18"/>
              </w:rPr>
            </w:pPr>
            <w:r w:rsidRPr="00C15C44">
              <w:rPr>
                <w:rFonts w:ascii="Sylfaen" w:hAnsi="Sylfaen" w:cs="Calibri"/>
                <w:sz w:val="18"/>
                <w:szCs w:val="18"/>
              </w:rPr>
              <w:t>748.1</w:t>
            </w:r>
          </w:p>
        </w:tc>
        <w:tc>
          <w:tcPr>
            <w:tcW w:w="1170" w:type="dxa"/>
            <w:tcBorders>
              <w:top w:val="nil"/>
              <w:left w:val="nil"/>
              <w:bottom w:val="single" w:sz="4" w:space="0" w:color="auto"/>
              <w:right w:val="single" w:sz="4" w:space="0" w:color="auto"/>
            </w:tcBorders>
            <w:shd w:val="clear" w:color="auto" w:fill="auto"/>
            <w:noWrap/>
            <w:vAlign w:val="center"/>
            <w:hideMark/>
          </w:tcPr>
          <w:p w:rsidR="000779F7" w:rsidRPr="00C15C44" w:rsidRDefault="000779F7" w:rsidP="00C15C44">
            <w:pPr>
              <w:spacing w:line="360" w:lineRule="auto"/>
              <w:jc w:val="center"/>
              <w:rPr>
                <w:rFonts w:ascii="Sylfaen" w:hAnsi="Sylfaen" w:cs="Calibri"/>
                <w:sz w:val="18"/>
                <w:szCs w:val="18"/>
              </w:rPr>
            </w:pPr>
            <w:r w:rsidRPr="00C15C44">
              <w:rPr>
                <w:rFonts w:ascii="Sylfaen" w:hAnsi="Sylfaen" w:cs="Calibri"/>
                <w:sz w:val="18"/>
                <w:szCs w:val="18"/>
              </w:rPr>
              <w:t>892.0</w:t>
            </w:r>
          </w:p>
        </w:tc>
        <w:tc>
          <w:tcPr>
            <w:tcW w:w="1183" w:type="dxa"/>
            <w:tcBorders>
              <w:top w:val="nil"/>
              <w:left w:val="nil"/>
              <w:bottom w:val="single" w:sz="4" w:space="0" w:color="auto"/>
              <w:right w:val="single" w:sz="4" w:space="0" w:color="auto"/>
            </w:tcBorders>
            <w:shd w:val="clear" w:color="auto" w:fill="auto"/>
            <w:noWrap/>
            <w:vAlign w:val="center"/>
            <w:hideMark/>
          </w:tcPr>
          <w:p w:rsidR="000779F7" w:rsidRPr="00C15C44" w:rsidRDefault="000779F7" w:rsidP="00C15C44">
            <w:pPr>
              <w:spacing w:line="360" w:lineRule="auto"/>
              <w:jc w:val="center"/>
              <w:rPr>
                <w:rFonts w:ascii="Sylfaen" w:hAnsi="Sylfaen" w:cs="Calibri"/>
                <w:sz w:val="18"/>
                <w:szCs w:val="18"/>
              </w:rPr>
            </w:pPr>
            <w:r w:rsidRPr="00C15C44">
              <w:rPr>
                <w:rFonts w:ascii="Sylfaen" w:hAnsi="Sylfaen" w:cs="Calibri"/>
                <w:sz w:val="18"/>
                <w:szCs w:val="18"/>
              </w:rPr>
              <w:t>787.0</w:t>
            </w:r>
          </w:p>
        </w:tc>
        <w:tc>
          <w:tcPr>
            <w:tcW w:w="1337" w:type="dxa"/>
            <w:tcBorders>
              <w:top w:val="single" w:sz="4" w:space="0" w:color="auto"/>
              <w:left w:val="nil"/>
              <w:bottom w:val="single" w:sz="4" w:space="0" w:color="auto"/>
              <w:right w:val="single" w:sz="4" w:space="0" w:color="auto"/>
            </w:tcBorders>
            <w:vAlign w:val="center"/>
          </w:tcPr>
          <w:p w:rsidR="000779F7" w:rsidRPr="00C15C44" w:rsidRDefault="000779F7" w:rsidP="00C15C44">
            <w:pPr>
              <w:spacing w:line="360" w:lineRule="auto"/>
              <w:jc w:val="center"/>
              <w:rPr>
                <w:rFonts w:ascii="Sylfaen" w:hAnsi="Sylfaen" w:cs="Calibri"/>
                <w:sz w:val="18"/>
                <w:szCs w:val="18"/>
              </w:rPr>
            </w:pPr>
            <w:r w:rsidRPr="00C15C44">
              <w:rPr>
                <w:rFonts w:ascii="Sylfaen" w:hAnsi="Sylfaen" w:cs="Calibri"/>
                <w:sz w:val="18"/>
                <w:szCs w:val="18"/>
              </w:rPr>
              <w:t>797.0</w:t>
            </w:r>
          </w:p>
        </w:tc>
        <w:tc>
          <w:tcPr>
            <w:tcW w:w="1170" w:type="dxa"/>
            <w:tcBorders>
              <w:top w:val="nil"/>
              <w:left w:val="single" w:sz="4" w:space="0" w:color="auto"/>
              <w:bottom w:val="single" w:sz="4" w:space="0" w:color="auto"/>
              <w:right w:val="single" w:sz="4" w:space="0" w:color="auto"/>
            </w:tcBorders>
            <w:shd w:val="clear" w:color="auto" w:fill="auto"/>
            <w:noWrap/>
            <w:vAlign w:val="center"/>
            <w:hideMark/>
          </w:tcPr>
          <w:p w:rsidR="000779F7" w:rsidRPr="00C15C44" w:rsidRDefault="000779F7" w:rsidP="00C15C44">
            <w:pPr>
              <w:spacing w:line="360" w:lineRule="auto"/>
              <w:jc w:val="center"/>
              <w:rPr>
                <w:rFonts w:ascii="Sylfaen" w:hAnsi="Sylfaen" w:cs="Calibri"/>
                <w:sz w:val="18"/>
                <w:szCs w:val="18"/>
              </w:rPr>
            </w:pPr>
            <w:r w:rsidRPr="00C15C44">
              <w:rPr>
                <w:rFonts w:ascii="Sylfaen" w:hAnsi="Sylfaen" w:cs="Calibri"/>
                <w:sz w:val="18"/>
                <w:szCs w:val="18"/>
              </w:rPr>
              <w:t>802.0</w:t>
            </w:r>
          </w:p>
        </w:tc>
      </w:tr>
      <w:tr w:rsidR="000779F7" w:rsidRPr="00C15C44" w:rsidTr="00C15C44">
        <w:trPr>
          <w:trHeight w:val="1366"/>
        </w:trPr>
        <w:tc>
          <w:tcPr>
            <w:tcW w:w="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779F7" w:rsidRPr="00C15C44" w:rsidRDefault="000779F7" w:rsidP="00C15C44">
            <w:pPr>
              <w:spacing w:line="360" w:lineRule="auto"/>
              <w:rPr>
                <w:rFonts w:ascii="Calibri" w:eastAsia="Calibri" w:hAnsi="Calibri" w:cs="Times New Roman"/>
                <w:sz w:val="18"/>
                <w:szCs w:val="18"/>
                <w:lang w:val="ru-RU"/>
              </w:rPr>
            </w:pPr>
            <w:r w:rsidRPr="00C15C44">
              <w:rPr>
                <w:rFonts w:ascii="Calibri" w:eastAsia="Calibri" w:hAnsi="Calibri" w:cs="Times New Roman"/>
                <w:sz w:val="18"/>
                <w:szCs w:val="18"/>
                <w:lang w:val="ru-RU"/>
              </w:rPr>
              <w:t>2</w:t>
            </w:r>
          </w:p>
        </w:tc>
        <w:tc>
          <w:tcPr>
            <w:tcW w:w="2250"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0779F7" w:rsidRPr="00C15C44" w:rsidRDefault="000779F7" w:rsidP="00C15C44">
            <w:pPr>
              <w:spacing w:line="360" w:lineRule="auto"/>
              <w:rPr>
                <w:rFonts w:ascii="Sylfaen" w:hAnsi="Sylfaen" w:cs="Calibri"/>
                <w:sz w:val="18"/>
                <w:szCs w:val="18"/>
              </w:rPr>
            </w:pPr>
            <w:proofErr w:type="spellStart"/>
            <w:r w:rsidRPr="00C15C44">
              <w:rPr>
                <w:rFonts w:ascii="Sylfaen" w:hAnsi="Sylfaen" w:cs="Calibri"/>
                <w:sz w:val="18"/>
                <w:szCs w:val="18"/>
              </w:rPr>
              <w:t>ინფრასტრუქტურის</w:t>
            </w:r>
            <w:proofErr w:type="spellEnd"/>
            <w:r w:rsidRPr="00C15C44">
              <w:rPr>
                <w:rFonts w:ascii="Sylfaen" w:hAnsi="Sylfaen" w:cs="Calibri"/>
                <w:sz w:val="18"/>
                <w:szCs w:val="18"/>
              </w:rPr>
              <w:t xml:space="preserve"> </w:t>
            </w:r>
            <w:proofErr w:type="spellStart"/>
            <w:r w:rsidRPr="00C15C44">
              <w:rPr>
                <w:rFonts w:ascii="Sylfaen" w:hAnsi="Sylfaen" w:cs="Calibri"/>
                <w:sz w:val="18"/>
                <w:szCs w:val="18"/>
              </w:rPr>
              <w:t>მშენებლობა</w:t>
            </w:r>
            <w:proofErr w:type="spellEnd"/>
            <w:r w:rsidRPr="00C15C44">
              <w:rPr>
                <w:rFonts w:ascii="Sylfaen" w:hAnsi="Sylfaen" w:cs="Calibri"/>
                <w:sz w:val="18"/>
                <w:szCs w:val="18"/>
              </w:rPr>
              <w:t xml:space="preserve">, </w:t>
            </w:r>
            <w:proofErr w:type="spellStart"/>
            <w:r w:rsidRPr="00C15C44">
              <w:rPr>
                <w:rFonts w:ascii="Sylfaen" w:hAnsi="Sylfaen" w:cs="Calibri"/>
                <w:sz w:val="18"/>
                <w:szCs w:val="18"/>
              </w:rPr>
              <w:t>რეაბილიტაცია</w:t>
            </w:r>
            <w:proofErr w:type="spellEnd"/>
            <w:r w:rsidRPr="00C15C44">
              <w:rPr>
                <w:rFonts w:ascii="Sylfaen" w:hAnsi="Sylfaen" w:cs="Calibri"/>
                <w:sz w:val="18"/>
                <w:szCs w:val="18"/>
              </w:rPr>
              <w:t xml:space="preserve"> </w:t>
            </w:r>
            <w:proofErr w:type="spellStart"/>
            <w:r w:rsidRPr="00C15C44">
              <w:rPr>
                <w:rFonts w:ascii="Sylfaen" w:hAnsi="Sylfaen" w:cs="Calibri"/>
                <w:sz w:val="18"/>
                <w:szCs w:val="18"/>
              </w:rPr>
              <w:t>და</w:t>
            </w:r>
            <w:proofErr w:type="spellEnd"/>
            <w:r w:rsidRPr="00C15C44">
              <w:rPr>
                <w:rFonts w:ascii="Sylfaen" w:hAnsi="Sylfaen" w:cs="Calibri"/>
                <w:sz w:val="18"/>
                <w:szCs w:val="18"/>
              </w:rPr>
              <w:t xml:space="preserve"> </w:t>
            </w:r>
            <w:proofErr w:type="spellStart"/>
            <w:r w:rsidRPr="00C15C44">
              <w:rPr>
                <w:rFonts w:ascii="Sylfaen" w:hAnsi="Sylfaen" w:cs="Calibri"/>
                <w:sz w:val="18"/>
                <w:szCs w:val="18"/>
              </w:rPr>
              <w:t>ექსპლოატაცია</w:t>
            </w:r>
            <w:proofErr w:type="spellEnd"/>
            <w:r w:rsidRPr="00C15C44">
              <w:rPr>
                <w:rFonts w:ascii="Sylfaen" w:hAnsi="Sylfaen" w:cs="Calibri"/>
                <w:sz w:val="18"/>
                <w:szCs w:val="18"/>
              </w:rPr>
              <w:t xml:space="preserve"> </w:t>
            </w:r>
          </w:p>
        </w:tc>
        <w:tc>
          <w:tcPr>
            <w:tcW w:w="1260" w:type="dxa"/>
            <w:tcBorders>
              <w:top w:val="single" w:sz="8" w:space="0" w:color="auto"/>
              <w:left w:val="single" w:sz="8" w:space="0" w:color="auto"/>
              <w:bottom w:val="single" w:sz="8" w:space="0" w:color="auto"/>
              <w:right w:val="single" w:sz="4" w:space="0" w:color="auto"/>
            </w:tcBorders>
            <w:shd w:val="clear" w:color="000000" w:fill="FFFFFF"/>
            <w:vAlign w:val="center"/>
          </w:tcPr>
          <w:p w:rsidR="000779F7" w:rsidRPr="00C15C44" w:rsidRDefault="000779F7" w:rsidP="00C15C44">
            <w:pPr>
              <w:spacing w:line="360" w:lineRule="auto"/>
              <w:jc w:val="center"/>
              <w:rPr>
                <w:rFonts w:ascii="Sylfaen" w:hAnsi="Sylfaen" w:cs="Calibri"/>
                <w:sz w:val="18"/>
                <w:szCs w:val="18"/>
              </w:rPr>
            </w:pPr>
            <w:r w:rsidRPr="00C15C44">
              <w:rPr>
                <w:rFonts w:ascii="Sylfaen" w:hAnsi="Sylfaen" w:cs="Calibri"/>
                <w:sz w:val="18"/>
                <w:szCs w:val="18"/>
              </w:rPr>
              <w:t>6,094.7</w:t>
            </w:r>
          </w:p>
        </w:tc>
        <w:tc>
          <w:tcPr>
            <w:tcW w:w="1170" w:type="dxa"/>
            <w:tcBorders>
              <w:top w:val="single" w:sz="8" w:space="0" w:color="auto"/>
              <w:left w:val="nil"/>
              <w:bottom w:val="single" w:sz="8" w:space="0" w:color="auto"/>
              <w:right w:val="single" w:sz="4" w:space="0" w:color="auto"/>
            </w:tcBorders>
            <w:shd w:val="clear" w:color="000000" w:fill="FFFFFF"/>
            <w:noWrap/>
            <w:vAlign w:val="center"/>
            <w:hideMark/>
          </w:tcPr>
          <w:p w:rsidR="000779F7" w:rsidRPr="00C15C44" w:rsidRDefault="000779F7" w:rsidP="00C15C44">
            <w:pPr>
              <w:spacing w:line="360" w:lineRule="auto"/>
              <w:jc w:val="center"/>
              <w:rPr>
                <w:rFonts w:ascii="Sylfaen" w:hAnsi="Sylfaen" w:cs="Calibri"/>
                <w:sz w:val="18"/>
                <w:szCs w:val="18"/>
              </w:rPr>
            </w:pPr>
            <w:r w:rsidRPr="00C15C44">
              <w:rPr>
                <w:rFonts w:ascii="Sylfaen" w:hAnsi="Sylfaen" w:cs="Calibri"/>
                <w:sz w:val="18"/>
                <w:szCs w:val="18"/>
              </w:rPr>
              <w:t>12,667.6</w:t>
            </w:r>
          </w:p>
        </w:tc>
        <w:tc>
          <w:tcPr>
            <w:tcW w:w="1170" w:type="dxa"/>
            <w:tcBorders>
              <w:top w:val="single" w:sz="8" w:space="0" w:color="auto"/>
              <w:left w:val="nil"/>
              <w:bottom w:val="single" w:sz="8" w:space="0" w:color="auto"/>
              <w:right w:val="single" w:sz="4" w:space="0" w:color="auto"/>
            </w:tcBorders>
            <w:shd w:val="clear" w:color="000000" w:fill="FFFFFF"/>
            <w:noWrap/>
            <w:vAlign w:val="center"/>
            <w:hideMark/>
          </w:tcPr>
          <w:p w:rsidR="000779F7" w:rsidRPr="00C15C44" w:rsidRDefault="000779F7" w:rsidP="00C15C44">
            <w:pPr>
              <w:spacing w:line="360" w:lineRule="auto"/>
              <w:jc w:val="center"/>
              <w:rPr>
                <w:rFonts w:ascii="Sylfaen" w:hAnsi="Sylfaen" w:cs="Calibri"/>
                <w:sz w:val="18"/>
                <w:szCs w:val="18"/>
              </w:rPr>
            </w:pPr>
            <w:r w:rsidRPr="00C15C44">
              <w:rPr>
                <w:rFonts w:ascii="Sylfaen" w:hAnsi="Sylfaen" w:cs="Calibri"/>
                <w:sz w:val="18"/>
                <w:szCs w:val="18"/>
              </w:rPr>
              <w:t>1,715.5</w:t>
            </w:r>
          </w:p>
        </w:tc>
        <w:tc>
          <w:tcPr>
            <w:tcW w:w="1183" w:type="dxa"/>
            <w:tcBorders>
              <w:top w:val="single" w:sz="8" w:space="0" w:color="auto"/>
              <w:left w:val="nil"/>
              <w:bottom w:val="single" w:sz="8" w:space="0" w:color="auto"/>
              <w:right w:val="single" w:sz="4" w:space="0" w:color="auto"/>
            </w:tcBorders>
            <w:shd w:val="clear" w:color="000000" w:fill="FFFFFF"/>
            <w:noWrap/>
            <w:vAlign w:val="center"/>
            <w:hideMark/>
          </w:tcPr>
          <w:p w:rsidR="000779F7" w:rsidRPr="00C15C44" w:rsidRDefault="000779F7" w:rsidP="00C15C44">
            <w:pPr>
              <w:spacing w:line="360" w:lineRule="auto"/>
              <w:jc w:val="center"/>
              <w:rPr>
                <w:rFonts w:ascii="Sylfaen" w:hAnsi="Sylfaen" w:cs="Calibri"/>
                <w:sz w:val="18"/>
                <w:szCs w:val="18"/>
              </w:rPr>
            </w:pPr>
            <w:r w:rsidRPr="00C15C44">
              <w:rPr>
                <w:rFonts w:ascii="Sylfaen" w:hAnsi="Sylfaen" w:cs="Calibri"/>
                <w:sz w:val="18"/>
                <w:szCs w:val="18"/>
              </w:rPr>
              <w:t>1,945.5</w:t>
            </w:r>
          </w:p>
        </w:tc>
        <w:tc>
          <w:tcPr>
            <w:tcW w:w="1337" w:type="dxa"/>
            <w:tcBorders>
              <w:top w:val="single" w:sz="8" w:space="0" w:color="auto"/>
              <w:left w:val="nil"/>
              <w:bottom w:val="single" w:sz="8" w:space="0" w:color="auto"/>
              <w:right w:val="single" w:sz="4" w:space="0" w:color="auto"/>
            </w:tcBorders>
            <w:shd w:val="clear" w:color="000000" w:fill="FFFFFF"/>
            <w:vAlign w:val="center"/>
          </w:tcPr>
          <w:p w:rsidR="000779F7" w:rsidRPr="00C15C44" w:rsidRDefault="000779F7" w:rsidP="00C15C44">
            <w:pPr>
              <w:spacing w:line="360" w:lineRule="auto"/>
              <w:jc w:val="center"/>
              <w:rPr>
                <w:rFonts w:ascii="Sylfaen" w:hAnsi="Sylfaen" w:cs="Calibri"/>
                <w:sz w:val="18"/>
                <w:szCs w:val="18"/>
              </w:rPr>
            </w:pPr>
            <w:r w:rsidRPr="00C15C44">
              <w:rPr>
                <w:rFonts w:ascii="Sylfaen" w:hAnsi="Sylfaen" w:cs="Calibri"/>
                <w:sz w:val="18"/>
                <w:szCs w:val="18"/>
              </w:rPr>
              <w:t>1,887.9</w:t>
            </w:r>
          </w:p>
        </w:tc>
        <w:tc>
          <w:tcPr>
            <w:tcW w:w="1170" w:type="dxa"/>
            <w:tcBorders>
              <w:top w:val="single" w:sz="8" w:space="0" w:color="auto"/>
              <w:left w:val="nil"/>
              <w:bottom w:val="single" w:sz="8" w:space="0" w:color="auto"/>
              <w:right w:val="single" w:sz="8" w:space="0" w:color="auto"/>
            </w:tcBorders>
            <w:shd w:val="clear" w:color="000000" w:fill="FFFFFF"/>
            <w:noWrap/>
            <w:vAlign w:val="center"/>
            <w:hideMark/>
          </w:tcPr>
          <w:p w:rsidR="000779F7" w:rsidRPr="00C15C44" w:rsidRDefault="000779F7" w:rsidP="00C15C44">
            <w:pPr>
              <w:spacing w:line="360" w:lineRule="auto"/>
              <w:jc w:val="center"/>
              <w:rPr>
                <w:rFonts w:ascii="Sylfaen" w:hAnsi="Sylfaen" w:cs="Calibri"/>
                <w:sz w:val="18"/>
                <w:szCs w:val="18"/>
              </w:rPr>
            </w:pPr>
            <w:r w:rsidRPr="00C15C44">
              <w:rPr>
                <w:rFonts w:ascii="Sylfaen" w:hAnsi="Sylfaen" w:cs="Calibri"/>
                <w:sz w:val="18"/>
                <w:szCs w:val="18"/>
              </w:rPr>
              <w:t>1,667.2</w:t>
            </w:r>
          </w:p>
        </w:tc>
      </w:tr>
      <w:tr w:rsidR="00EF1A44" w:rsidRPr="00C15C44" w:rsidTr="00C15C44">
        <w:trPr>
          <w:trHeight w:val="277"/>
        </w:trPr>
        <w:tc>
          <w:tcPr>
            <w:tcW w:w="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1A44" w:rsidRPr="00C15C44" w:rsidRDefault="00EF1A44" w:rsidP="00C15C44">
            <w:pPr>
              <w:spacing w:line="360" w:lineRule="auto"/>
              <w:rPr>
                <w:rFonts w:ascii="Calibri" w:eastAsia="Calibri" w:hAnsi="Calibri" w:cs="Times New Roman"/>
                <w:sz w:val="18"/>
                <w:szCs w:val="18"/>
                <w:lang w:val="ru-RU"/>
              </w:rPr>
            </w:pPr>
            <w:r w:rsidRPr="00C15C44">
              <w:rPr>
                <w:rFonts w:ascii="Calibri" w:eastAsia="Calibri" w:hAnsi="Calibri" w:cs="Times New Roman"/>
                <w:sz w:val="18"/>
                <w:szCs w:val="18"/>
                <w:lang w:val="ru-RU"/>
              </w:rPr>
              <w:t>3</w:t>
            </w:r>
          </w:p>
        </w:tc>
        <w:tc>
          <w:tcPr>
            <w:tcW w:w="2250" w:type="dxa"/>
            <w:tcBorders>
              <w:top w:val="single" w:sz="8" w:space="0" w:color="auto"/>
              <w:left w:val="single" w:sz="4" w:space="0" w:color="auto"/>
              <w:bottom w:val="single" w:sz="4" w:space="0" w:color="auto"/>
              <w:right w:val="single" w:sz="8" w:space="0" w:color="auto"/>
            </w:tcBorders>
            <w:shd w:val="clear" w:color="000000" w:fill="FFFFFF"/>
            <w:vAlign w:val="center"/>
            <w:hideMark/>
          </w:tcPr>
          <w:p w:rsidR="00EF1A44" w:rsidRPr="00C15C44" w:rsidRDefault="00EF1A44" w:rsidP="00C15C44">
            <w:pPr>
              <w:spacing w:line="360" w:lineRule="auto"/>
              <w:rPr>
                <w:rFonts w:ascii="Sylfaen" w:hAnsi="Sylfaen" w:cs="Calibri"/>
                <w:sz w:val="18"/>
                <w:szCs w:val="18"/>
              </w:rPr>
            </w:pPr>
            <w:proofErr w:type="spellStart"/>
            <w:r w:rsidRPr="00C15C44">
              <w:rPr>
                <w:rFonts w:ascii="Sylfaen" w:hAnsi="Sylfaen" w:cs="Calibri"/>
                <w:sz w:val="18"/>
                <w:szCs w:val="18"/>
              </w:rPr>
              <w:t>განათლება</w:t>
            </w:r>
            <w:proofErr w:type="spellEnd"/>
          </w:p>
        </w:tc>
        <w:tc>
          <w:tcPr>
            <w:tcW w:w="1260" w:type="dxa"/>
            <w:tcBorders>
              <w:top w:val="single" w:sz="8" w:space="0" w:color="auto"/>
              <w:left w:val="single" w:sz="8" w:space="0" w:color="auto"/>
              <w:bottom w:val="single" w:sz="8" w:space="0" w:color="auto"/>
              <w:right w:val="single" w:sz="4" w:space="0" w:color="auto"/>
            </w:tcBorders>
            <w:shd w:val="clear" w:color="000000" w:fill="FFFFFF"/>
            <w:vAlign w:val="center"/>
          </w:tcPr>
          <w:p w:rsidR="00EF1A44" w:rsidRPr="00C15C44" w:rsidRDefault="00EF1A44" w:rsidP="00C15C44">
            <w:pPr>
              <w:spacing w:line="360" w:lineRule="auto"/>
              <w:jc w:val="center"/>
              <w:rPr>
                <w:rFonts w:ascii="Sylfaen" w:hAnsi="Sylfaen" w:cs="Calibri"/>
                <w:sz w:val="18"/>
                <w:szCs w:val="18"/>
              </w:rPr>
            </w:pPr>
            <w:r w:rsidRPr="00C15C44">
              <w:rPr>
                <w:rFonts w:ascii="Sylfaen" w:hAnsi="Sylfaen" w:cs="Calibri"/>
                <w:sz w:val="18"/>
                <w:szCs w:val="18"/>
              </w:rPr>
              <w:t>1,337.8</w:t>
            </w:r>
          </w:p>
        </w:tc>
        <w:tc>
          <w:tcPr>
            <w:tcW w:w="1170" w:type="dxa"/>
            <w:tcBorders>
              <w:top w:val="single" w:sz="8" w:space="0" w:color="auto"/>
              <w:left w:val="nil"/>
              <w:bottom w:val="single" w:sz="8" w:space="0" w:color="auto"/>
              <w:right w:val="single" w:sz="4" w:space="0" w:color="auto"/>
            </w:tcBorders>
            <w:shd w:val="clear" w:color="000000" w:fill="FFFFFF"/>
            <w:noWrap/>
            <w:vAlign w:val="center"/>
            <w:hideMark/>
          </w:tcPr>
          <w:p w:rsidR="00EF1A44" w:rsidRPr="00C15C44" w:rsidRDefault="00EF1A44" w:rsidP="00C15C44">
            <w:pPr>
              <w:spacing w:line="360" w:lineRule="auto"/>
              <w:jc w:val="center"/>
              <w:rPr>
                <w:rFonts w:ascii="Sylfaen" w:hAnsi="Sylfaen" w:cs="Calibri"/>
                <w:sz w:val="18"/>
                <w:szCs w:val="18"/>
              </w:rPr>
            </w:pPr>
            <w:r w:rsidRPr="00C15C44">
              <w:rPr>
                <w:rFonts w:ascii="Sylfaen" w:hAnsi="Sylfaen" w:cs="Calibri"/>
                <w:sz w:val="18"/>
                <w:szCs w:val="18"/>
              </w:rPr>
              <w:t>1,223.6</w:t>
            </w:r>
          </w:p>
        </w:tc>
        <w:tc>
          <w:tcPr>
            <w:tcW w:w="1170" w:type="dxa"/>
            <w:tcBorders>
              <w:top w:val="single" w:sz="8" w:space="0" w:color="auto"/>
              <w:left w:val="nil"/>
              <w:bottom w:val="single" w:sz="8" w:space="0" w:color="auto"/>
              <w:right w:val="single" w:sz="4" w:space="0" w:color="auto"/>
            </w:tcBorders>
            <w:shd w:val="clear" w:color="000000" w:fill="FFFFFF"/>
            <w:noWrap/>
            <w:vAlign w:val="center"/>
            <w:hideMark/>
          </w:tcPr>
          <w:p w:rsidR="00EF1A44" w:rsidRPr="00C15C44" w:rsidRDefault="00EF1A44" w:rsidP="00C15C44">
            <w:pPr>
              <w:spacing w:line="360" w:lineRule="auto"/>
              <w:jc w:val="center"/>
              <w:rPr>
                <w:rFonts w:ascii="Sylfaen" w:hAnsi="Sylfaen" w:cs="Calibri"/>
                <w:sz w:val="18"/>
                <w:szCs w:val="18"/>
              </w:rPr>
            </w:pPr>
            <w:r w:rsidRPr="00C15C44">
              <w:rPr>
                <w:rFonts w:ascii="Sylfaen" w:hAnsi="Sylfaen" w:cs="Calibri"/>
                <w:sz w:val="18"/>
                <w:szCs w:val="18"/>
              </w:rPr>
              <w:t>1,334.0</w:t>
            </w:r>
          </w:p>
        </w:tc>
        <w:tc>
          <w:tcPr>
            <w:tcW w:w="1183" w:type="dxa"/>
            <w:tcBorders>
              <w:top w:val="single" w:sz="8" w:space="0" w:color="auto"/>
              <w:left w:val="nil"/>
              <w:bottom w:val="single" w:sz="8" w:space="0" w:color="auto"/>
              <w:right w:val="single" w:sz="4" w:space="0" w:color="auto"/>
            </w:tcBorders>
            <w:shd w:val="clear" w:color="000000" w:fill="FFFFFF"/>
            <w:noWrap/>
            <w:vAlign w:val="center"/>
            <w:hideMark/>
          </w:tcPr>
          <w:p w:rsidR="00EF1A44" w:rsidRPr="00C15C44" w:rsidRDefault="00EF1A44" w:rsidP="00C15C44">
            <w:pPr>
              <w:spacing w:line="360" w:lineRule="auto"/>
              <w:jc w:val="center"/>
              <w:rPr>
                <w:rFonts w:ascii="Sylfaen" w:hAnsi="Sylfaen" w:cs="Calibri"/>
                <w:sz w:val="18"/>
                <w:szCs w:val="18"/>
              </w:rPr>
            </w:pPr>
            <w:r w:rsidRPr="00C15C44">
              <w:rPr>
                <w:rFonts w:ascii="Sylfaen" w:hAnsi="Sylfaen" w:cs="Calibri"/>
                <w:sz w:val="18"/>
                <w:szCs w:val="18"/>
              </w:rPr>
              <w:t>1,735.0</w:t>
            </w:r>
          </w:p>
        </w:tc>
        <w:tc>
          <w:tcPr>
            <w:tcW w:w="1337" w:type="dxa"/>
            <w:tcBorders>
              <w:top w:val="single" w:sz="8" w:space="0" w:color="auto"/>
              <w:left w:val="nil"/>
              <w:bottom w:val="single" w:sz="8" w:space="0" w:color="auto"/>
              <w:right w:val="single" w:sz="4" w:space="0" w:color="auto"/>
            </w:tcBorders>
            <w:shd w:val="clear" w:color="000000" w:fill="FFFFFF"/>
            <w:vAlign w:val="center"/>
          </w:tcPr>
          <w:p w:rsidR="00EF1A44" w:rsidRPr="00C15C44" w:rsidRDefault="00EF1A44" w:rsidP="00C15C44">
            <w:pPr>
              <w:spacing w:line="360" w:lineRule="auto"/>
              <w:jc w:val="center"/>
              <w:rPr>
                <w:rFonts w:ascii="Sylfaen" w:hAnsi="Sylfaen" w:cs="Calibri"/>
                <w:sz w:val="18"/>
                <w:szCs w:val="18"/>
              </w:rPr>
            </w:pPr>
            <w:r w:rsidRPr="00C15C44">
              <w:rPr>
                <w:rFonts w:ascii="Sylfaen" w:hAnsi="Sylfaen" w:cs="Calibri"/>
                <w:sz w:val="18"/>
                <w:szCs w:val="18"/>
              </w:rPr>
              <w:t>1,995.0</w:t>
            </w:r>
          </w:p>
        </w:tc>
        <w:tc>
          <w:tcPr>
            <w:tcW w:w="1170" w:type="dxa"/>
            <w:tcBorders>
              <w:top w:val="single" w:sz="8" w:space="0" w:color="auto"/>
              <w:left w:val="nil"/>
              <w:bottom w:val="single" w:sz="8" w:space="0" w:color="auto"/>
              <w:right w:val="single" w:sz="8" w:space="0" w:color="auto"/>
            </w:tcBorders>
            <w:shd w:val="clear" w:color="000000" w:fill="FFFFFF"/>
            <w:noWrap/>
            <w:vAlign w:val="center"/>
            <w:hideMark/>
          </w:tcPr>
          <w:p w:rsidR="00EF1A44" w:rsidRPr="00C15C44" w:rsidRDefault="00EF1A44" w:rsidP="00C15C44">
            <w:pPr>
              <w:spacing w:line="360" w:lineRule="auto"/>
              <w:jc w:val="center"/>
              <w:rPr>
                <w:rFonts w:ascii="Sylfaen" w:hAnsi="Sylfaen" w:cs="Calibri"/>
                <w:sz w:val="18"/>
                <w:szCs w:val="18"/>
              </w:rPr>
            </w:pPr>
            <w:r w:rsidRPr="00C15C44">
              <w:rPr>
                <w:rFonts w:ascii="Sylfaen" w:hAnsi="Sylfaen" w:cs="Calibri"/>
                <w:sz w:val="18"/>
                <w:szCs w:val="18"/>
              </w:rPr>
              <w:t>2,050.0</w:t>
            </w:r>
          </w:p>
        </w:tc>
      </w:tr>
      <w:tr w:rsidR="00EF1A44" w:rsidRPr="00C15C44" w:rsidTr="00C15C44">
        <w:trPr>
          <w:trHeight w:val="567"/>
        </w:trPr>
        <w:tc>
          <w:tcPr>
            <w:tcW w:w="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1A44" w:rsidRPr="00C15C44" w:rsidRDefault="00EF1A44" w:rsidP="00C15C44">
            <w:pPr>
              <w:spacing w:line="360" w:lineRule="auto"/>
              <w:rPr>
                <w:rFonts w:ascii="Calibri" w:eastAsia="Calibri" w:hAnsi="Calibri" w:cs="Times New Roman"/>
                <w:sz w:val="18"/>
                <w:szCs w:val="18"/>
                <w:lang w:val="ru-RU"/>
              </w:rPr>
            </w:pPr>
            <w:r w:rsidRPr="00C15C44">
              <w:rPr>
                <w:rFonts w:ascii="Calibri" w:eastAsia="Calibri" w:hAnsi="Calibri" w:cs="Times New Roman"/>
                <w:sz w:val="18"/>
                <w:szCs w:val="18"/>
                <w:lang w:val="ru-RU"/>
              </w:rPr>
              <w:t>4</w:t>
            </w:r>
          </w:p>
        </w:tc>
        <w:tc>
          <w:tcPr>
            <w:tcW w:w="2250" w:type="dxa"/>
            <w:tcBorders>
              <w:top w:val="single" w:sz="4" w:space="0" w:color="auto"/>
              <w:left w:val="single" w:sz="4" w:space="0" w:color="auto"/>
              <w:bottom w:val="single" w:sz="8" w:space="0" w:color="auto"/>
              <w:right w:val="single" w:sz="8" w:space="0" w:color="auto"/>
            </w:tcBorders>
            <w:shd w:val="clear" w:color="000000" w:fill="FFFFFF"/>
            <w:vAlign w:val="center"/>
            <w:hideMark/>
          </w:tcPr>
          <w:p w:rsidR="00EF1A44" w:rsidRPr="00C15C44" w:rsidRDefault="00EF1A44" w:rsidP="00C15C44">
            <w:pPr>
              <w:spacing w:line="360" w:lineRule="auto"/>
              <w:rPr>
                <w:rFonts w:ascii="Sylfaen" w:hAnsi="Sylfaen" w:cs="Calibri"/>
                <w:sz w:val="18"/>
                <w:szCs w:val="18"/>
              </w:rPr>
            </w:pPr>
            <w:proofErr w:type="spellStart"/>
            <w:r w:rsidRPr="00C15C44">
              <w:rPr>
                <w:rFonts w:ascii="Sylfaen" w:hAnsi="Sylfaen" w:cs="Calibri"/>
                <w:sz w:val="18"/>
                <w:szCs w:val="18"/>
              </w:rPr>
              <w:t>კულტურა</w:t>
            </w:r>
            <w:proofErr w:type="spellEnd"/>
            <w:r w:rsidRPr="00C15C44">
              <w:rPr>
                <w:rFonts w:ascii="Sylfaen" w:hAnsi="Sylfaen" w:cs="Calibri"/>
                <w:sz w:val="18"/>
                <w:szCs w:val="18"/>
              </w:rPr>
              <w:t xml:space="preserve">, </w:t>
            </w:r>
            <w:proofErr w:type="spellStart"/>
            <w:r w:rsidRPr="00C15C44">
              <w:rPr>
                <w:rFonts w:ascii="Sylfaen" w:hAnsi="Sylfaen" w:cs="Calibri"/>
                <w:sz w:val="18"/>
                <w:szCs w:val="18"/>
              </w:rPr>
              <w:t>რელიგია</w:t>
            </w:r>
            <w:proofErr w:type="spellEnd"/>
            <w:r w:rsidRPr="00C15C44">
              <w:rPr>
                <w:rFonts w:ascii="Sylfaen" w:hAnsi="Sylfaen" w:cs="Calibri"/>
                <w:sz w:val="18"/>
                <w:szCs w:val="18"/>
              </w:rPr>
              <w:t xml:space="preserve"> </w:t>
            </w:r>
            <w:proofErr w:type="spellStart"/>
            <w:r w:rsidRPr="00C15C44">
              <w:rPr>
                <w:rFonts w:ascii="Sylfaen" w:hAnsi="Sylfaen" w:cs="Calibri"/>
                <w:sz w:val="18"/>
                <w:szCs w:val="18"/>
              </w:rPr>
              <w:t>ახალგაზრდული</w:t>
            </w:r>
            <w:proofErr w:type="spellEnd"/>
            <w:r w:rsidRPr="00C15C44">
              <w:rPr>
                <w:rFonts w:ascii="Sylfaen" w:hAnsi="Sylfaen" w:cs="Calibri"/>
                <w:sz w:val="18"/>
                <w:szCs w:val="18"/>
              </w:rPr>
              <w:t xml:space="preserve"> </w:t>
            </w:r>
            <w:proofErr w:type="spellStart"/>
            <w:r w:rsidRPr="00C15C44">
              <w:rPr>
                <w:rFonts w:ascii="Sylfaen" w:hAnsi="Sylfaen" w:cs="Calibri"/>
                <w:sz w:val="18"/>
                <w:szCs w:val="18"/>
              </w:rPr>
              <w:t>და</w:t>
            </w:r>
            <w:proofErr w:type="spellEnd"/>
            <w:r w:rsidRPr="00C15C44">
              <w:rPr>
                <w:rFonts w:ascii="Sylfaen" w:hAnsi="Sylfaen" w:cs="Calibri"/>
                <w:sz w:val="18"/>
                <w:szCs w:val="18"/>
              </w:rPr>
              <w:t xml:space="preserve"> </w:t>
            </w:r>
            <w:proofErr w:type="spellStart"/>
            <w:r w:rsidRPr="00C15C44">
              <w:rPr>
                <w:rFonts w:ascii="Sylfaen" w:hAnsi="Sylfaen" w:cs="Calibri"/>
                <w:sz w:val="18"/>
                <w:szCs w:val="18"/>
              </w:rPr>
              <w:t>სპორტული</w:t>
            </w:r>
            <w:proofErr w:type="spellEnd"/>
            <w:r w:rsidRPr="00C15C44">
              <w:rPr>
                <w:rFonts w:ascii="Sylfaen" w:hAnsi="Sylfaen" w:cs="Calibri"/>
                <w:sz w:val="18"/>
                <w:szCs w:val="18"/>
              </w:rPr>
              <w:t xml:space="preserve"> </w:t>
            </w:r>
            <w:proofErr w:type="spellStart"/>
            <w:r w:rsidRPr="00C15C44">
              <w:rPr>
                <w:rFonts w:ascii="Sylfaen" w:hAnsi="Sylfaen" w:cs="Calibri"/>
                <w:sz w:val="18"/>
                <w:szCs w:val="18"/>
              </w:rPr>
              <w:t>ღონისძიებები</w:t>
            </w:r>
            <w:proofErr w:type="spellEnd"/>
          </w:p>
        </w:tc>
        <w:tc>
          <w:tcPr>
            <w:tcW w:w="1260" w:type="dxa"/>
            <w:tcBorders>
              <w:top w:val="single" w:sz="8" w:space="0" w:color="auto"/>
              <w:left w:val="single" w:sz="8" w:space="0" w:color="auto"/>
              <w:bottom w:val="single" w:sz="8" w:space="0" w:color="auto"/>
              <w:right w:val="single" w:sz="4" w:space="0" w:color="auto"/>
            </w:tcBorders>
            <w:shd w:val="clear" w:color="000000" w:fill="FFFFFF"/>
            <w:vAlign w:val="center"/>
          </w:tcPr>
          <w:p w:rsidR="00EF1A44" w:rsidRPr="00C15C44" w:rsidRDefault="00EF1A44" w:rsidP="00C15C44">
            <w:pPr>
              <w:spacing w:line="360" w:lineRule="auto"/>
              <w:jc w:val="center"/>
              <w:rPr>
                <w:rFonts w:ascii="Sylfaen" w:hAnsi="Sylfaen" w:cs="Calibri"/>
                <w:sz w:val="18"/>
                <w:szCs w:val="18"/>
              </w:rPr>
            </w:pPr>
            <w:r w:rsidRPr="00C15C44">
              <w:rPr>
                <w:rFonts w:ascii="Sylfaen" w:hAnsi="Sylfaen" w:cs="Calibri"/>
                <w:sz w:val="18"/>
                <w:szCs w:val="18"/>
              </w:rPr>
              <w:t>1,152.3</w:t>
            </w:r>
          </w:p>
        </w:tc>
        <w:tc>
          <w:tcPr>
            <w:tcW w:w="1170" w:type="dxa"/>
            <w:tcBorders>
              <w:top w:val="single" w:sz="8" w:space="0" w:color="auto"/>
              <w:left w:val="nil"/>
              <w:bottom w:val="single" w:sz="8" w:space="0" w:color="auto"/>
              <w:right w:val="single" w:sz="4" w:space="0" w:color="auto"/>
            </w:tcBorders>
            <w:shd w:val="clear" w:color="000000" w:fill="FFFFFF"/>
            <w:noWrap/>
            <w:vAlign w:val="center"/>
            <w:hideMark/>
          </w:tcPr>
          <w:p w:rsidR="00EF1A44" w:rsidRPr="00C15C44" w:rsidRDefault="00EF1A44" w:rsidP="00C15C44">
            <w:pPr>
              <w:spacing w:line="360" w:lineRule="auto"/>
              <w:jc w:val="center"/>
              <w:rPr>
                <w:rFonts w:ascii="Sylfaen" w:hAnsi="Sylfaen" w:cs="Calibri"/>
                <w:sz w:val="18"/>
                <w:szCs w:val="18"/>
              </w:rPr>
            </w:pPr>
            <w:r w:rsidRPr="00C15C44">
              <w:rPr>
                <w:rFonts w:ascii="Sylfaen" w:hAnsi="Sylfaen" w:cs="Calibri"/>
                <w:sz w:val="18"/>
                <w:szCs w:val="18"/>
              </w:rPr>
              <w:t>1,262.7</w:t>
            </w:r>
          </w:p>
        </w:tc>
        <w:tc>
          <w:tcPr>
            <w:tcW w:w="1170" w:type="dxa"/>
            <w:tcBorders>
              <w:top w:val="single" w:sz="8" w:space="0" w:color="auto"/>
              <w:left w:val="nil"/>
              <w:bottom w:val="single" w:sz="8" w:space="0" w:color="auto"/>
              <w:right w:val="single" w:sz="4" w:space="0" w:color="auto"/>
            </w:tcBorders>
            <w:shd w:val="clear" w:color="000000" w:fill="FFFFFF"/>
            <w:noWrap/>
            <w:vAlign w:val="center"/>
            <w:hideMark/>
          </w:tcPr>
          <w:p w:rsidR="00EF1A44" w:rsidRPr="00C15C44" w:rsidRDefault="00EF1A44" w:rsidP="00C15C44">
            <w:pPr>
              <w:spacing w:line="360" w:lineRule="auto"/>
              <w:jc w:val="center"/>
              <w:rPr>
                <w:rFonts w:ascii="Sylfaen" w:hAnsi="Sylfaen" w:cs="Calibri"/>
                <w:sz w:val="18"/>
                <w:szCs w:val="18"/>
              </w:rPr>
            </w:pPr>
            <w:r w:rsidRPr="00C15C44">
              <w:rPr>
                <w:rFonts w:ascii="Sylfaen" w:hAnsi="Sylfaen" w:cs="Calibri"/>
                <w:sz w:val="18"/>
                <w:szCs w:val="18"/>
              </w:rPr>
              <w:t>1,269.0</w:t>
            </w:r>
          </w:p>
        </w:tc>
        <w:tc>
          <w:tcPr>
            <w:tcW w:w="1183" w:type="dxa"/>
            <w:tcBorders>
              <w:top w:val="single" w:sz="8" w:space="0" w:color="auto"/>
              <w:left w:val="nil"/>
              <w:bottom w:val="single" w:sz="8" w:space="0" w:color="auto"/>
              <w:right w:val="single" w:sz="4" w:space="0" w:color="auto"/>
            </w:tcBorders>
            <w:shd w:val="clear" w:color="000000" w:fill="FFFFFF"/>
            <w:noWrap/>
            <w:vAlign w:val="center"/>
            <w:hideMark/>
          </w:tcPr>
          <w:p w:rsidR="00EF1A44" w:rsidRPr="00C15C44" w:rsidRDefault="00EF1A44" w:rsidP="00C15C44">
            <w:pPr>
              <w:spacing w:line="360" w:lineRule="auto"/>
              <w:jc w:val="center"/>
              <w:rPr>
                <w:rFonts w:ascii="Sylfaen" w:hAnsi="Sylfaen" w:cs="Calibri"/>
                <w:sz w:val="18"/>
                <w:szCs w:val="18"/>
              </w:rPr>
            </w:pPr>
            <w:r w:rsidRPr="00C15C44">
              <w:rPr>
                <w:rFonts w:ascii="Sylfaen" w:hAnsi="Sylfaen" w:cs="Calibri"/>
                <w:sz w:val="18"/>
                <w:szCs w:val="18"/>
              </w:rPr>
              <w:t>1,353.6</w:t>
            </w:r>
          </w:p>
        </w:tc>
        <w:tc>
          <w:tcPr>
            <w:tcW w:w="1337" w:type="dxa"/>
            <w:tcBorders>
              <w:top w:val="single" w:sz="8" w:space="0" w:color="auto"/>
              <w:left w:val="nil"/>
              <w:bottom w:val="single" w:sz="8" w:space="0" w:color="auto"/>
              <w:right w:val="single" w:sz="4" w:space="0" w:color="auto"/>
            </w:tcBorders>
            <w:shd w:val="clear" w:color="000000" w:fill="FFFFFF"/>
            <w:vAlign w:val="center"/>
          </w:tcPr>
          <w:p w:rsidR="00EF1A44" w:rsidRPr="00C15C44" w:rsidRDefault="00EF1A44" w:rsidP="00C15C44">
            <w:pPr>
              <w:spacing w:line="360" w:lineRule="auto"/>
              <w:jc w:val="center"/>
              <w:rPr>
                <w:rFonts w:ascii="Sylfaen" w:hAnsi="Sylfaen" w:cs="Calibri"/>
                <w:sz w:val="18"/>
                <w:szCs w:val="18"/>
              </w:rPr>
            </w:pPr>
            <w:r w:rsidRPr="00C15C44">
              <w:rPr>
                <w:rFonts w:ascii="Sylfaen" w:hAnsi="Sylfaen" w:cs="Calibri"/>
                <w:sz w:val="18"/>
                <w:szCs w:val="18"/>
              </w:rPr>
              <w:t>1,407.1</w:t>
            </w:r>
          </w:p>
        </w:tc>
        <w:tc>
          <w:tcPr>
            <w:tcW w:w="1170" w:type="dxa"/>
            <w:tcBorders>
              <w:top w:val="single" w:sz="8" w:space="0" w:color="auto"/>
              <w:left w:val="nil"/>
              <w:bottom w:val="single" w:sz="8" w:space="0" w:color="auto"/>
              <w:right w:val="single" w:sz="8" w:space="0" w:color="auto"/>
            </w:tcBorders>
            <w:shd w:val="clear" w:color="000000" w:fill="FFFFFF"/>
            <w:noWrap/>
            <w:vAlign w:val="center"/>
            <w:hideMark/>
          </w:tcPr>
          <w:p w:rsidR="00EF1A44" w:rsidRPr="00C15C44" w:rsidRDefault="00EF1A44" w:rsidP="00C15C44">
            <w:pPr>
              <w:spacing w:line="360" w:lineRule="auto"/>
              <w:jc w:val="center"/>
              <w:rPr>
                <w:rFonts w:ascii="Sylfaen" w:hAnsi="Sylfaen" w:cs="Calibri"/>
                <w:sz w:val="18"/>
                <w:szCs w:val="18"/>
              </w:rPr>
            </w:pPr>
            <w:r w:rsidRPr="00C15C44">
              <w:rPr>
                <w:rFonts w:ascii="Sylfaen" w:hAnsi="Sylfaen" w:cs="Calibri"/>
                <w:sz w:val="18"/>
                <w:szCs w:val="18"/>
              </w:rPr>
              <w:t>1,581.9</w:t>
            </w:r>
          </w:p>
        </w:tc>
      </w:tr>
      <w:tr w:rsidR="00EF1A44" w:rsidRPr="00C15C44" w:rsidTr="00C15C44">
        <w:trPr>
          <w:trHeight w:val="1447"/>
        </w:trPr>
        <w:tc>
          <w:tcPr>
            <w:tcW w:w="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1A44" w:rsidRPr="00C15C44" w:rsidRDefault="00EF1A44" w:rsidP="00C15C44">
            <w:pPr>
              <w:spacing w:line="360" w:lineRule="auto"/>
              <w:rPr>
                <w:rFonts w:ascii="Calibri" w:eastAsia="Calibri" w:hAnsi="Calibri" w:cs="Times New Roman"/>
                <w:sz w:val="18"/>
                <w:szCs w:val="18"/>
                <w:lang w:val="ru-RU"/>
              </w:rPr>
            </w:pPr>
            <w:r w:rsidRPr="00C15C44">
              <w:rPr>
                <w:rFonts w:ascii="Calibri" w:eastAsia="Calibri" w:hAnsi="Calibri" w:cs="Times New Roman"/>
                <w:sz w:val="18"/>
                <w:szCs w:val="18"/>
                <w:lang w:val="ru-RU"/>
              </w:rPr>
              <w:t>5</w:t>
            </w:r>
          </w:p>
        </w:tc>
        <w:tc>
          <w:tcPr>
            <w:tcW w:w="2250"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EF1A44" w:rsidRPr="00C15C44" w:rsidRDefault="00EF1A44" w:rsidP="00C15C44">
            <w:pPr>
              <w:spacing w:line="360" w:lineRule="auto"/>
              <w:rPr>
                <w:rFonts w:ascii="Sylfaen" w:hAnsi="Sylfaen" w:cs="Calibri"/>
                <w:sz w:val="18"/>
                <w:szCs w:val="18"/>
              </w:rPr>
            </w:pPr>
            <w:proofErr w:type="spellStart"/>
            <w:r w:rsidRPr="00C15C44">
              <w:rPr>
                <w:rFonts w:ascii="Sylfaen" w:hAnsi="Sylfaen" w:cs="Calibri"/>
                <w:sz w:val="18"/>
                <w:szCs w:val="18"/>
              </w:rPr>
              <w:t>წარმომადგენლობითი</w:t>
            </w:r>
            <w:proofErr w:type="spellEnd"/>
            <w:r w:rsidRPr="00C15C44">
              <w:rPr>
                <w:rFonts w:ascii="Sylfaen" w:hAnsi="Sylfaen" w:cs="Calibri"/>
                <w:sz w:val="18"/>
                <w:szCs w:val="18"/>
              </w:rPr>
              <w:t xml:space="preserve"> </w:t>
            </w:r>
            <w:proofErr w:type="spellStart"/>
            <w:r w:rsidRPr="00C15C44">
              <w:rPr>
                <w:rFonts w:ascii="Sylfaen" w:hAnsi="Sylfaen" w:cs="Calibri"/>
                <w:sz w:val="18"/>
                <w:szCs w:val="18"/>
              </w:rPr>
              <w:t>და</w:t>
            </w:r>
            <w:proofErr w:type="spellEnd"/>
            <w:r w:rsidRPr="00C15C44">
              <w:rPr>
                <w:rFonts w:ascii="Sylfaen" w:hAnsi="Sylfaen" w:cs="Calibri"/>
                <w:sz w:val="18"/>
                <w:szCs w:val="18"/>
              </w:rPr>
              <w:t xml:space="preserve"> </w:t>
            </w:r>
            <w:proofErr w:type="spellStart"/>
            <w:r w:rsidRPr="00C15C44">
              <w:rPr>
                <w:rFonts w:ascii="Sylfaen" w:hAnsi="Sylfaen" w:cs="Calibri"/>
                <w:sz w:val="18"/>
                <w:szCs w:val="18"/>
              </w:rPr>
              <w:t>აღმასრულებელი</w:t>
            </w:r>
            <w:proofErr w:type="spellEnd"/>
            <w:r w:rsidRPr="00C15C44">
              <w:rPr>
                <w:rFonts w:ascii="Sylfaen" w:hAnsi="Sylfaen" w:cs="Calibri"/>
                <w:sz w:val="18"/>
                <w:szCs w:val="18"/>
              </w:rPr>
              <w:t xml:space="preserve"> </w:t>
            </w:r>
            <w:proofErr w:type="spellStart"/>
            <w:r w:rsidRPr="00C15C44">
              <w:rPr>
                <w:rFonts w:ascii="Sylfaen" w:hAnsi="Sylfaen" w:cs="Calibri"/>
                <w:sz w:val="18"/>
                <w:szCs w:val="18"/>
              </w:rPr>
              <w:t>ორგანოების</w:t>
            </w:r>
            <w:proofErr w:type="spellEnd"/>
            <w:r w:rsidRPr="00C15C44">
              <w:rPr>
                <w:rFonts w:ascii="Sylfaen" w:hAnsi="Sylfaen" w:cs="Calibri"/>
                <w:sz w:val="18"/>
                <w:szCs w:val="18"/>
              </w:rPr>
              <w:t xml:space="preserve"> </w:t>
            </w:r>
            <w:proofErr w:type="spellStart"/>
            <w:r w:rsidRPr="00C15C44">
              <w:rPr>
                <w:rFonts w:ascii="Sylfaen" w:hAnsi="Sylfaen" w:cs="Calibri"/>
                <w:sz w:val="18"/>
                <w:szCs w:val="18"/>
              </w:rPr>
              <w:t>დაფინანსება</w:t>
            </w:r>
            <w:proofErr w:type="spellEnd"/>
          </w:p>
        </w:tc>
        <w:tc>
          <w:tcPr>
            <w:tcW w:w="1260" w:type="dxa"/>
            <w:tcBorders>
              <w:top w:val="single" w:sz="8" w:space="0" w:color="auto"/>
              <w:left w:val="single" w:sz="8" w:space="0" w:color="auto"/>
              <w:bottom w:val="single" w:sz="8" w:space="0" w:color="auto"/>
              <w:right w:val="single" w:sz="4" w:space="0" w:color="auto"/>
            </w:tcBorders>
            <w:shd w:val="clear" w:color="000000" w:fill="FFFFFF"/>
            <w:vAlign w:val="center"/>
          </w:tcPr>
          <w:p w:rsidR="00EF1A44" w:rsidRPr="00C15C44" w:rsidRDefault="00EF1A44" w:rsidP="00C15C44">
            <w:pPr>
              <w:spacing w:line="360" w:lineRule="auto"/>
              <w:jc w:val="center"/>
              <w:rPr>
                <w:rFonts w:ascii="Sylfaen" w:hAnsi="Sylfaen" w:cs="Calibri"/>
                <w:sz w:val="18"/>
                <w:szCs w:val="18"/>
              </w:rPr>
            </w:pPr>
            <w:r w:rsidRPr="00C15C44">
              <w:rPr>
                <w:rFonts w:ascii="Sylfaen" w:hAnsi="Sylfaen" w:cs="Calibri"/>
                <w:sz w:val="18"/>
                <w:szCs w:val="18"/>
              </w:rPr>
              <w:t>2,080.7</w:t>
            </w:r>
          </w:p>
        </w:tc>
        <w:tc>
          <w:tcPr>
            <w:tcW w:w="1170" w:type="dxa"/>
            <w:tcBorders>
              <w:top w:val="single" w:sz="8" w:space="0" w:color="auto"/>
              <w:left w:val="nil"/>
              <w:bottom w:val="single" w:sz="8" w:space="0" w:color="auto"/>
              <w:right w:val="single" w:sz="4" w:space="0" w:color="auto"/>
            </w:tcBorders>
            <w:shd w:val="clear" w:color="000000" w:fill="FFFFFF"/>
            <w:noWrap/>
            <w:vAlign w:val="center"/>
            <w:hideMark/>
          </w:tcPr>
          <w:p w:rsidR="00EF1A44" w:rsidRPr="00C15C44" w:rsidRDefault="00EF1A44" w:rsidP="00C15C44">
            <w:pPr>
              <w:spacing w:line="360" w:lineRule="auto"/>
              <w:jc w:val="center"/>
              <w:rPr>
                <w:rFonts w:ascii="Sylfaen" w:hAnsi="Sylfaen" w:cs="Calibri"/>
                <w:sz w:val="18"/>
                <w:szCs w:val="18"/>
              </w:rPr>
            </w:pPr>
            <w:r w:rsidRPr="00C15C44">
              <w:rPr>
                <w:rFonts w:ascii="Sylfaen" w:hAnsi="Sylfaen" w:cs="Calibri"/>
                <w:sz w:val="18"/>
                <w:szCs w:val="18"/>
              </w:rPr>
              <w:t>2,226.5</w:t>
            </w:r>
          </w:p>
        </w:tc>
        <w:tc>
          <w:tcPr>
            <w:tcW w:w="1170" w:type="dxa"/>
            <w:tcBorders>
              <w:top w:val="single" w:sz="8" w:space="0" w:color="auto"/>
              <w:left w:val="nil"/>
              <w:bottom w:val="single" w:sz="8" w:space="0" w:color="auto"/>
              <w:right w:val="single" w:sz="4" w:space="0" w:color="auto"/>
            </w:tcBorders>
            <w:shd w:val="clear" w:color="000000" w:fill="FFFFFF"/>
            <w:noWrap/>
            <w:vAlign w:val="center"/>
            <w:hideMark/>
          </w:tcPr>
          <w:p w:rsidR="00EF1A44" w:rsidRPr="00C15C44" w:rsidRDefault="00EF1A44" w:rsidP="00C15C44">
            <w:pPr>
              <w:spacing w:line="360" w:lineRule="auto"/>
              <w:jc w:val="center"/>
              <w:rPr>
                <w:rFonts w:ascii="Sylfaen" w:hAnsi="Sylfaen" w:cs="Calibri"/>
                <w:sz w:val="18"/>
                <w:szCs w:val="18"/>
              </w:rPr>
            </w:pPr>
            <w:r w:rsidRPr="00C15C44">
              <w:rPr>
                <w:rFonts w:ascii="Sylfaen" w:hAnsi="Sylfaen" w:cs="Calibri"/>
                <w:sz w:val="18"/>
                <w:szCs w:val="18"/>
              </w:rPr>
              <w:t>2,326.0</w:t>
            </w:r>
          </w:p>
        </w:tc>
        <w:tc>
          <w:tcPr>
            <w:tcW w:w="1183" w:type="dxa"/>
            <w:tcBorders>
              <w:top w:val="single" w:sz="8" w:space="0" w:color="auto"/>
              <w:left w:val="nil"/>
              <w:bottom w:val="single" w:sz="8" w:space="0" w:color="auto"/>
              <w:right w:val="single" w:sz="4" w:space="0" w:color="auto"/>
            </w:tcBorders>
            <w:shd w:val="clear" w:color="000000" w:fill="FFFFFF"/>
            <w:noWrap/>
            <w:vAlign w:val="center"/>
            <w:hideMark/>
          </w:tcPr>
          <w:p w:rsidR="00EF1A44" w:rsidRPr="00C15C44" w:rsidRDefault="00EF1A44" w:rsidP="00C15C44">
            <w:pPr>
              <w:spacing w:line="360" w:lineRule="auto"/>
              <w:jc w:val="center"/>
              <w:rPr>
                <w:rFonts w:ascii="Sylfaen" w:hAnsi="Sylfaen" w:cs="Calibri"/>
                <w:sz w:val="18"/>
                <w:szCs w:val="18"/>
              </w:rPr>
            </w:pPr>
            <w:r w:rsidRPr="00C15C44">
              <w:rPr>
                <w:rFonts w:ascii="Sylfaen" w:hAnsi="Sylfaen" w:cs="Calibri"/>
                <w:sz w:val="18"/>
                <w:szCs w:val="18"/>
              </w:rPr>
              <w:t>2,327.0</w:t>
            </w:r>
          </w:p>
        </w:tc>
        <w:tc>
          <w:tcPr>
            <w:tcW w:w="1337" w:type="dxa"/>
            <w:tcBorders>
              <w:top w:val="single" w:sz="8" w:space="0" w:color="auto"/>
              <w:left w:val="nil"/>
              <w:bottom w:val="single" w:sz="8" w:space="0" w:color="auto"/>
              <w:right w:val="single" w:sz="4" w:space="0" w:color="auto"/>
            </w:tcBorders>
            <w:shd w:val="clear" w:color="000000" w:fill="FFFFFF"/>
            <w:vAlign w:val="center"/>
          </w:tcPr>
          <w:p w:rsidR="00EF1A44" w:rsidRPr="00C15C44" w:rsidRDefault="00EF1A44" w:rsidP="00C15C44">
            <w:pPr>
              <w:spacing w:line="360" w:lineRule="auto"/>
              <w:jc w:val="center"/>
              <w:rPr>
                <w:rFonts w:ascii="Sylfaen" w:hAnsi="Sylfaen" w:cs="Calibri"/>
                <w:sz w:val="18"/>
                <w:szCs w:val="18"/>
              </w:rPr>
            </w:pPr>
            <w:r w:rsidRPr="00C15C44">
              <w:rPr>
                <w:rFonts w:ascii="Sylfaen" w:hAnsi="Sylfaen" w:cs="Calibri"/>
                <w:sz w:val="18"/>
                <w:szCs w:val="18"/>
              </w:rPr>
              <w:t>2,322.1</w:t>
            </w:r>
          </w:p>
        </w:tc>
        <w:tc>
          <w:tcPr>
            <w:tcW w:w="1170" w:type="dxa"/>
            <w:tcBorders>
              <w:top w:val="single" w:sz="8" w:space="0" w:color="auto"/>
              <w:left w:val="nil"/>
              <w:bottom w:val="single" w:sz="8" w:space="0" w:color="auto"/>
              <w:right w:val="single" w:sz="8" w:space="0" w:color="auto"/>
            </w:tcBorders>
            <w:shd w:val="clear" w:color="000000" w:fill="FFFFFF"/>
            <w:noWrap/>
            <w:vAlign w:val="center"/>
            <w:hideMark/>
          </w:tcPr>
          <w:p w:rsidR="00EF1A44" w:rsidRPr="00C15C44" w:rsidRDefault="00EF1A44" w:rsidP="00C15C44">
            <w:pPr>
              <w:spacing w:line="360" w:lineRule="auto"/>
              <w:jc w:val="center"/>
              <w:rPr>
                <w:rFonts w:ascii="Sylfaen" w:hAnsi="Sylfaen" w:cs="Calibri"/>
                <w:sz w:val="18"/>
                <w:szCs w:val="18"/>
              </w:rPr>
            </w:pPr>
            <w:r w:rsidRPr="00C15C44">
              <w:rPr>
                <w:rFonts w:ascii="Sylfaen" w:hAnsi="Sylfaen" w:cs="Calibri"/>
                <w:sz w:val="18"/>
                <w:szCs w:val="18"/>
              </w:rPr>
              <w:t>2,321.8</w:t>
            </w:r>
          </w:p>
        </w:tc>
      </w:tr>
      <w:tr w:rsidR="00EF1A44" w:rsidRPr="00C15C44" w:rsidTr="00C15C44">
        <w:trPr>
          <w:trHeight w:val="567"/>
        </w:trPr>
        <w:tc>
          <w:tcPr>
            <w:tcW w:w="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1A44" w:rsidRPr="00C15C44" w:rsidRDefault="00EF1A44" w:rsidP="00C15C44">
            <w:pPr>
              <w:spacing w:line="360" w:lineRule="auto"/>
              <w:rPr>
                <w:rFonts w:ascii="Calibri" w:eastAsia="Calibri" w:hAnsi="Calibri" w:cs="Times New Roman"/>
                <w:sz w:val="18"/>
                <w:szCs w:val="18"/>
                <w:lang w:val="ru-RU"/>
              </w:rPr>
            </w:pPr>
            <w:r w:rsidRPr="00C15C44">
              <w:rPr>
                <w:rFonts w:ascii="Calibri" w:eastAsia="Calibri" w:hAnsi="Calibri" w:cs="Times New Roman"/>
                <w:sz w:val="18"/>
                <w:szCs w:val="18"/>
                <w:lang w:val="ru-RU"/>
              </w:rPr>
              <w:t>6</w:t>
            </w:r>
          </w:p>
        </w:tc>
        <w:tc>
          <w:tcPr>
            <w:tcW w:w="2250" w:type="dxa"/>
            <w:tcBorders>
              <w:top w:val="single" w:sz="8" w:space="0" w:color="auto"/>
              <w:left w:val="single" w:sz="4" w:space="0" w:color="auto"/>
              <w:bottom w:val="single" w:sz="4" w:space="0" w:color="auto"/>
              <w:right w:val="single" w:sz="8" w:space="0" w:color="auto"/>
            </w:tcBorders>
            <w:shd w:val="clear" w:color="000000" w:fill="FFFFFF"/>
            <w:vAlign w:val="center"/>
            <w:hideMark/>
          </w:tcPr>
          <w:p w:rsidR="00EF1A44" w:rsidRPr="00C15C44" w:rsidRDefault="00EF1A44" w:rsidP="00C15C44">
            <w:pPr>
              <w:spacing w:line="360" w:lineRule="auto"/>
              <w:rPr>
                <w:rFonts w:ascii="Sylfaen" w:hAnsi="Sylfaen" w:cs="Calibri"/>
                <w:sz w:val="18"/>
                <w:szCs w:val="18"/>
              </w:rPr>
            </w:pPr>
            <w:proofErr w:type="spellStart"/>
            <w:r w:rsidRPr="00C15C44">
              <w:rPr>
                <w:rFonts w:ascii="Sylfaen" w:hAnsi="Sylfaen" w:cs="Calibri"/>
                <w:sz w:val="18"/>
                <w:szCs w:val="18"/>
              </w:rPr>
              <w:t>თავდაცვა</w:t>
            </w:r>
            <w:proofErr w:type="spellEnd"/>
            <w:r w:rsidRPr="00C15C44">
              <w:rPr>
                <w:rFonts w:ascii="Sylfaen" w:hAnsi="Sylfaen" w:cs="Calibri"/>
                <w:sz w:val="18"/>
                <w:szCs w:val="18"/>
              </w:rPr>
              <w:t xml:space="preserve">, </w:t>
            </w:r>
            <w:proofErr w:type="spellStart"/>
            <w:r w:rsidRPr="00C15C44">
              <w:rPr>
                <w:rFonts w:ascii="Sylfaen" w:hAnsi="Sylfaen" w:cs="Calibri"/>
                <w:sz w:val="18"/>
                <w:szCs w:val="18"/>
              </w:rPr>
              <w:t>საზოგადოებრივი</w:t>
            </w:r>
            <w:proofErr w:type="spellEnd"/>
            <w:r w:rsidRPr="00C15C44">
              <w:rPr>
                <w:rFonts w:ascii="Sylfaen" w:hAnsi="Sylfaen" w:cs="Calibri"/>
                <w:sz w:val="18"/>
                <w:szCs w:val="18"/>
              </w:rPr>
              <w:t xml:space="preserve"> </w:t>
            </w:r>
            <w:proofErr w:type="spellStart"/>
            <w:r w:rsidRPr="00C15C44">
              <w:rPr>
                <w:rFonts w:ascii="Sylfaen" w:hAnsi="Sylfaen" w:cs="Calibri"/>
                <w:sz w:val="18"/>
                <w:szCs w:val="18"/>
              </w:rPr>
              <w:t>წესრიგი</w:t>
            </w:r>
            <w:proofErr w:type="spellEnd"/>
            <w:r w:rsidRPr="00C15C44">
              <w:rPr>
                <w:rFonts w:ascii="Sylfaen" w:hAnsi="Sylfaen" w:cs="Calibri"/>
                <w:sz w:val="18"/>
                <w:szCs w:val="18"/>
              </w:rPr>
              <w:t xml:space="preserve"> </w:t>
            </w:r>
            <w:proofErr w:type="spellStart"/>
            <w:r w:rsidRPr="00C15C44">
              <w:rPr>
                <w:rFonts w:ascii="Sylfaen" w:hAnsi="Sylfaen" w:cs="Calibri"/>
                <w:sz w:val="18"/>
                <w:szCs w:val="18"/>
              </w:rPr>
              <w:t>და</w:t>
            </w:r>
            <w:proofErr w:type="spellEnd"/>
            <w:r w:rsidRPr="00C15C44">
              <w:rPr>
                <w:rFonts w:ascii="Sylfaen" w:hAnsi="Sylfaen" w:cs="Calibri"/>
                <w:sz w:val="18"/>
                <w:szCs w:val="18"/>
              </w:rPr>
              <w:t xml:space="preserve"> </w:t>
            </w:r>
            <w:proofErr w:type="spellStart"/>
            <w:r w:rsidRPr="00C15C44">
              <w:rPr>
                <w:rFonts w:ascii="Sylfaen" w:hAnsi="Sylfaen" w:cs="Calibri"/>
                <w:sz w:val="18"/>
                <w:szCs w:val="18"/>
              </w:rPr>
              <w:t>უსაფრთხოება</w:t>
            </w:r>
            <w:proofErr w:type="spellEnd"/>
          </w:p>
        </w:tc>
        <w:tc>
          <w:tcPr>
            <w:tcW w:w="1260" w:type="dxa"/>
            <w:tcBorders>
              <w:top w:val="single" w:sz="8" w:space="0" w:color="auto"/>
              <w:left w:val="single" w:sz="8" w:space="0" w:color="auto"/>
              <w:bottom w:val="single" w:sz="4" w:space="0" w:color="auto"/>
              <w:right w:val="single" w:sz="4" w:space="0" w:color="auto"/>
            </w:tcBorders>
            <w:shd w:val="clear" w:color="000000" w:fill="FFFFFF"/>
            <w:vAlign w:val="center"/>
          </w:tcPr>
          <w:p w:rsidR="00EF1A44" w:rsidRPr="00C15C44" w:rsidRDefault="00EF1A44" w:rsidP="00C15C44">
            <w:pPr>
              <w:spacing w:line="360" w:lineRule="auto"/>
              <w:jc w:val="center"/>
              <w:rPr>
                <w:rFonts w:ascii="Sylfaen" w:hAnsi="Sylfaen" w:cs="Calibri"/>
                <w:sz w:val="18"/>
                <w:szCs w:val="18"/>
              </w:rPr>
            </w:pPr>
            <w:r w:rsidRPr="00C15C44">
              <w:rPr>
                <w:rFonts w:ascii="Sylfaen" w:hAnsi="Sylfaen" w:cs="Calibri"/>
                <w:sz w:val="18"/>
                <w:szCs w:val="18"/>
              </w:rPr>
              <w:t>83.8</w:t>
            </w:r>
          </w:p>
        </w:tc>
        <w:tc>
          <w:tcPr>
            <w:tcW w:w="1170" w:type="dxa"/>
            <w:tcBorders>
              <w:top w:val="single" w:sz="8" w:space="0" w:color="auto"/>
              <w:left w:val="nil"/>
              <w:bottom w:val="single" w:sz="4" w:space="0" w:color="auto"/>
              <w:right w:val="single" w:sz="4" w:space="0" w:color="auto"/>
            </w:tcBorders>
            <w:shd w:val="clear" w:color="000000" w:fill="FFFFFF"/>
            <w:noWrap/>
            <w:vAlign w:val="center"/>
            <w:hideMark/>
          </w:tcPr>
          <w:p w:rsidR="00EF1A44" w:rsidRPr="00C15C44" w:rsidRDefault="00EF1A44" w:rsidP="00C15C44">
            <w:pPr>
              <w:spacing w:line="360" w:lineRule="auto"/>
              <w:jc w:val="center"/>
              <w:rPr>
                <w:rFonts w:ascii="Sylfaen" w:hAnsi="Sylfaen" w:cs="Calibri"/>
                <w:sz w:val="18"/>
                <w:szCs w:val="18"/>
              </w:rPr>
            </w:pPr>
            <w:r w:rsidRPr="00C15C44">
              <w:rPr>
                <w:rFonts w:ascii="Sylfaen" w:hAnsi="Sylfaen" w:cs="Calibri"/>
                <w:sz w:val="18"/>
                <w:szCs w:val="18"/>
              </w:rPr>
              <w:t>84.6</w:t>
            </w:r>
          </w:p>
        </w:tc>
        <w:tc>
          <w:tcPr>
            <w:tcW w:w="1170" w:type="dxa"/>
            <w:tcBorders>
              <w:top w:val="single" w:sz="8" w:space="0" w:color="auto"/>
              <w:left w:val="nil"/>
              <w:bottom w:val="single" w:sz="4" w:space="0" w:color="auto"/>
              <w:right w:val="single" w:sz="4" w:space="0" w:color="auto"/>
            </w:tcBorders>
            <w:shd w:val="clear" w:color="000000" w:fill="FFFFFF"/>
            <w:noWrap/>
            <w:vAlign w:val="center"/>
            <w:hideMark/>
          </w:tcPr>
          <w:p w:rsidR="00EF1A44" w:rsidRPr="00C15C44" w:rsidRDefault="00EF1A44" w:rsidP="00C15C44">
            <w:pPr>
              <w:spacing w:line="360" w:lineRule="auto"/>
              <w:jc w:val="center"/>
              <w:rPr>
                <w:rFonts w:ascii="Sylfaen" w:hAnsi="Sylfaen" w:cs="Calibri"/>
                <w:sz w:val="18"/>
                <w:szCs w:val="18"/>
              </w:rPr>
            </w:pPr>
            <w:r w:rsidRPr="00C15C44">
              <w:rPr>
                <w:rFonts w:ascii="Sylfaen" w:hAnsi="Sylfaen" w:cs="Calibri"/>
                <w:sz w:val="18"/>
                <w:szCs w:val="18"/>
              </w:rPr>
              <w:t>89.3</w:t>
            </w:r>
          </w:p>
        </w:tc>
        <w:tc>
          <w:tcPr>
            <w:tcW w:w="1183" w:type="dxa"/>
            <w:tcBorders>
              <w:top w:val="single" w:sz="8" w:space="0" w:color="auto"/>
              <w:left w:val="nil"/>
              <w:bottom w:val="single" w:sz="4" w:space="0" w:color="auto"/>
              <w:right w:val="single" w:sz="4" w:space="0" w:color="auto"/>
            </w:tcBorders>
            <w:shd w:val="clear" w:color="000000" w:fill="FFFFFF"/>
            <w:noWrap/>
            <w:vAlign w:val="center"/>
            <w:hideMark/>
          </w:tcPr>
          <w:p w:rsidR="00EF1A44" w:rsidRPr="00C15C44" w:rsidRDefault="00EF1A44" w:rsidP="00C15C44">
            <w:pPr>
              <w:spacing w:line="360" w:lineRule="auto"/>
              <w:jc w:val="center"/>
              <w:rPr>
                <w:rFonts w:ascii="Sylfaen" w:hAnsi="Sylfaen" w:cs="Calibri"/>
                <w:sz w:val="18"/>
                <w:szCs w:val="18"/>
              </w:rPr>
            </w:pPr>
            <w:r w:rsidRPr="00C15C44">
              <w:rPr>
                <w:rFonts w:ascii="Sylfaen" w:hAnsi="Sylfaen" w:cs="Calibri"/>
                <w:sz w:val="18"/>
                <w:szCs w:val="18"/>
              </w:rPr>
              <w:t>86.9</w:t>
            </w:r>
          </w:p>
        </w:tc>
        <w:tc>
          <w:tcPr>
            <w:tcW w:w="1337" w:type="dxa"/>
            <w:tcBorders>
              <w:top w:val="single" w:sz="8" w:space="0" w:color="auto"/>
              <w:left w:val="nil"/>
              <w:bottom w:val="single" w:sz="4" w:space="0" w:color="auto"/>
              <w:right w:val="single" w:sz="4" w:space="0" w:color="auto"/>
            </w:tcBorders>
            <w:shd w:val="clear" w:color="000000" w:fill="FFFFFF"/>
            <w:vAlign w:val="center"/>
          </w:tcPr>
          <w:p w:rsidR="00EF1A44" w:rsidRPr="00C15C44" w:rsidRDefault="00EF1A44" w:rsidP="00C15C44">
            <w:pPr>
              <w:spacing w:line="360" w:lineRule="auto"/>
              <w:jc w:val="center"/>
              <w:rPr>
                <w:rFonts w:ascii="Sylfaen" w:hAnsi="Sylfaen" w:cs="Calibri"/>
                <w:sz w:val="18"/>
                <w:szCs w:val="18"/>
              </w:rPr>
            </w:pPr>
            <w:r w:rsidRPr="00C15C44">
              <w:rPr>
                <w:rFonts w:ascii="Sylfaen" w:hAnsi="Sylfaen" w:cs="Calibri"/>
                <w:sz w:val="18"/>
                <w:szCs w:val="18"/>
              </w:rPr>
              <w:t>86.9</w:t>
            </w:r>
          </w:p>
        </w:tc>
        <w:tc>
          <w:tcPr>
            <w:tcW w:w="1170" w:type="dxa"/>
            <w:tcBorders>
              <w:top w:val="single" w:sz="8" w:space="0" w:color="auto"/>
              <w:left w:val="nil"/>
              <w:bottom w:val="single" w:sz="4" w:space="0" w:color="auto"/>
              <w:right w:val="single" w:sz="8" w:space="0" w:color="auto"/>
            </w:tcBorders>
            <w:shd w:val="clear" w:color="000000" w:fill="FFFFFF"/>
            <w:noWrap/>
            <w:vAlign w:val="center"/>
            <w:hideMark/>
          </w:tcPr>
          <w:p w:rsidR="00EF1A44" w:rsidRPr="00C15C44" w:rsidRDefault="00EF1A44" w:rsidP="00C15C44">
            <w:pPr>
              <w:spacing w:line="360" w:lineRule="auto"/>
              <w:jc w:val="center"/>
              <w:rPr>
                <w:rFonts w:ascii="Sylfaen" w:hAnsi="Sylfaen" w:cs="Calibri"/>
                <w:sz w:val="18"/>
                <w:szCs w:val="18"/>
              </w:rPr>
            </w:pPr>
            <w:r w:rsidRPr="00C15C44">
              <w:rPr>
                <w:rFonts w:ascii="Sylfaen" w:hAnsi="Sylfaen" w:cs="Calibri"/>
                <w:sz w:val="18"/>
                <w:szCs w:val="18"/>
              </w:rPr>
              <w:t>86.9</w:t>
            </w:r>
          </w:p>
        </w:tc>
      </w:tr>
      <w:tr w:rsidR="000779F7" w:rsidRPr="00C15C44" w:rsidTr="00C15C44">
        <w:trPr>
          <w:trHeight w:val="567"/>
        </w:trPr>
        <w:tc>
          <w:tcPr>
            <w:tcW w:w="540" w:type="dxa"/>
            <w:tcBorders>
              <w:top w:val="single" w:sz="4" w:space="0" w:color="auto"/>
            </w:tcBorders>
            <w:shd w:val="clear" w:color="000000" w:fill="FFFFFF"/>
            <w:noWrap/>
            <w:vAlign w:val="center"/>
            <w:hideMark/>
          </w:tcPr>
          <w:p w:rsidR="000779F7" w:rsidRPr="00C15C44" w:rsidRDefault="000779F7" w:rsidP="00C15C44">
            <w:pPr>
              <w:spacing w:line="360" w:lineRule="auto"/>
              <w:rPr>
                <w:rFonts w:ascii="Calibri" w:eastAsia="Calibri" w:hAnsi="Calibri" w:cs="Times New Roman"/>
                <w:sz w:val="18"/>
                <w:szCs w:val="18"/>
                <w:lang w:val="ru-RU"/>
              </w:rPr>
            </w:pPr>
          </w:p>
        </w:tc>
        <w:tc>
          <w:tcPr>
            <w:tcW w:w="2250" w:type="dxa"/>
            <w:tcBorders>
              <w:top w:val="single" w:sz="4" w:space="0" w:color="auto"/>
            </w:tcBorders>
            <w:shd w:val="clear" w:color="000000" w:fill="FFFFFF"/>
            <w:vAlign w:val="center"/>
          </w:tcPr>
          <w:p w:rsidR="000779F7" w:rsidRPr="00C15C44" w:rsidRDefault="000779F7" w:rsidP="00C15C44">
            <w:pPr>
              <w:spacing w:line="360" w:lineRule="auto"/>
              <w:rPr>
                <w:rFonts w:ascii="Sylfaen" w:hAnsi="Sylfaen" w:cs="Calibri"/>
                <w:sz w:val="18"/>
                <w:szCs w:val="18"/>
              </w:rPr>
            </w:pPr>
          </w:p>
        </w:tc>
        <w:tc>
          <w:tcPr>
            <w:tcW w:w="1260" w:type="dxa"/>
            <w:tcBorders>
              <w:top w:val="single" w:sz="4" w:space="0" w:color="auto"/>
            </w:tcBorders>
            <w:shd w:val="clear" w:color="000000" w:fill="FFFFFF"/>
            <w:vAlign w:val="center"/>
          </w:tcPr>
          <w:p w:rsidR="000779F7" w:rsidRPr="00C15C44" w:rsidRDefault="000779F7" w:rsidP="00C15C44">
            <w:pPr>
              <w:spacing w:line="360" w:lineRule="auto"/>
              <w:jc w:val="center"/>
              <w:rPr>
                <w:rFonts w:ascii="Sylfaen" w:hAnsi="Sylfaen" w:cs="Calibri"/>
                <w:sz w:val="18"/>
                <w:szCs w:val="18"/>
              </w:rPr>
            </w:pPr>
          </w:p>
        </w:tc>
        <w:tc>
          <w:tcPr>
            <w:tcW w:w="1170" w:type="dxa"/>
            <w:tcBorders>
              <w:top w:val="single" w:sz="4" w:space="0" w:color="auto"/>
            </w:tcBorders>
            <w:shd w:val="clear" w:color="000000" w:fill="FFFFFF"/>
            <w:noWrap/>
            <w:vAlign w:val="center"/>
          </w:tcPr>
          <w:p w:rsidR="000779F7" w:rsidRPr="00C15C44" w:rsidRDefault="000779F7" w:rsidP="00C15C44">
            <w:pPr>
              <w:spacing w:line="360" w:lineRule="auto"/>
              <w:jc w:val="center"/>
              <w:rPr>
                <w:rFonts w:ascii="Sylfaen" w:hAnsi="Sylfaen" w:cs="Calibri"/>
                <w:sz w:val="18"/>
                <w:szCs w:val="18"/>
              </w:rPr>
            </w:pPr>
          </w:p>
        </w:tc>
        <w:tc>
          <w:tcPr>
            <w:tcW w:w="1170" w:type="dxa"/>
            <w:tcBorders>
              <w:top w:val="single" w:sz="4" w:space="0" w:color="auto"/>
            </w:tcBorders>
            <w:shd w:val="clear" w:color="000000" w:fill="FFFFFF"/>
            <w:noWrap/>
            <w:vAlign w:val="center"/>
          </w:tcPr>
          <w:p w:rsidR="000779F7" w:rsidRPr="00C15C44" w:rsidRDefault="000779F7" w:rsidP="00C15C44">
            <w:pPr>
              <w:spacing w:line="360" w:lineRule="auto"/>
              <w:jc w:val="center"/>
              <w:rPr>
                <w:rFonts w:ascii="Sylfaen" w:hAnsi="Sylfaen" w:cs="Calibri"/>
                <w:sz w:val="18"/>
                <w:szCs w:val="18"/>
              </w:rPr>
            </w:pPr>
          </w:p>
        </w:tc>
        <w:tc>
          <w:tcPr>
            <w:tcW w:w="1183" w:type="dxa"/>
            <w:tcBorders>
              <w:top w:val="single" w:sz="4" w:space="0" w:color="auto"/>
            </w:tcBorders>
            <w:shd w:val="clear" w:color="000000" w:fill="FFFFFF"/>
            <w:noWrap/>
            <w:vAlign w:val="center"/>
          </w:tcPr>
          <w:p w:rsidR="000779F7" w:rsidRPr="00C15C44" w:rsidRDefault="000779F7" w:rsidP="00C15C44">
            <w:pPr>
              <w:spacing w:line="360" w:lineRule="auto"/>
              <w:jc w:val="center"/>
              <w:rPr>
                <w:rFonts w:ascii="Sylfaen" w:hAnsi="Sylfaen" w:cs="Calibri"/>
                <w:sz w:val="18"/>
                <w:szCs w:val="18"/>
              </w:rPr>
            </w:pPr>
          </w:p>
        </w:tc>
        <w:tc>
          <w:tcPr>
            <w:tcW w:w="1337" w:type="dxa"/>
            <w:tcBorders>
              <w:top w:val="single" w:sz="4" w:space="0" w:color="auto"/>
            </w:tcBorders>
            <w:shd w:val="clear" w:color="000000" w:fill="FFFFFF"/>
            <w:vAlign w:val="center"/>
          </w:tcPr>
          <w:p w:rsidR="000779F7" w:rsidRPr="00C15C44" w:rsidRDefault="000779F7" w:rsidP="00C15C44">
            <w:pPr>
              <w:spacing w:line="360" w:lineRule="auto"/>
              <w:jc w:val="center"/>
              <w:rPr>
                <w:rFonts w:ascii="Sylfaen" w:hAnsi="Sylfaen" w:cs="Calibri"/>
                <w:sz w:val="18"/>
                <w:szCs w:val="18"/>
              </w:rPr>
            </w:pPr>
          </w:p>
        </w:tc>
        <w:tc>
          <w:tcPr>
            <w:tcW w:w="1170" w:type="dxa"/>
            <w:tcBorders>
              <w:top w:val="single" w:sz="4" w:space="0" w:color="auto"/>
            </w:tcBorders>
            <w:shd w:val="clear" w:color="000000" w:fill="FFFFFF"/>
            <w:noWrap/>
            <w:vAlign w:val="center"/>
          </w:tcPr>
          <w:p w:rsidR="000779F7" w:rsidRPr="00C15C44" w:rsidRDefault="000779F7" w:rsidP="00C15C44">
            <w:pPr>
              <w:spacing w:line="360" w:lineRule="auto"/>
              <w:jc w:val="center"/>
              <w:rPr>
                <w:rFonts w:ascii="Sylfaen" w:hAnsi="Sylfaen" w:cs="Calibri"/>
                <w:sz w:val="18"/>
                <w:szCs w:val="18"/>
              </w:rPr>
            </w:pPr>
          </w:p>
        </w:tc>
      </w:tr>
    </w:tbl>
    <w:p w:rsidR="00CB6531" w:rsidRPr="00C15C44" w:rsidRDefault="00CB6531" w:rsidP="00C15C44">
      <w:pPr>
        <w:spacing w:after="0" w:line="360" w:lineRule="auto"/>
        <w:jc w:val="both"/>
        <w:rPr>
          <w:rFonts w:ascii="Sylfaen" w:eastAsia="Times New Roman" w:hAnsi="Sylfaen" w:cs="Times New Roman"/>
          <w:color w:val="FF0000"/>
          <w:lang w:val="ka-GE" w:eastAsia="ru-RU"/>
        </w:rPr>
      </w:pPr>
    </w:p>
    <w:p w:rsidR="00CB6531" w:rsidRPr="00C15C44" w:rsidRDefault="00CB6531" w:rsidP="00C15C44">
      <w:pPr>
        <w:autoSpaceDE w:val="0"/>
        <w:autoSpaceDN w:val="0"/>
        <w:adjustRightInd w:val="0"/>
        <w:spacing w:after="0" w:line="360" w:lineRule="auto"/>
        <w:ind w:left="142"/>
        <w:jc w:val="center"/>
        <w:rPr>
          <w:rFonts w:ascii="Sylfaen" w:eastAsia="Calibri" w:hAnsi="Sylfaen" w:cs="AcadNusx"/>
          <w:b/>
          <w:color w:val="000000"/>
          <w:lang w:val="ka-GE"/>
        </w:rPr>
      </w:pPr>
      <w:r w:rsidRPr="00C15C44">
        <w:rPr>
          <w:rFonts w:ascii="Sylfaen" w:eastAsia="Calibri" w:hAnsi="Sylfaen" w:cs="AcadNusx"/>
          <w:b/>
          <w:color w:val="000000"/>
          <w:lang w:val="ka-GE"/>
        </w:rPr>
        <w:t>ხარაგაულის მუნიციპალიტეტის პრიორიტეტები, მათ ფარგლებში დაგეგმილი პროგრამების დაფინანსების მოცულობა, აღწერა, შედეგები და შეფასების ინდიკატორები</w:t>
      </w:r>
    </w:p>
    <w:p w:rsidR="00EF1A44" w:rsidRDefault="00EF1A44" w:rsidP="00E44F12">
      <w:pPr>
        <w:autoSpaceDE w:val="0"/>
        <w:autoSpaceDN w:val="0"/>
        <w:adjustRightInd w:val="0"/>
        <w:spacing w:after="0" w:line="240" w:lineRule="auto"/>
        <w:rPr>
          <w:rFonts w:ascii="Sylfaen" w:eastAsia="Calibri" w:hAnsi="Sylfaen" w:cs="AcadNusx"/>
          <w:b/>
          <w:color w:val="000000"/>
          <w:sz w:val="24"/>
          <w:szCs w:val="24"/>
          <w:lang w:val="ka-GE"/>
        </w:rPr>
      </w:pPr>
    </w:p>
    <w:p w:rsidR="005A2E29" w:rsidRPr="00644701" w:rsidRDefault="005A2E29" w:rsidP="005A2E29">
      <w:pPr>
        <w:tabs>
          <w:tab w:val="left" w:pos="180"/>
        </w:tabs>
        <w:spacing w:after="0"/>
        <w:contextualSpacing/>
        <w:jc w:val="both"/>
        <w:rPr>
          <w:rFonts w:ascii="Sylfaen" w:eastAsia="Sylfaen" w:hAnsi="Sylfaen" w:cs="Sylfaen"/>
          <w:b/>
          <w:color w:val="000000"/>
        </w:rPr>
      </w:pPr>
      <w:r w:rsidRPr="00644701">
        <w:rPr>
          <w:rFonts w:ascii="Sylfaen" w:eastAsia="Sylfaen" w:hAnsi="Sylfaen" w:cs="Sylfaen"/>
          <w:b/>
          <w:color w:val="000000"/>
          <w:lang w:val="ka-GE"/>
        </w:rPr>
        <w:lastRenderedPageBreak/>
        <w:t xml:space="preserve"> მოსახლეობის ჯანმრთელობის დაცვა და სოციალური უზრუნველყოფა (პროგრამული კოდი 06 00)</w:t>
      </w:r>
    </w:p>
    <w:p w:rsidR="005A2E29" w:rsidRDefault="005A2E29" w:rsidP="005A2E29">
      <w:pPr>
        <w:spacing w:after="0" w:line="360" w:lineRule="auto"/>
        <w:ind w:firstLine="720"/>
        <w:jc w:val="both"/>
        <w:rPr>
          <w:rFonts w:ascii="Sylfaen" w:eastAsia="Times New Roman" w:hAnsi="Sylfaen" w:cs="Times New Roman"/>
          <w:color w:val="000000"/>
          <w:lang w:val="ka-GE"/>
        </w:rPr>
      </w:pPr>
      <w:r w:rsidRPr="00644701">
        <w:rPr>
          <w:rFonts w:ascii="Sylfaen" w:eastAsia="Times New Roman" w:hAnsi="Sylfaen" w:cs="Times New Roman"/>
          <w:color w:val="000000"/>
          <w:lang w:val="ka-GE"/>
        </w:rPr>
        <w:t xml:space="preserve">მოსახლეობის </w:t>
      </w:r>
      <w:proofErr w:type="spellStart"/>
      <w:r w:rsidRPr="00644701">
        <w:rPr>
          <w:rFonts w:ascii="Sylfaen" w:eastAsia="Times New Roman" w:hAnsi="Sylfaen" w:cs="Times New Roman"/>
          <w:color w:val="000000"/>
          <w:lang w:val="ka-GE"/>
        </w:rPr>
        <w:t>ჯანმრ</w:t>
      </w:r>
      <w:proofErr w:type="spellEnd"/>
      <w:r w:rsidRPr="00644701">
        <w:rPr>
          <w:rFonts w:ascii="Sylfaen" w:eastAsia="Times New Roman" w:hAnsi="Sylfaen" w:cs="Times New Roman"/>
          <w:color w:val="000000"/>
          <w:lang w:val="sq-AL"/>
        </w:rPr>
        <w:t>თ</w:t>
      </w:r>
      <w:proofErr w:type="spellStart"/>
      <w:r w:rsidRPr="00644701">
        <w:rPr>
          <w:rFonts w:ascii="Sylfaen" w:eastAsia="Times New Roman" w:hAnsi="Sylfaen" w:cs="Times New Roman"/>
          <w:color w:val="000000"/>
          <w:lang w:val="ka-GE"/>
        </w:rPr>
        <w:t>ელობის</w:t>
      </w:r>
      <w:proofErr w:type="spellEnd"/>
      <w:r w:rsidRPr="00644701">
        <w:rPr>
          <w:rFonts w:ascii="Sylfaen" w:eastAsia="Times New Roman" w:hAnsi="Sylfaen" w:cs="Times New Roman"/>
          <w:color w:val="000000"/>
          <w:lang w:val="ka-GE"/>
        </w:rPr>
        <w:t xml:space="preserve">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შეღავათებით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მუნიციპალიტეტის, არამედ მთელი ქვეყნის მოსახლეობის ჯანმრთელობის დაცვას სხვადასხვა გადამდები</w:t>
      </w:r>
      <w:r>
        <w:rPr>
          <w:rFonts w:ascii="Sylfaen" w:eastAsia="Times New Roman" w:hAnsi="Sylfaen" w:cs="Times New Roman"/>
          <w:color w:val="000000"/>
          <w:lang w:val="ka-GE"/>
        </w:rPr>
        <w:t xml:space="preserve"> და ინფექციური დაავადებებისაგან</w:t>
      </w:r>
    </w:p>
    <w:p w:rsidR="005A2E29" w:rsidRDefault="005A2E29" w:rsidP="005A2E29">
      <w:pPr>
        <w:spacing w:after="0" w:line="360" w:lineRule="auto"/>
        <w:ind w:firstLine="720"/>
        <w:jc w:val="both"/>
        <w:rPr>
          <w:rFonts w:ascii="Sylfaen" w:eastAsia="Times New Roman" w:hAnsi="Sylfaen" w:cs="Times New Roman"/>
          <w:color w:val="000000"/>
          <w:lang w:val="ka-GE"/>
        </w:rPr>
      </w:pPr>
    </w:p>
    <w:tbl>
      <w:tblPr>
        <w:tblW w:w="0" w:type="auto"/>
        <w:tblInd w:w="113" w:type="dxa"/>
        <w:tblLook w:val="04A0" w:firstRow="1" w:lastRow="0" w:firstColumn="1" w:lastColumn="0" w:noHBand="0" w:noVBand="1"/>
      </w:tblPr>
      <w:tblGrid>
        <w:gridCol w:w="2515"/>
        <w:gridCol w:w="1170"/>
        <w:gridCol w:w="1080"/>
        <w:gridCol w:w="1302"/>
        <w:gridCol w:w="1698"/>
        <w:gridCol w:w="1698"/>
      </w:tblGrid>
      <w:tr w:rsidR="005A2E29" w:rsidRPr="000501B9" w:rsidTr="00DA27B4">
        <w:trPr>
          <w:trHeight w:val="1267"/>
          <w:tblHeader/>
        </w:trPr>
        <w:tc>
          <w:tcPr>
            <w:tcW w:w="2515" w:type="dxa"/>
            <w:tcBorders>
              <w:top w:val="single" w:sz="8" w:space="0" w:color="auto"/>
              <w:left w:val="single" w:sz="4" w:space="0" w:color="auto"/>
              <w:bottom w:val="single" w:sz="4" w:space="0" w:color="auto"/>
              <w:right w:val="single" w:sz="8" w:space="0" w:color="auto"/>
            </w:tcBorders>
            <w:shd w:val="clear" w:color="000000" w:fill="FFFFFF"/>
            <w:vAlign w:val="center"/>
            <w:hideMark/>
          </w:tcPr>
          <w:p w:rsidR="005A2E29" w:rsidRPr="000501B9" w:rsidRDefault="005A2E29" w:rsidP="00DA27B4">
            <w:pPr>
              <w:spacing w:after="0" w:line="240" w:lineRule="auto"/>
              <w:rPr>
                <w:rFonts w:ascii="Sylfaen" w:eastAsia="Times New Roman" w:hAnsi="Sylfaen" w:cs="Calibri"/>
                <w:b/>
                <w:sz w:val="20"/>
                <w:szCs w:val="20"/>
              </w:rPr>
            </w:pPr>
            <w:r w:rsidRPr="000501B9">
              <w:rPr>
                <w:rFonts w:ascii="Sylfaen" w:eastAsia="Times New Roman" w:hAnsi="Sylfaen" w:cs="Calibri"/>
                <w:b/>
                <w:sz w:val="20"/>
                <w:szCs w:val="20"/>
                <w:lang w:val="ka-GE"/>
              </w:rPr>
              <w:t xml:space="preserve">    </w:t>
            </w:r>
            <w:proofErr w:type="spellStart"/>
            <w:r w:rsidRPr="000501B9">
              <w:rPr>
                <w:rFonts w:ascii="Sylfaen" w:eastAsia="Times New Roman" w:hAnsi="Sylfaen" w:cs="Calibri"/>
                <w:b/>
                <w:sz w:val="20"/>
                <w:szCs w:val="20"/>
              </w:rPr>
              <w:t>დასახელება</w:t>
            </w:r>
            <w:proofErr w:type="spellEnd"/>
            <w:r w:rsidRPr="000501B9">
              <w:rPr>
                <w:rFonts w:ascii="Sylfaen" w:eastAsia="Times New Roman" w:hAnsi="Sylfaen" w:cs="Calibri"/>
                <w:b/>
                <w:sz w:val="20"/>
                <w:szCs w:val="20"/>
              </w:rPr>
              <w:t xml:space="preserve"> </w:t>
            </w:r>
          </w:p>
        </w:tc>
        <w:tc>
          <w:tcPr>
            <w:tcW w:w="117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5A2E29" w:rsidRPr="000501B9" w:rsidRDefault="005A2E29" w:rsidP="00DA27B4">
            <w:pPr>
              <w:spacing w:after="0" w:line="240" w:lineRule="auto"/>
              <w:jc w:val="center"/>
              <w:rPr>
                <w:rFonts w:ascii="Sylfaen" w:eastAsia="Times New Roman" w:hAnsi="Sylfaen" w:cs="Calibri"/>
                <w:b/>
                <w:sz w:val="16"/>
                <w:szCs w:val="16"/>
              </w:rPr>
            </w:pPr>
            <w:r w:rsidRPr="000501B9">
              <w:rPr>
                <w:rFonts w:ascii="Sylfaen" w:eastAsia="Times New Roman" w:hAnsi="Sylfaen" w:cs="Calibri"/>
                <w:b/>
                <w:sz w:val="16"/>
                <w:szCs w:val="16"/>
              </w:rPr>
              <w:t xml:space="preserve">2017 </w:t>
            </w:r>
            <w:proofErr w:type="spellStart"/>
            <w:r w:rsidRPr="000501B9">
              <w:rPr>
                <w:rFonts w:ascii="Sylfaen" w:eastAsia="Times New Roman" w:hAnsi="Sylfaen" w:cs="Calibri"/>
                <w:b/>
                <w:sz w:val="16"/>
                <w:szCs w:val="16"/>
              </w:rPr>
              <w:t>წლის</w:t>
            </w:r>
            <w:proofErr w:type="spellEnd"/>
            <w:r w:rsidRPr="000501B9">
              <w:rPr>
                <w:rFonts w:ascii="Sylfaen" w:eastAsia="Times New Roman" w:hAnsi="Sylfaen" w:cs="Calibri"/>
                <w:b/>
                <w:sz w:val="16"/>
                <w:szCs w:val="16"/>
              </w:rPr>
              <w:t xml:space="preserve"> </w:t>
            </w:r>
            <w:proofErr w:type="spellStart"/>
            <w:r w:rsidRPr="000501B9">
              <w:rPr>
                <w:rFonts w:ascii="Sylfaen" w:eastAsia="Times New Roman" w:hAnsi="Sylfaen" w:cs="Calibri"/>
                <w:b/>
                <w:sz w:val="16"/>
                <w:szCs w:val="16"/>
              </w:rPr>
              <w:t>ფაქტი</w:t>
            </w:r>
            <w:proofErr w:type="spellEnd"/>
          </w:p>
        </w:tc>
        <w:tc>
          <w:tcPr>
            <w:tcW w:w="108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5A2E29" w:rsidRPr="000501B9" w:rsidRDefault="005A2E29" w:rsidP="00DA27B4">
            <w:pPr>
              <w:spacing w:after="0" w:line="240" w:lineRule="auto"/>
              <w:jc w:val="center"/>
              <w:rPr>
                <w:rFonts w:ascii="Sylfaen" w:eastAsia="Times New Roman" w:hAnsi="Sylfaen" w:cs="Calibri"/>
                <w:b/>
                <w:sz w:val="16"/>
                <w:szCs w:val="16"/>
              </w:rPr>
            </w:pPr>
            <w:r w:rsidRPr="000501B9">
              <w:rPr>
                <w:rFonts w:ascii="Sylfaen" w:eastAsia="Times New Roman" w:hAnsi="Sylfaen" w:cs="Calibri"/>
                <w:b/>
                <w:sz w:val="16"/>
                <w:szCs w:val="16"/>
              </w:rPr>
              <w:t xml:space="preserve">2018 </w:t>
            </w:r>
            <w:proofErr w:type="spellStart"/>
            <w:r w:rsidRPr="000501B9">
              <w:rPr>
                <w:rFonts w:ascii="Sylfaen" w:eastAsia="Times New Roman" w:hAnsi="Sylfaen" w:cs="Calibri"/>
                <w:b/>
                <w:sz w:val="16"/>
                <w:szCs w:val="16"/>
              </w:rPr>
              <w:t>წლის</w:t>
            </w:r>
            <w:proofErr w:type="spellEnd"/>
            <w:r w:rsidRPr="000501B9">
              <w:rPr>
                <w:rFonts w:ascii="Sylfaen" w:eastAsia="Times New Roman" w:hAnsi="Sylfaen" w:cs="Calibri"/>
                <w:b/>
                <w:sz w:val="16"/>
                <w:szCs w:val="16"/>
              </w:rPr>
              <w:t xml:space="preserve"> </w:t>
            </w:r>
            <w:proofErr w:type="spellStart"/>
            <w:r w:rsidRPr="000501B9">
              <w:rPr>
                <w:rFonts w:ascii="Sylfaen" w:eastAsia="Times New Roman" w:hAnsi="Sylfaen" w:cs="Calibri"/>
                <w:b/>
                <w:sz w:val="16"/>
                <w:szCs w:val="16"/>
              </w:rPr>
              <w:t>გეგმა</w:t>
            </w:r>
            <w:proofErr w:type="spellEnd"/>
            <w:r w:rsidRPr="000501B9">
              <w:rPr>
                <w:rFonts w:ascii="Sylfaen" w:eastAsia="Times New Roman" w:hAnsi="Sylfaen" w:cs="Calibri"/>
                <w:b/>
                <w:sz w:val="16"/>
                <w:szCs w:val="16"/>
              </w:rPr>
              <w:t xml:space="preserve"> </w:t>
            </w:r>
          </w:p>
        </w:tc>
        <w:tc>
          <w:tcPr>
            <w:tcW w:w="1302"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5A2E29" w:rsidRPr="000501B9" w:rsidRDefault="005A2E29" w:rsidP="00DA27B4">
            <w:pPr>
              <w:spacing w:after="0" w:line="240" w:lineRule="auto"/>
              <w:jc w:val="center"/>
              <w:rPr>
                <w:rFonts w:ascii="Sylfaen" w:eastAsia="Times New Roman" w:hAnsi="Sylfaen" w:cs="Calibri"/>
                <w:b/>
                <w:sz w:val="16"/>
                <w:szCs w:val="16"/>
              </w:rPr>
            </w:pPr>
            <w:r w:rsidRPr="000501B9">
              <w:rPr>
                <w:rFonts w:ascii="Sylfaen" w:eastAsia="Times New Roman" w:hAnsi="Sylfaen" w:cs="Calibri"/>
                <w:b/>
                <w:sz w:val="16"/>
                <w:szCs w:val="16"/>
              </w:rPr>
              <w:t xml:space="preserve">2019 </w:t>
            </w:r>
            <w:proofErr w:type="spellStart"/>
            <w:r w:rsidRPr="000501B9">
              <w:rPr>
                <w:rFonts w:ascii="Sylfaen" w:eastAsia="Times New Roman" w:hAnsi="Sylfaen" w:cs="Calibri"/>
                <w:b/>
                <w:sz w:val="16"/>
                <w:szCs w:val="16"/>
              </w:rPr>
              <w:t>წლის</w:t>
            </w:r>
            <w:proofErr w:type="spellEnd"/>
            <w:r w:rsidRPr="000501B9">
              <w:rPr>
                <w:rFonts w:ascii="Sylfaen" w:eastAsia="Times New Roman" w:hAnsi="Sylfaen" w:cs="Calibri"/>
                <w:b/>
                <w:sz w:val="16"/>
                <w:szCs w:val="16"/>
              </w:rPr>
              <w:t xml:space="preserve"> </w:t>
            </w:r>
            <w:proofErr w:type="spellStart"/>
            <w:r w:rsidRPr="000501B9">
              <w:rPr>
                <w:rFonts w:ascii="Sylfaen" w:eastAsia="Times New Roman" w:hAnsi="Sylfaen" w:cs="Calibri"/>
                <w:b/>
                <w:sz w:val="16"/>
                <w:szCs w:val="16"/>
              </w:rPr>
              <w:t>პროექტი</w:t>
            </w:r>
            <w:proofErr w:type="spellEnd"/>
          </w:p>
        </w:tc>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rsidR="005A2E29" w:rsidRPr="000501B9" w:rsidRDefault="005A2E29" w:rsidP="00DA27B4">
            <w:pPr>
              <w:spacing w:after="0" w:line="240" w:lineRule="auto"/>
              <w:jc w:val="center"/>
              <w:rPr>
                <w:rFonts w:ascii="Sylfaen" w:eastAsia="Times New Roman" w:hAnsi="Sylfaen" w:cs="Calibri"/>
                <w:b/>
                <w:sz w:val="16"/>
                <w:szCs w:val="16"/>
              </w:rPr>
            </w:pPr>
            <w:r w:rsidRPr="000501B9">
              <w:rPr>
                <w:rFonts w:ascii="Sylfaen" w:eastAsia="Times New Roman" w:hAnsi="Sylfaen" w:cs="Calibri"/>
                <w:b/>
                <w:sz w:val="16"/>
                <w:szCs w:val="16"/>
              </w:rPr>
              <w:t xml:space="preserve">2020 </w:t>
            </w:r>
            <w:proofErr w:type="spellStart"/>
            <w:r w:rsidRPr="000501B9">
              <w:rPr>
                <w:rFonts w:ascii="Sylfaen" w:eastAsia="Times New Roman" w:hAnsi="Sylfaen" w:cs="Calibri"/>
                <w:b/>
                <w:sz w:val="16"/>
                <w:szCs w:val="16"/>
              </w:rPr>
              <w:t>წლის</w:t>
            </w:r>
            <w:proofErr w:type="spellEnd"/>
            <w:r w:rsidRPr="000501B9">
              <w:rPr>
                <w:rFonts w:ascii="Sylfaen" w:eastAsia="Times New Roman" w:hAnsi="Sylfaen" w:cs="Calibri"/>
                <w:b/>
                <w:sz w:val="16"/>
                <w:szCs w:val="16"/>
              </w:rPr>
              <w:t xml:space="preserve"> </w:t>
            </w:r>
            <w:proofErr w:type="spellStart"/>
            <w:r w:rsidRPr="000501B9">
              <w:rPr>
                <w:rFonts w:ascii="Sylfaen" w:eastAsia="Times New Roman" w:hAnsi="Sylfaen" w:cs="Calibri"/>
                <w:b/>
                <w:sz w:val="16"/>
                <w:szCs w:val="16"/>
              </w:rPr>
              <w:t>პროგნოზი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rsidR="005A2E29" w:rsidRPr="000501B9" w:rsidRDefault="005A2E29" w:rsidP="00DA27B4">
            <w:pPr>
              <w:spacing w:after="0" w:line="240" w:lineRule="auto"/>
              <w:jc w:val="center"/>
              <w:rPr>
                <w:rFonts w:ascii="Sylfaen" w:eastAsia="Times New Roman" w:hAnsi="Sylfaen" w:cs="Calibri"/>
                <w:b/>
                <w:sz w:val="16"/>
                <w:szCs w:val="16"/>
              </w:rPr>
            </w:pPr>
            <w:r w:rsidRPr="000501B9">
              <w:rPr>
                <w:rFonts w:ascii="Sylfaen" w:eastAsia="Times New Roman" w:hAnsi="Sylfaen" w:cs="Calibri"/>
                <w:b/>
                <w:sz w:val="16"/>
                <w:szCs w:val="16"/>
              </w:rPr>
              <w:t xml:space="preserve">2021 </w:t>
            </w:r>
            <w:proofErr w:type="spellStart"/>
            <w:r w:rsidRPr="000501B9">
              <w:rPr>
                <w:rFonts w:ascii="Sylfaen" w:eastAsia="Times New Roman" w:hAnsi="Sylfaen" w:cs="Calibri"/>
                <w:b/>
                <w:sz w:val="16"/>
                <w:szCs w:val="16"/>
              </w:rPr>
              <w:t>წლის</w:t>
            </w:r>
            <w:proofErr w:type="spellEnd"/>
            <w:r w:rsidRPr="000501B9">
              <w:rPr>
                <w:rFonts w:ascii="Sylfaen" w:eastAsia="Times New Roman" w:hAnsi="Sylfaen" w:cs="Calibri"/>
                <w:b/>
                <w:sz w:val="16"/>
                <w:szCs w:val="16"/>
              </w:rPr>
              <w:t xml:space="preserve"> </w:t>
            </w:r>
            <w:proofErr w:type="spellStart"/>
            <w:r w:rsidRPr="000501B9">
              <w:rPr>
                <w:rFonts w:ascii="Sylfaen" w:eastAsia="Times New Roman" w:hAnsi="Sylfaen" w:cs="Calibri"/>
                <w:b/>
                <w:sz w:val="16"/>
                <w:szCs w:val="16"/>
              </w:rPr>
              <w:t>პროგნოზი</w:t>
            </w:r>
            <w:proofErr w:type="spellEnd"/>
          </w:p>
        </w:tc>
      </w:tr>
      <w:tr w:rsidR="005A2E29" w:rsidRPr="000501B9" w:rsidTr="00DA27B4">
        <w:trPr>
          <w:trHeight w:val="1250"/>
        </w:trPr>
        <w:tc>
          <w:tcPr>
            <w:tcW w:w="2515" w:type="dxa"/>
            <w:tcBorders>
              <w:top w:val="nil"/>
              <w:left w:val="single" w:sz="4" w:space="0" w:color="auto"/>
              <w:bottom w:val="single" w:sz="8" w:space="0" w:color="auto"/>
              <w:right w:val="single" w:sz="8" w:space="0" w:color="auto"/>
            </w:tcBorders>
            <w:shd w:val="clear" w:color="000000" w:fill="FFFFFF"/>
            <w:vAlign w:val="center"/>
            <w:hideMark/>
          </w:tcPr>
          <w:p w:rsidR="005A2E29" w:rsidRPr="000501B9" w:rsidRDefault="005A2E29" w:rsidP="00DA27B4">
            <w:pPr>
              <w:spacing w:after="0" w:line="240" w:lineRule="auto"/>
              <w:rPr>
                <w:rFonts w:ascii="Sylfaen" w:eastAsia="Times New Roman" w:hAnsi="Sylfaen" w:cs="Calibri"/>
                <w:sz w:val="20"/>
                <w:szCs w:val="20"/>
              </w:rPr>
            </w:pPr>
            <w:proofErr w:type="spellStart"/>
            <w:r w:rsidRPr="000501B9">
              <w:rPr>
                <w:rFonts w:ascii="Sylfaen" w:eastAsia="Times New Roman" w:hAnsi="Sylfaen" w:cs="Calibri"/>
                <w:sz w:val="20"/>
                <w:szCs w:val="20"/>
              </w:rPr>
              <w:t>მოსახლეობის</w:t>
            </w:r>
            <w:proofErr w:type="spellEnd"/>
            <w:r w:rsidRPr="000501B9">
              <w:rPr>
                <w:rFonts w:ascii="Sylfaen" w:eastAsia="Times New Roman" w:hAnsi="Sylfaen" w:cs="Calibri"/>
                <w:sz w:val="20"/>
                <w:szCs w:val="20"/>
              </w:rPr>
              <w:t xml:space="preserve"> </w:t>
            </w:r>
            <w:proofErr w:type="spellStart"/>
            <w:r w:rsidRPr="000501B9">
              <w:rPr>
                <w:rFonts w:ascii="Sylfaen" w:eastAsia="Times New Roman" w:hAnsi="Sylfaen" w:cs="Calibri"/>
                <w:sz w:val="20"/>
                <w:szCs w:val="20"/>
              </w:rPr>
              <w:t>ჯანმრთელობისა</w:t>
            </w:r>
            <w:proofErr w:type="spellEnd"/>
            <w:r w:rsidRPr="000501B9">
              <w:rPr>
                <w:rFonts w:ascii="Sylfaen" w:eastAsia="Times New Roman" w:hAnsi="Sylfaen" w:cs="Calibri"/>
                <w:sz w:val="20"/>
                <w:szCs w:val="20"/>
              </w:rPr>
              <w:t xml:space="preserve"> </w:t>
            </w:r>
            <w:proofErr w:type="spellStart"/>
            <w:r w:rsidRPr="000501B9">
              <w:rPr>
                <w:rFonts w:ascii="Sylfaen" w:eastAsia="Times New Roman" w:hAnsi="Sylfaen" w:cs="Calibri"/>
                <w:sz w:val="20"/>
                <w:szCs w:val="20"/>
              </w:rPr>
              <w:t>დაცვა</w:t>
            </w:r>
            <w:proofErr w:type="spellEnd"/>
            <w:r w:rsidRPr="000501B9">
              <w:rPr>
                <w:rFonts w:ascii="Sylfaen" w:eastAsia="Times New Roman" w:hAnsi="Sylfaen" w:cs="Calibri"/>
                <w:sz w:val="20"/>
                <w:szCs w:val="20"/>
              </w:rPr>
              <w:t xml:space="preserve"> </w:t>
            </w:r>
            <w:proofErr w:type="spellStart"/>
            <w:r w:rsidRPr="000501B9">
              <w:rPr>
                <w:rFonts w:ascii="Sylfaen" w:eastAsia="Times New Roman" w:hAnsi="Sylfaen" w:cs="Calibri"/>
                <w:sz w:val="20"/>
                <w:szCs w:val="20"/>
              </w:rPr>
              <w:t>და</w:t>
            </w:r>
            <w:proofErr w:type="spellEnd"/>
            <w:r w:rsidRPr="000501B9">
              <w:rPr>
                <w:rFonts w:ascii="Sylfaen" w:eastAsia="Times New Roman" w:hAnsi="Sylfaen" w:cs="Calibri"/>
                <w:sz w:val="20"/>
                <w:szCs w:val="20"/>
              </w:rPr>
              <w:t xml:space="preserve">  </w:t>
            </w:r>
            <w:proofErr w:type="spellStart"/>
            <w:r w:rsidRPr="000501B9">
              <w:rPr>
                <w:rFonts w:ascii="Sylfaen" w:eastAsia="Times New Roman" w:hAnsi="Sylfaen" w:cs="Calibri"/>
                <w:sz w:val="20"/>
                <w:szCs w:val="20"/>
              </w:rPr>
              <w:t>სოციალური</w:t>
            </w:r>
            <w:proofErr w:type="spellEnd"/>
            <w:r w:rsidRPr="000501B9">
              <w:rPr>
                <w:rFonts w:ascii="Sylfaen" w:eastAsia="Times New Roman" w:hAnsi="Sylfaen" w:cs="Calibri"/>
                <w:sz w:val="20"/>
                <w:szCs w:val="20"/>
              </w:rPr>
              <w:t xml:space="preserve"> </w:t>
            </w:r>
            <w:proofErr w:type="spellStart"/>
            <w:r w:rsidRPr="000501B9">
              <w:rPr>
                <w:rFonts w:ascii="Sylfaen" w:eastAsia="Times New Roman" w:hAnsi="Sylfaen" w:cs="Calibri"/>
                <w:sz w:val="20"/>
                <w:szCs w:val="20"/>
              </w:rPr>
              <w:t>უზრუნველყოფა</w:t>
            </w:r>
            <w:proofErr w:type="spellEnd"/>
          </w:p>
        </w:tc>
        <w:tc>
          <w:tcPr>
            <w:tcW w:w="1170" w:type="dxa"/>
            <w:tcBorders>
              <w:top w:val="nil"/>
              <w:left w:val="single" w:sz="8" w:space="0" w:color="auto"/>
              <w:bottom w:val="single" w:sz="8" w:space="0" w:color="auto"/>
              <w:right w:val="single" w:sz="8" w:space="0" w:color="auto"/>
            </w:tcBorders>
            <w:shd w:val="clear" w:color="000000" w:fill="FFFFFF"/>
            <w:vAlign w:val="center"/>
            <w:hideMark/>
          </w:tcPr>
          <w:p w:rsidR="005A2E29" w:rsidRPr="000501B9" w:rsidRDefault="005A2E29" w:rsidP="00DA27B4">
            <w:pPr>
              <w:spacing w:after="0" w:line="240" w:lineRule="auto"/>
              <w:jc w:val="center"/>
              <w:rPr>
                <w:rFonts w:ascii="Sylfaen" w:eastAsia="Times New Roman" w:hAnsi="Sylfaen" w:cs="Calibri"/>
                <w:sz w:val="16"/>
                <w:szCs w:val="16"/>
              </w:rPr>
            </w:pPr>
            <w:r w:rsidRPr="000501B9">
              <w:rPr>
                <w:rFonts w:ascii="Sylfaen" w:eastAsia="Times New Roman" w:hAnsi="Sylfaen" w:cs="Calibri"/>
                <w:sz w:val="16"/>
                <w:szCs w:val="16"/>
              </w:rPr>
              <w:t>751.9</w:t>
            </w:r>
          </w:p>
        </w:tc>
        <w:tc>
          <w:tcPr>
            <w:tcW w:w="1080" w:type="dxa"/>
            <w:tcBorders>
              <w:top w:val="nil"/>
              <w:left w:val="single" w:sz="8" w:space="0" w:color="auto"/>
              <w:bottom w:val="single" w:sz="8" w:space="0" w:color="auto"/>
              <w:right w:val="single" w:sz="8" w:space="0" w:color="auto"/>
            </w:tcBorders>
            <w:shd w:val="clear" w:color="000000" w:fill="FFFFFF"/>
            <w:vAlign w:val="center"/>
            <w:hideMark/>
          </w:tcPr>
          <w:p w:rsidR="005A2E29" w:rsidRPr="000501B9" w:rsidRDefault="005A2E29" w:rsidP="00DA27B4">
            <w:pPr>
              <w:spacing w:after="0" w:line="240" w:lineRule="auto"/>
              <w:jc w:val="center"/>
              <w:rPr>
                <w:rFonts w:ascii="Sylfaen" w:eastAsia="Times New Roman" w:hAnsi="Sylfaen" w:cs="Calibri"/>
                <w:sz w:val="16"/>
                <w:szCs w:val="16"/>
              </w:rPr>
            </w:pPr>
            <w:r w:rsidRPr="000501B9">
              <w:rPr>
                <w:rFonts w:ascii="Sylfaen" w:eastAsia="Times New Roman" w:hAnsi="Sylfaen" w:cs="Calibri"/>
                <w:sz w:val="16"/>
                <w:szCs w:val="16"/>
              </w:rPr>
              <w:t>748.1</w:t>
            </w:r>
          </w:p>
        </w:tc>
        <w:tc>
          <w:tcPr>
            <w:tcW w:w="1302" w:type="dxa"/>
            <w:tcBorders>
              <w:top w:val="nil"/>
              <w:left w:val="single" w:sz="8" w:space="0" w:color="auto"/>
              <w:bottom w:val="single" w:sz="8" w:space="0" w:color="auto"/>
              <w:right w:val="single" w:sz="8" w:space="0" w:color="auto"/>
            </w:tcBorders>
            <w:shd w:val="clear" w:color="000000" w:fill="FFFFFF"/>
            <w:vAlign w:val="center"/>
            <w:hideMark/>
          </w:tcPr>
          <w:p w:rsidR="005A2E29" w:rsidRPr="000501B9" w:rsidRDefault="005A2E29" w:rsidP="00DA27B4">
            <w:pPr>
              <w:spacing w:after="0" w:line="240" w:lineRule="auto"/>
              <w:jc w:val="center"/>
              <w:rPr>
                <w:rFonts w:ascii="Sylfaen" w:eastAsia="Times New Roman" w:hAnsi="Sylfaen" w:cs="Calibri"/>
                <w:sz w:val="16"/>
                <w:szCs w:val="16"/>
              </w:rPr>
            </w:pPr>
            <w:r w:rsidRPr="000501B9">
              <w:rPr>
                <w:rFonts w:ascii="Sylfaen" w:eastAsia="Times New Roman" w:hAnsi="Sylfaen" w:cs="Calibri"/>
                <w:sz w:val="16"/>
                <w:szCs w:val="16"/>
              </w:rPr>
              <w:t>892.0</w:t>
            </w:r>
          </w:p>
        </w:tc>
        <w:tc>
          <w:tcPr>
            <w:tcW w:w="0" w:type="auto"/>
            <w:tcBorders>
              <w:top w:val="nil"/>
              <w:left w:val="single" w:sz="8" w:space="0" w:color="auto"/>
              <w:bottom w:val="single" w:sz="8" w:space="0" w:color="auto"/>
              <w:right w:val="single" w:sz="4" w:space="0" w:color="auto"/>
            </w:tcBorders>
            <w:shd w:val="clear" w:color="000000" w:fill="FFFFFF"/>
            <w:vAlign w:val="center"/>
            <w:hideMark/>
          </w:tcPr>
          <w:p w:rsidR="005A2E29" w:rsidRPr="000501B9" w:rsidRDefault="005A2E29" w:rsidP="00DA27B4">
            <w:pPr>
              <w:spacing w:after="0" w:line="240" w:lineRule="auto"/>
              <w:jc w:val="center"/>
              <w:rPr>
                <w:rFonts w:ascii="Sylfaen" w:eastAsia="Times New Roman" w:hAnsi="Sylfaen" w:cs="Calibri"/>
                <w:sz w:val="16"/>
                <w:szCs w:val="16"/>
              </w:rPr>
            </w:pPr>
            <w:r w:rsidRPr="000501B9">
              <w:rPr>
                <w:rFonts w:ascii="Sylfaen" w:eastAsia="Times New Roman" w:hAnsi="Sylfaen" w:cs="Calibri"/>
                <w:sz w:val="16"/>
                <w:szCs w:val="16"/>
              </w:rPr>
              <w:t>787.0</w:t>
            </w:r>
          </w:p>
        </w:tc>
        <w:tc>
          <w:tcPr>
            <w:tcW w:w="0" w:type="auto"/>
            <w:tcBorders>
              <w:top w:val="nil"/>
              <w:left w:val="nil"/>
              <w:bottom w:val="single" w:sz="8" w:space="0" w:color="auto"/>
              <w:right w:val="single" w:sz="4" w:space="0" w:color="auto"/>
            </w:tcBorders>
            <w:shd w:val="clear" w:color="000000" w:fill="FFFFFF"/>
            <w:vAlign w:val="center"/>
            <w:hideMark/>
          </w:tcPr>
          <w:p w:rsidR="005A2E29" w:rsidRPr="000501B9" w:rsidRDefault="005A2E29" w:rsidP="00DA27B4">
            <w:pPr>
              <w:spacing w:after="0" w:line="240" w:lineRule="auto"/>
              <w:jc w:val="center"/>
              <w:rPr>
                <w:rFonts w:ascii="Sylfaen" w:eastAsia="Times New Roman" w:hAnsi="Sylfaen" w:cs="Calibri"/>
                <w:sz w:val="16"/>
                <w:szCs w:val="16"/>
              </w:rPr>
            </w:pPr>
            <w:r w:rsidRPr="000501B9">
              <w:rPr>
                <w:rFonts w:ascii="Sylfaen" w:eastAsia="Times New Roman" w:hAnsi="Sylfaen" w:cs="Calibri"/>
                <w:sz w:val="16"/>
                <w:szCs w:val="16"/>
              </w:rPr>
              <w:t>797.0</w:t>
            </w:r>
          </w:p>
        </w:tc>
      </w:tr>
      <w:tr w:rsidR="005A2E29" w:rsidRPr="000501B9" w:rsidTr="00DA27B4">
        <w:trPr>
          <w:trHeight w:val="700"/>
        </w:trPr>
        <w:tc>
          <w:tcPr>
            <w:tcW w:w="2515"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5A2E29" w:rsidRPr="000501B9" w:rsidRDefault="005A2E29" w:rsidP="00DA27B4">
            <w:pPr>
              <w:spacing w:after="0" w:line="240" w:lineRule="auto"/>
              <w:rPr>
                <w:rFonts w:ascii="Sylfaen" w:eastAsia="Times New Roman" w:hAnsi="Sylfaen" w:cs="Calibri"/>
                <w:sz w:val="20"/>
                <w:szCs w:val="20"/>
              </w:rPr>
            </w:pPr>
            <w:proofErr w:type="spellStart"/>
            <w:r w:rsidRPr="000501B9">
              <w:rPr>
                <w:rFonts w:ascii="Sylfaen" w:eastAsia="Times New Roman" w:hAnsi="Sylfaen" w:cs="Calibri"/>
                <w:sz w:val="20"/>
                <w:szCs w:val="20"/>
              </w:rPr>
              <w:t>საზოგადოებრივი</w:t>
            </w:r>
            <w:proofErr w:type="spellEnd"/>
            <w:r w:rsidRPr="000501B9">
              <w:rPr>
                <w:rFonts w:ascii="Sylfaen" w:eastAsia="Times New Roman" w:hAnsi="Sylfaen" w:cs="Calibri"/>
                <w:sz w:val="20"/>
                <w:szCs w:val="20"/>
              </w:rPr>
              <w:t xml:space="preserve"> </w:t>
            </w:r>
            <w:proofErr w:type="spellStart"/>
            <w:r w:rsidRPr="000501B9">
              <w:rPr>
                <w:rFonts w:ascii="Sylfaen" w:eastAsia="Times New Roman" w:hAnsi="Sylfaen" w:cs="Calibri"/>
                <w:sz w:val="20"/>
                <w:szCs w:val="20"/>
              </w:rPr>
              <w:t>ჯანმრთელობის</w:t>
            </w:r>
            <w:proofErr w:type="spellEnd"/>
            <w:r w:rsidRPr="000501B9">
              <w:rPr>
                <w:rFonts w:ascii="Sylfaen" w:eastAsia="Times New Roman" w:hAnsi="Sylfaen" w:cs="Calibri"/>
                <w:sz w:val="20"/>
                <w:szCs w:val="20"/>
              </w:rPr>
              <w:t xml:space="preserve"> </w:t>
            </w:r>
            <w:proofErr w:type="spellStart"/>
            <w:r w:rsidRPr="000501B9">
              <w:rPr>
                <w:rFonts w:ascii="Sylfaen" w:eastAsia="Times New Roman" w:hAnsi="Sylfaen" w:cs="Calibri"/>
                <w:sz w:val="20"/>
                <w:szCs w:val="20"/>
              </w:rPr>
              <w:t>დაცვა</w:t>
            </w:r>
            <w:proofErr w:type="spellEnd"/>
          </w:p>
        </w:tc>
        <w:tc>
          <w:tcPr>
            <w:tcW w:w="117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A2E29" w:rsidRPr="000501B9" w:rsidRDefault="005A2E29" w:rsidP="00DA27B4">
            <w:pPr>
              <w:spacing w:after="0" w:line="240" w:lineRule="auto"/>
              <w:jc w:val="center"/>
              <w:rPr>
                <w:rFonts w:ascii="Sylfaen" w:eastAsia="Times New Roman" w:hAnsi="Sylfaen" w:cs="Calibri"/>
                <w:sz w:val="16"/>
                <w:szCs w:val="16"/>
              </w:rPr>
            </w:pPr>
            <w:r w:rsidRPr="000501B9">
              <w:rPr>
                <w:rFonts w:ascii="Sylfaen" w:eastAsia="Times New Roman" w:hAnsi="Sylfaen" w:cs="Calibri"/>
                <w:sz w:val="16"/>
                <w:szCs w:val="16"/>
              </w:rPr>
              <w:t>126.9</w:t>
            </w:r>
          </w:p>
        </w:tc>
        <w:tc>
          <w:tcPr>
            <w:tcW w:w="108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A2E29" w:rsidRPr="000501B9" w:rsidRDefault="005A2E29" w:rsidP="00DA27B4">
            <w:pPr>
              <w:spacing w:after="0" w:line="240" w:lineRule="auto"/>
              <w:jc w:val="center"/>
              <w:rPr>
                <w:rFonts w:ascii="Sylfaen" w:eastAsia="Times New Roman" w:hAnsi="Sylfaen" w:cs="Calibri"/>
                <w:sz w:val="16"/>
                <w:szCs w:val="16"/>
              </w:rPr>
            </w:pPr>
            <w:r w:rsidRPr="000501B9">
              <w:rPr>
                <w:rFonts w:ascii="Sylfaen" w:eastAsia="Times New Roman" w:hAnsi="Sylfaen" w:cs="Calibri"/>
                <w:sz w:val="16"/>
                <w:szCs w:val="16"/>
              </w:rPr>
              <w:t>126.9</w:t>
            </w:r>
          </w:p>
        </w:tc>
        <w:tc>
          <w:tcPr>
            <w:tcW w:w="130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A2E29" w:rsidRPr="000501B9" w:rsidRDefault="005A2E29" w:rsidP="00DA27B4">
            <w:pPr>
              <w:spacing w:after="0" w:line="240" w:lineRule="auto"/>
              <w:jc w:val="center"/>
              <w:rPr>
                <w:rFonts w:ascii="Sylfaen" w:eastAsia="Times New Roman" w:hAnsi="Sylfaen" w:cs="Calibri"/>
                <w:sz w:val="16"/>
                <w:szCs w:val="16"/>
              </w:rPr>
            </w:pPr>
            <w:r w:rsidRPr="000501B9">
              <w:rPr>
                <w:rFonts w:ascii="Sylfaen" w:eastAsia="Times New Roman" w:hAnsi="Sylfaen" w:cs="Calibri"/>
                <w:sz w:val="16"/>
                <w:szCs w:val="16"/>
              </w:rPr>
              <w:t>125.0</w:t>
            </w:r>
          </w:p>
        </w:tc>
        <w:tc>
          <w:tcPr>
            <w:tcW w:w="0" w:type="auto"/>
            <w:tcBorders>
              <w:top w:val="single" w:sz="8" w:space="0" w:color="auto"/>
              <w:left w:val="single" w:sz="8" w:space="0" w:color="auto"/>
              <w:bottom w:val="single" w:sz="8" w:space="0" w:color="auto"/>
              <w:right w:val="single" w:sz="4" w:space="0" w:color="auto"/>
            </w:tcBorders>
            <w:shd w:val="clear" w:color="000000" w:fill="FFFFFF"/>
            <w:vAlign w:val="center"/>
            <w:hideMark/>
          </w:tcPr>
          <w:p w:rsidR="005A2E29" w:rsidRPr="000501B9" w:rsidRDefault="005A2E29" w:rsidP="00DA27B4">
            <w:pPr>
              <w:spacing w:after="0" w:line="240" w:lineRule="auto"/>
              <w:jc w:val="center"/>
              <w:rPr>
                <w:rFonts w:ascii="Sylfaen" w:eastAsia="Times New Roman" w:hAnsi="Sylfaen" w:cs="Calibri"/>
                <w:sz w:val="16"/>
                <w:szCs w:val="16"/>
              </w:rPr>
            </w:pPr>
            <w:r w:rsidRPr="000501B9">
              <w:rPr>
                <w:rFonts w:ascii="Sylfaen" w:eastAsia="Times New Roman" w:hAnsi="Sylfaen" w:cs="Calibri"/>
                <w:sz w:val="16"/>
                <w:szCs w:val="16"/>
              </w:rPr>
              <w:t>100.0</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rsidR="005A2E29" w:rsidRPr="000501B9" w:rsidRDefault="005A2E29" w:rsidP="00DA27B4">
            <w:pPr>
              <w:spacing w:after="0" w:line="240" w:lineRule="auto"/>
              <w:jc w:val="center"/>
              <w:rPr>
                <w:rFonts w:ascii="Sylfaen" w:eastAsia="Times New Roman" w:hAnsi="Sylfaen" w:cs="Calibri"/>
                <w:sz w:val="16"/>
                <w:szCs w:val="16"/>
              </w:rPr>
            </w:pPr>
            <w:r w:rsidRPr="000501B9">
              <w:rPr>
                <w:rFonts w:ascii="Sylfaen" w:eastAsia="Times New Roman" w:hAnsi="Sylfaen" w:cs="Calibri"/>
                <w:sz w:val="16"/>
                <w:szCs w:val="16"/>
              </w:rPr>
              <w:t>100.0</w:t>
            </w:r>
          </w:p>
        </w:tc>
      </w:tr>
      <w:tr w:rsidR="005A2E29" w:rsidRPr="000501B9" w:rsidTr="00DA27B4">
        <w:trPr>
          <w:trHeight w:val="705"/>
        </w:trPr>
        <w:tc>
          <w:tcPr>
            <w:tcW w:w="2515"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5A2E29" w:rsidRPr="000501B9" w:rsidRDefault="005A2E29" w:rsidP="00DA27B4">
            <w:pPr>
              <w:spacing w:after="0" w:line="240" w:lineRule="auto"/>
              <w:rPr>
                <w:rFonts w:ascii="Sylfaen" w:eastAsia="Times New Roman" w:hAnsi="Sylfaen" w:cs="Calibri"/>
                <w:sz w:val="20"/>
                <w:szCs w:val="20"/>
              </w:rPr>
            </w:pPr>
            <w:proofErr w:type="spellStart"/>
            <w:r w:rsidRPr="000501B9">
              <w:rPr>
                <w:rFonts w:ascii="Sylfaen" w:eastAsia="Times New Roman" w:hAnsi="Sylfaen" w:cs="Calibri"/>
                <w:sz w:val="20"/>
                <w:szCs w:val="20"/>
              </w:rPr>
              <w:t>სოციალური</w:t>
            </w:r>
            <w:proofErr w:type="spellEnd"/>
            <w:r w:rsidRPr="000501B9">
              <w:rPr>
                <w:rFonts w:ascii="Sylfaen" w:eastAsia="Times New Roman" w:hAnsi="Sylfaen" w:cs="Calibri"/>
                <w:sz w:val="20"/>
                <w:szCs w:val="20"/>
              </w:rPr>
              <w:t xml:space="preserve"> </w:t>
            </w:r>
            <w:proofErr w:type="spellStart"/>
            <w:r w:rsidRPr="000501B9">
              <w:rPr>
                <w:rFonts w:ascii="Sylfaen" w:eastAsia="Times New Roman" w:hAnsi="Sylfaen" w:cs="Calibri"/>
                <w:sz w:val="20"/>
                <w:szCs w:val="20"/>
              </w:rPr>
              <w:t>პროგრამები</w:t>
            </w:r>
            <w:proofErr w:type="spellEnd"/>
          </w:p>
        </w:tc>
        <w:tc>
          <w:tcPr>
            <w:tcW w:w="117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A2E29" w:rsidRPr="000501B9" w:rsidRDefault="005A2E29" w:rsidP="00DA27B4">
            <w:pPr>
              <w:spacing w:after="0" w:line="240" w:lineRule="auto"/>
              <w:jc w:val="center"/>
              <w:rPr>
                <w:rFonts w:ascii="Sylfaen" w:eastAsia="Times New Roman" w:hAnsi="Sylfaen" w:cs="Calibri"/>
                <w:sz w:val="16"/>
                <w:szCs w:val="16"/>
              </w:rPr>
            </w:pPr>
            <w:r w:rsidRPr="000501B9">
              <w:rPr>
                <w:rFonts w:ascii="Sylfaen" w:eastAsia="Times New Roman" w:hAnsi="Sylfaen" w:cs="Calibri"/>
                <w:sz w:val="16"/>
                <w:szCs w:val="16"/>
              </w:rPr>
              <w:t>625.0</w:t>
            </w:r>
          </w:p>
        </w:tc>
        <w:tc>
          <w:tcPr>
            <w:tcW w:w="108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A2E29" w:rsidRPr="000501B9" w:rsidRDefault="005A2E29" w:rsidP="00DA27B4">
            <w:pPr>
              <w:spacing w:after="0" w:line="240" w:lineRule="auto"/>
              <w:jc w:val="center"/>
              <w:rPr>
                <w:rFonts w:ascii="Sylfaen" w:eastAsia="Times New Roman" w:hAnsi="Sylfaen" w:cs="Calibri"/>
                <w:sz w:val="16"/>
                <w:szCs w:val="16"/>
              </w:rPr>
            </w:pPr>
            <w:r w:rsidRPr="000501B9">
              <w:rPr>
                <w:rFonts w:ascii="Sylfaen" w:eastAsia="Times New Roman" w:hAnsi="Sylfaen" w:cs="Calibri"/>
                <w:sz w:val="16"/>
                <w:szCs w:val="16"/>
              </w:rPr>
              <w:t>621.2</w:t>
            </w:r>
          </w:p>
        </w:tc>
        <w:tc>
          <w:tcPr>
            <w:tcW w:w="130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A2E29" w:rsidRPr="000501B9" w:rsidRDefault="005A2E29" w:rsidP="00DA27B4">
            <w:pPr>
              <w:spacing w:after="0" w:line="240" w:lineRule="auto"/>
              <w:jc w:val="center"/>
              <w:rPr>
                <w:rFonts w:ascii="Sylfaen" w:eastAsia="Times New Roman" w:hAnsi="Sylfaen" w:cs="Calibri"/>
                <w:sz w:val="16"/>
                <w:szCs w:val="16"/>
              </w:rPr>
            </w:pPr>
            <w:r w:rsidRPr="000501B9">
              <w:rPr>
                <w:rFonts w:ascii="Sylfaen" w:eastAsia="Times New Roman" w:hAnsi="Sylfaen" w:cs="Calibri"/>
                <w:sz w:val="16"/>
                <w:szCs w:val="16"/>
              </w:rPr>
              <w:t>767.0</w:t>
            </w:r>
          </w:p>
        </w:tc>
        <w:tc>
          <w:tcPr>
            <w:tcW w:w="0" w:type="auto"/>
            <w:tcBorders>
              <w:top w:val="single" w:sz="8" w:space="0" w:color="auto"/>
              <w:left w:val="single" w:sz="8" w:space="0" w:color="auto"/>
              <w:bottom w:val="single" w:sz="8" w:space="0" w:color="auto"/>
              <w:right w:val="single" w:sz="4" w:space="0" w:color="auto"/>
            </w:tcBorders>
            <w:shd w:val="clear" w:color="000000" w:fill="FFFFFF"/>
            <w:vAlign w:val="center"/>
            <w:hideMark/>
          </w:tcPr>
          <w:p w:rsidR="005A2E29" w:rsidRPr="000501B9" w:rsidRDefault="005A2E29" w:rsidP="00DA27B4">
            <w:pPr>
              <w:spacing w:after="0" w:line="240" w:lineRule="auto"/>
              <w:jc w:val="center"/>
              <w:rPr>
                <w:rFonts w:ascii="Sylfaen" w:eastAsia="Times New Roman" w:hAnsi="Sylfaen" w:cs="Calibri"/>
                <w:sz w:val="16"/>
                <w:szCs w:val="16"/>
              </w:rPr>
            </w:pPr>
            <w:r w:rsidRPr="000501B9">
              <w:rPr>
                <w:rFonts w:ascii="Sylfaen" w:eastAsia="Times New Roman" w:hAnsi="Sylfaen" w:cs="Calibri"/>
                <w:sz w:val="16"/>
                <w:szCs w:val="16"/>
              </w:rPr>
              <w:t>687.0</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rsidR="005A2E29" w:rsidRPr="000501B9" w:rsidRDefault="005A2E29" w:rsidP="00DA27B4">
            <w:pPr>
              <w:spacing w:after="0" w:line="240" w:lineRule="auto"/>
              <w:jc w:val="center"/>
              <w:rPr>
                <w:rFonts w:ascii="Sylfaen" w:eastAsia="Times New Roman" w:hAnsi="Sylfaen" w:cs="Calibri"/>
                <w:sz w:val="16"/>
                <w:szCs w:val="16"/>
              </w:rPr>
            </w:pPr>
            <w:r w:rsidRPr="000501B9">
              <w:rPr>
                <w:rFonts w:ascii="Sylfaen" w:eastAsia="Times New Roman" w:hAnsi="Sylfaen" w:cs="Calibri"/>
                <w:sz w:val="16"/>
                <w:szCs w:val="16"/>
              </w:rPr>
              <w:t>697.0</w:t>
            </w:r>
          </w:p>
        </w:tc>
      </w:tr>
      <w:tr w:rsidR="005A2E29" w:rsidRPr="000501B9" w:rsidTr="00DA27B4">
        <w:trPr>
          <w:trHeight w:val="705"/>
        </w:trPr>
        <w:tc>
          <w:tcPr>
            <w:tcW w:w="2515"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5A2E29" w:rsidRPr="000501B9" w:rsidRDefault="005A2E29" w:rsidP="00DA27B4">
            <w:pPr>
              <w:spacing w:after="0" w:line="240" w:lineRule="auto"/>
              <w:rPr>
                <w:rFonts w:ascii="Sylfaen" w:eastAsia="Times New Roman" w:hAnsi="Sylfaen" w:cs="Calibri"/>
                <w:sz w:val="20"/>
                <w:szCs w:val="20"/>
              </w:rPr>
            </w:pPr>
            <w:proofErr w:type="spellStart"/>
            <w:r w:rsidRPr="000501B9">
              <w:rPr>
                <w:rFonts w:ascii="Sylfaen" w:eastAsia="Times New Roman" w:hAnsi="Sylfaen" w:cs="Calibri"/>
                <w:sz w:val="20"/>
                <w:szCs w:val="20"/>
              </w:rPr>
              <w:t>უფასო</w:t>
            </w:r>
            <w:proofErr w:type="spellEnd"/>
            <w:r w:rsidRPr="000501B9">
              <w:rPr>
                <w:rFonts w:ascii="Sylfaen" w:eastAsia="Times New Roman" w:hAnsi="Sylfaen" w:cs="Calibri"/>
                <w:sz w:val="20"/>
                <w:szCs w:val="20"/>
              </w:rPr>
              <w:t xml:space="preserve"> </w:t>
            </w:r>
            <w:proofErr w:type="spellStart"/>
            <w:r w:rsidRPr="000501B9">
              <w:rPr>
                <w:rFonts w:ascii="Sylfaen" w:eastAsia="Times New Roman" w:hAnsi="Sylfaen" w:cs="Calibri"/>
                <w:sz w:val="20"/>
                <w:szCs w:val="20"/>
              </w:rPr>
              <w:t>სასადილოს</w:t>
            </w:r>
            <w:proofErr w:type="spellEnd"/>
            <w:r w:rsidRPr="000501B9">
              <w:rPr>
                <w:rFonts w:ascii="Sylfaen" w:eastAsia="Times New Roman" w:hAnsi="Sylfaen" w:cs="Calibri"/>
                <w:sz w:val="20"/>
                <w:szCs w:val="20"/>
              </w:rPr>
              <w:t xml:space="preserve"> </w:t>
            </w:r>
            <w:proofErr w:type="spellStart"/>
            <w:r w:rsidRPr="000501B9">
              <w:rPr>
                <w:rFonts w:ascii="Sylfaen" w:eastAsia="Times New Roman" w:hAnsi="Sylfaen" w:cs="Calibri"/>
                <w:sz w:val="20"/>
                <w:szCs w:val="20"/>
              </w:rPr>
              <w:t>დაფინანსება</w:t>
            </w:r>
            <w:proofErr w:type="spellEnd"/>
          </w:p>
        </w:tc>
        <w:tc>
          <w:tcPr>
            <w:tcW w:w="117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A2E29" w:rsidRPr="000501B9" w:rsidRDefault="005A2E29" w:rsidP="00DA27B4">
            <w:pPr>
              <w:spacing w:after="0" w:line="240" w:lineRule="auto"/>
              <w:jc w:val="center"/>
              <w:rPr>
                <w:rFonts w:ascii="Sylfaen" w:eastAsia="Times New Roman" w:hAnsi="Sylfaen" w:cs="Calibri"/>
                <w:sz w:val="16"/>
                <w:szCs w:val="16"/>
              </w:rPr>
            </w:pPr>
            <w:r w:rsidRPr="000501B9">
              <w:rPr>
                <w:rFonts w:ascii="Sylfaen" w:eastAsia="Times New Roman" w:hAnsi="Sylfaen" w:cs="Calibri"/>
                <w:sz w:val="16"/>
                <w:szCs w:val="16"/>
              </w:rPr>
              <w:t>85.6</w:t>
            </w:r>
          </w:p>
        </w:tc>
        <w:tc>
          <w:tcPr>
            <w:tcW w:w="108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A2E29" w:rsidRPr="000501B9" w:rsidRDefault="005A2E29" w:rsidP="00DA27B4">
            <w:pPr>
              <w:spacing w:after="0" w:line="240" w:lineRule="auto"/>
              <w:jc w:val="center"/>
              <w:rPr>
                <w:rFonts w:ascii="Sylfaen" w:eastAsia="Times New Roman" w:hAnsi="Sylfaen" w:cs="Calibri"/>
                <w:sz w:val="16"/>
                <w:szCs w:val="16"/>
              </w:rPr>
            </w:pPr>
            <w:r w:rsidRPr="000501B9">
              <w:rPr>
                <w:rFonts w:ascii="Sylfaen" w:eastAsia="Times New Roman" w:hAnsi="Sylfaen" w:cs="Calibri"/>
                <w:sz w:val="16"/>
                <w:szCs w:val="16"/>
              </w:rPr>
              <w:t>93.0</w:t>
            </w:r>
          </w:p>
        </w:tc>
        <w:tc>
          <w:tcPr>
            <w:tcW w:w="130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A2E29" w:rsidRPr="000501B9" w:rsidRDefault="005A2E29" w:rsidP="00DA27B4">
            <w:pPr>
              <w:spacing w:after="0" w:line="240" w:lineRule="auto"/>
              <w:jc w:val="center"/>
              <w:rPr>
                <w:rFonts w:ascii="Sylfaen" w:eastAsia="Times New Roman" w:hAnsi="Sylfaen" w:cs="Calibri"/>
                <w:sz w:val="16"/>
                <w:szCs w:val="16"/>
              </w:rPr>
            </w:pPr>
            <w:r w:rsidRPr="000501B9">
              <w:rPr>
                <w:rFonts w:ascii="Sylfaen" w:eastAsia="Times New Roman" w:hAnsi="Sylfaen" w:cs="Calibri"/>
                <w:sz w:val="16"/>
                <w:szCs w:val="16"/>
              </w:rPr>
              <w:t>93.0</w:t>
            </w:r>
          </w:p>
        </w:tc>
        <w:tc>
          <w:tcPr>
            <w:tcW w:w="0" w:type="auto"/>
            <w:tcBorders>
              <w:top w:val="single" w:sz="8" w:space="0" w:color="auto"/>
              <w:left w:val="single" w:sz="8" w:space="0" w:color="auto"/>
              <w:bottom w:val="single" w:sz="8" w:space="0" w:color="auto"/>
              <w:right w:val="single" w:sz="4" w:space="0" w:color="auto"/>
            </w:tcBorders>
            <w:shd w:val="clear" w:color="000000" w:fill="FFFFFF"/>
            <w:vAlign w:val="center"/>
            <w:hideMark/>
          </w:tcPr>
          <w:p w:rsidR="005A2E29" w:rsidRPr="000501B9" w:rsidRDefault="005A2E29" w:rsidP="00DA27B4">
            <w:pPr>
              <w:spacing w:after="0" w:line="240" w:lineRule="auto"/>
              <w:jc w:val="center"/>
              <w:rPr>
                <w:rFonts w:ascii="Sylfaen" w:eastAsia="Times New Roman" w:hAnsi="Sylfaen" w:cs="Calibri"/>
                <w:sz w:val="16"/>
                <w:szCs w:val="16"/>
              </w:rPr>
            </w:pPr>
            <w:r w:rsidRPr="000501B9">
              <w:rPr>
                <w:rFonts w:ascii="Sylfaen" w:eastAsia="Times New Roman" w:hAnsi="Sylfaen" w:cs="Calibri"/>
                <w:sz w:val="16"/>
                <w:szCs w:val="16"/>
              </w:rPr>
              <w:t>45.0</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rsidR="005A2E29" w:rsidRPr="000501B9" w:rsidRDefault="005A2E29" w:rsidP="00DA27B4">
            <w:pPr>
              <w:spacing w:after="0" w:line="240" w:lineRule="auto"/>
              <w:jc w:val="center"/>
              <w:rPr>
                <w:rFonts w:ascii="Sylfaen" w:eastAsia="Times New Roman" w:hAnsi="Sylfaen" w:cs="Calibri"/>
                <w:sz w:val="16"/>
                <w:szCs w:val="16"/>
              </w:rPr>
            </w:pPr>
            <w:r w:rsidRPr="000501B9">
              <w:rPr>
                <w:rFonts w:ascii="Sylfaen" w:eastAsia="Times New Roman" w:hAnsi="Sylfaen" w:cs="Calibri"/>
                <w:sz w:val="16"/>
                <w:szCs w:val="16"/>
              </w:rPr>
              <w:t>45.0</w:t>
            </w:r>
          </w:p>
        </w:tc>
      </w:tr>
      <w:tr w:rsidR="005A2E29" w:rsidRPr="000501B9" w:rsidTr="00DA27B4">
        <w:trPr>
          <w:trHeight w:val="2050"/>
        </w:trPr>
        <w:tc>
          <w:tcPr>
            <w:tcW w:w="2515" w:type="dxa"/>
            <w:tcBorders>
              <w:top w:val="single" w:sz="8" w:space="0" w:color="auto"/>
              <w:left w:val="single" w:sz="4" w:space="0" w:color="auto"/>
              <w:bottom w:val="single" w:sz="8" w:space="0" w:color="auto"/>
              <w:right w:val="single" w:sz="8" w:space="0" w:color="auto"/>
            </w:tcBorders>
            <w:shd w:val="clear" w:color="000000" w:fill="FFFFFF"/>
            <w:hideMark/>
          </w:tcPr>
          <w:p w:rsidR="005A2E29" w:rsidRPr="000501B9" w:rsidRDefault="005A2E29" w:rsidP="00DA27B4">
            <w:pPr>
              <w:spacing w:after="0" w:line="240" w:lineRule="auto"/>
              <w:rPr>
                <w:rFonts w:ascii="Sylfaen" w:eastAsia="Times New Roman" w:hAnsi="Sylfaen" w:cs="Calibri"/>
                <w:sz w:val="20"/>
                <w:szCs w:val="20"/>
              </w:rPr>
            </w:pPr>
            <w:r w:rsidRPr="000501B9">
              <w:rPr>
                <w:rFonts w:ascii="Sylfaen" w:eastAsia="Times New Roman" w:hAnsi="Sylfaen" w:cs="Calibri"/>
                <w:sz w:val="20"/>
                <w:szCs w:val="20"/>
              </w:rPr>
              <w:br/>
            </w:r>
            <w:proofErr w:type="spellStart"/>
            <w:r w:rsidRPr="000501B9">
              <w:rPr>
                <w:rFonts w:ascii="Sylfaen" w:eastAsia="Times New Roman" w:hAnsi="Sylfaen" w:cs="Calibri"/>
                <w:sz w:val="20"/>
                <w:szCs w:val="20"/>
              </w:rPr>
              <w:t>მუნიციპალიტეტში</w:t>
            </w:r>
            <w:proofErr w:type="spellEnd"/>
            <w:r w:rsidRPr="000501B9">
              <w:rPr>
                <w:rFonts w:ascii="Sylfaen" w:eastAsia="Times New Roman" w:hAnsi="Sylfaen" w:cs="Calibri"/>
                <w:sz w:val="20"/>
                <w:szCs w:val="20"/>
              </w:rPr>
              <w:t xml:space="preserve"> </w:t>
            </w:r>
            <w:proofErr w:type="spellStart"/>
            <w:r w:rsidRPr="000501B9">
              <w:rPr>
                <w:rFonts w:ascii="Sylfaen" w:eastAsia="Times New Roman" w:hAnsi="Sylfaen" w:cs="Calibri"/>
                <w:sz w:val="20"/>
                <w:szCs w:val="20"/>
              </w:rPr>
              <w:t>მცხოვრები</w:t>
            </w:r>
            <w:proofErr w:type="spellEnd"/>
            <w:r w:rsidRPr="000501B9">
              <w:rPr>
                <w:rFonts w:ascii="Sylfaen" w:eastAsia="Times New Roman" w:hAnsi="Sylfaen" w:cs="Calibri"/>
                <w:sz w:val="20"/>
                <w:szCs w:val="20"/>
              </w:rPr>
              <w:t xml:space="preserve"> </w:t>
            </w:r>
            <w:proofErr w:type="spellStart"/>
            <w:r w:rsidRPr="000501B9">
              <w:rPr>
                <w:rFonts w:ascii="Sylfaen" w:eastAsia="Times New Roman" w:hAnsi="Sylfaen" w:cs="Calibri"/>
                <w:sz w:val="20"/>
                <w:szCs w:val="20"/>
              </w:rPr>
              <w:t>მოქალაქეების</w:t>
            </w:r>
            <w:proofErr w:type="spellEnd"/>
            <w:r w:rsidRPr="000501B9">
              <w:rPr>
                <w:rFonts w:ascii="Sylfaen" w:eastAsia="Times New Roman" w:hAnsi="Sylfaen" w:cs="Calibri"/>
                <w:sz w:val="20"/>
                <w:szCs w:val="20"/>
              </w:rPr>
              <w:t xml:space="preserve"> </w:t>
            </w:r>
            <w:proofErr w:type="spellStart"/>
            <w:r w:rsidRPr="000501B9">
              <w:rPr>
                <w:rFonts w:ascii="Sylfaen" w:eastAsia="Times New Roman" w:hAnsi="Sylfaen" w:cs="Calibri"/>
                <w:sz w:val="20"/>
                <w:szCs w:val="20"/>
              </w:rPr>
              <w:t>სამედიცინო</w:t>
            </w:r>
            <w:proofErr w:type="spellEnd"/>
            <w:r w:rsidRPr="000501B9">
              <w:rPr>
                <w:rFonts w:ascii="Sylfaen" w:eastAsia="Times New Roman" w:hAnsi="Sylfaen" w:cs="Calibri"/>
                <w:sz w:val="20"/>
                <w:szCs w:val="20"/>
              </w:rPr>
              <w:t xml:space="preserve">,    </w:t>
            </w:r>
            <w:proofErr w:type="spellStart"/>
            <w:r w:rsidRPr="000501B9">
              <w:rPr>
                <w:rFonts w:ascii="Sylfaen" w:eastAsia="Times New Roman" w:hAnsi="Sylfaen" w:cs="Calibri"/>
                <w:sz w:val="20"/>
                <w:szCs w:val="20"/>
              </w:rPr>
              <w:t>ფინანსური</w:t>
            </w:r>
            <w:proofErr w:type="spellEnd"/>
            <w:r w:rsidRPr="000501B9">
              <w:rPr>
                <w:rFonts w:ascii="Sylfaen" w:eastAsia="Times New Roman" w:hAnsi="Sylfaen" w:cs="Calibri"/>
                <w:sz w:val="20"/>
                <w:szCs w:val="20"/>
              </w:rPr>
              <w:t xml:space="preserve">   </w:t>
            </w:r>
            <w:proofErr w:type="spellStart"/>
            <w:r w:rsidRPr="000501B9">
              <w:rPr>
                <w:rFonts w:ascii="Sylfaen" w:eastAsia="Times New Roman" w:hAnsi="Sylfaen" w:cs="Calibri"/>
                <w:sz w:val="20"/>
                <w:szCs w:val="20"/>
              </w:rPr>
              <w:t>და</w:t>
            </w:r>
            <w:proofErr w:type="spellEnd"/>
            <w:r w:rsidRPr="000501B9">
              <w:rPr>
                <w:rFonts w:ascii="Sylfaen" w:eastAsia="Times New Roman" w:hAnsi="Sylfaen" w:cs="Calibri"/>
                <w:sz w:val="20"/>
                <w:szCs w:val="20"/>
              </w:rPr>
              <w:t xml:space="preserve">  </w:t>
            </w:r>
            <w:proofErr w:type="spellStart"/>
            <w:r w:rsidRPr="000501B9">
              <w:rPr>
                <w:rFonts w:ascii="Sylfaen" w:eastAsia="Times New Roman" w:hAnsi="Sylfaen" w:cs="Calibri"/>
                <w:sz w:val="20"/>
                <w:szCs w:val="20"/>
              </w:rPr>
              <w:t>სხვადასხვა</w:t>
            </w:r>
            <w:proofErr w:type="spellEnd"/>
            <w:r w:rsidRPr="000501B9">
              <w:rPr>
                <w:rFonts w:ascii="Sylfaen" w:eastAsia="Times New Roman" w:hAnsi="Sylfaen" w:cs="Calibri"/>
                <w:sz w:val="20"/>
                <w:szCs w:val="20"/>
              </w:rPr>
              <w:t xml:space="preserve"> </w:t>
            </w:r>
            <w:proofErr w:type="spellStart"/>
            <w:r w:rsidRPr="000501B9">
              <w:rPr>
                <w:rFonts w:ascii="Sylfaen" w:eastAsia="Times New Roman" w:hAnsi="Sylfaen" w:cs="Calibri"/>
                <w:sz w:val="20"/>
                <w:szCs w:val="20"/>
              </w:rPr>
              <w:t>სახის</w:t>
            </w:r>
            <w:proofErr w:type="spellEnd"/>
            <w:r w:rsidRPr="000501B9">
              <w:rPr>
                <w:rFonts w:ascii="Sylfaen" w:eastAsia="Times New Roman" w:hAnsi="Sylfaen" w:cs="Calibri"/>
                <w:sz w:val="20"/>
                <w:szCs w:val="20"/>
              </w:rPr>
              <w:t xml:space="preserve">  </w:t>
            </w:r>
            <w:proofErr w:type="spellStart"/>
            <w:r w:rsidRPr="000501B9">
              <w:rPr>
                <w:rFonts w:ascii="Sylfaen" w:eastAsia="Times New Roman" w:hAnsi="Sylfaen" w:cs="Calibri"/>
                <w:sz w:val="20"/>
                <w:szCs w:val="20"/>
              </w:rPr>
              <w:t>დახმარებების</w:t>
            </w:r>
            <w:proofErr w:type="spellEnd"/>
            <w:r w:rsidRPr="000501B9">
              <w:rPr>
                <w:rFonts w:ascii="Sylfaen" w:eastAsia="Times New Roman" w:hAnsi="Sylfaen" w:cs="Calibri"/>
                <w:sz w:val="20"/>
                <w:szCs w:val="20"/>
              </w:rPr>
              <w:t xml:space="preserve"> </w:t>
            </w:r>
            <w:proofErr w:type="spellStart"/>
            <w:r w:rsidRPr="000501B9">
              <w:rPr>
                <w:rFonts w:ascii="Sylfaen" w:eastAsia="Times New Roman" w:hAnsi="Sylfaen" w:cs="Calibri"/>
                <w:sz w:val="20"/>
                <w:szCs w:val="20"/>
              </w:rPr>
              <w:t>პროგრამა</w:t>
            </w:r>
            <w:proofErr w:type="spellEnd"/>
            <w:r w:rsidRPr="000501B9">
              <w:rPr>
                <w:rFonts w:ascii="Sylfaen" w:eastAsia="Times New Roman" w:hAnsi="Sylfaen" w:cs="Calibri"/>
                <w:sz w:val="20"/>
                <w:szCs w:val="20"/>
              </w:rPr>
              <w:t xml:space="preserve"> </w:t>
            </w:r>
          </w:p>
        </w:tc>
        <w:tc>
          <w:tcPr>
            <w:tcW w:w="117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A2E29" w:rsidRPr="000501B9" w:rsidRDefault="005A2E29" w:rsidP="00DA27B4">
            <w:pPr>
              <w:spacing w:after="0" w:line="240" w:lineRule="auto"/>
              <w:jc w:val="center"/>
              <w:rPr>
                <w:rFonts w:ascii="Sylfaen" w:eastAsia="Times New Roman" w:hAnsi="Sylfaen" w:cs="Calibri"/>
                <w:sz w:val="16"/>
                <w:szCs w:val="16"/>
              </w:rPr>
            </w:pPr>
            <w:r w:rsidRPr="000501B9">
              <w:rPr>
                <w:rFonts w:ascii="Sylfaen" w:eastAsia="Times New Roman" w:hAnsi="Sylfaen" w:cs="Calibri"/>
                <w:sz w:val="16"/>
                <w:szCs w:val="16"/>
              </w:rPr>
              <w:t>440.3</w:t>
            </w:r>
          </w:p>
        </w:tc>
        <w:tc>
          <w:tcPr>
            <w:tcW w:w="108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A2E29" w:rsidRPr="000501B9" w:rsidRDefault="005A2E29" w:rsidP="00DA27B4">
            <w:pPr>
              <w:spacing w:after="0" w:line="240" w:lineRule="auto"/>
              <w:jc w:val="center"/>
              <w:rPr>
                <w:rFonts w:ascii="Sylfaen" w:eastAsia="Times New Roman" w:hAnsi="Sylfaen" w:cs="Calibri"/>
                <w:sz w:val="16"/>
                <w:szCs w:val="16"/>
              </w:rPr>
            </w:pPr>
            <w:r w:rsidRPr="000501B9">
              <w:rPr>
                <w:rFonts w:ascii="Sylfaen" w:eastAsia="Times New Roman" w:hAnsi="Sylfaen" w:cs="Calibri"/>
                <w:sz w:val="16"/>
                <w:szCs w:val="16"/>
              </w:rPr>
              <w:t>420.0</w:t>
            </w:r>
          </w:p>
        </w:tc>
        <w:tc>
          <w:tcPr>
            <w:tcW w:w="130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A2E29" w:rsidRPr="000501B9" w:rsidRDefault="005A2E29" w:rsidP="00DA27B4">
            <w:pPr>
              <w:spacing w:after="0" w:line="240" w:lineRule="auto"/>
              <w:jc w:val="center"/>
              <w:rPr>
                <w:rFonts w:ascii="Sylfaen" w:eastAsia="Times New Roman" w:hAnsi="Sylfaen" w:cs="Calibri"/>
                <w:sz w:val="16"/>
                <w:szCs w:val="16"/>
              </w:rPr>
            </w:pPr>
            <w:r w:rsidRPr="000501B9">
              <w:rPr>
                <w:rFonts w:ascii="Sylfaen" w:eastAsia="Times New Roman" w:hAnsi="Sylfaen" w:cs="Calibri"/>
                <w:sz w:val="16"/>
                <w:szCs w:val="16"/>
              </w:rPr>
              <w:t>590.0</w:t>
            </w:r>
          </w:p>
        </w:tc>
        <w:tc>
          <w:tcPr>
            <w:tcW w:w="0" w:type="auto"/>
            <w:tcBorders>
              <w:top w:val="single" w:sz="8" w:space="0" w:color="auto"/>
              <w:left w:val="single" w:sz="8" w:space="0" w:color="auto"/>
              <w:bottom w:val="single" w:sz="8" w:space="0" w:color="auto"/>
              <w:right w:val="single" w:sz="4" w:space="0" w:color="auto"/>
            </w:tcBorders>
            <w:shd w:val="clear" w:color="000000" w:fill="FFFFFF"/>
            <w:vAlign w:val="center"/>
            <w:hideMark/>
          </w:tcPr>
          <w:p w:rsidR="005A2E29" w:rsidRPr="000501B9" w:rsidRDefault="005A2E29" w:rsidP="00DA27B4">
            <w:pPr>
              <w:spacing w:after="0" w:line="240" w:lineRule="auto"/>
              <w:jc w:val="center"/>
              <w:rPr>
                <w:rFonts w:ascii="Sylfaen" w:eastAsia="Times New Roman" w:hAnsi="Sylfaen" w:cs="Calibri"/>
                <w:sz w:val="16"/>
                <w:szCs w:val="16"/>
              </w:rPr>
            </w:pPr>
            <w:r w:rsidRPr="000501B9">
              <w:rPr>
                <w:rFonts w:ascii="Sylfaen" w:eastAsia="Times New Roman" w:hAnsi="Sylfaen" w:cs="Calibri"/>
                <w:sz w:val="16"/>
                <w:szCs w:val="16"/>
              </w:rPr>
              <w:t>550.0</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rsidR="005A2E29" w:rsidRPr="000501B9" w:rsidRDefault="005A2E29" w:rsidP="00DA27B4">
            <w:pPr>
              <w:spacing w:after="0" w:line="240" w:lineRule="auto"/>
              <w:jc w:val="center"/>
              <w:rPr>
                <w:rFonts w:ascii="Sylfaen" w:eastAsia="Times New Roman" w:hAnsi="Sylfaen" w:cs="Calibri"/>
                <w:sz w:val="16"/>
                <w:szCs w:val="16"/>
              </w:rPr>
            </w:pPr>
            <w:r w:rsidRPr="000501B9">
              <w:rPr>
                <w:rFonts w:ascii="Sylfaen" w:eastAsia="Times New Roman" w:hAnsi="Sylfaen" w:cs="Calibri"/>
                <w:sz w:val="16"/>
                <w:szCs w:val="16"/>
              </w:rPr>
              <w:t>550.0</w:t>
            </w:r>
          </w:p>
        </w:tc>
      </w:tr>
      <w:tr w:rsidR="005A2E29" w:rsidRPr="000501B9" w:rsidTr="00DA27B4">
        <w:trPr>
          <w:trHeight w:val="1870"/>
        </w:trPr>
        <w:tc>
          <w:tcPr>
            <w:tcW w:w="2515"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5A2E29" w:rsidRPr="000501B9" w:rsidRDefault="005A2E29" w:rsidP="00DA27B4">
            <w:pPr>
              <w:spacing w:after="0" w:line="240" w:lineRule="auto"/>
              <w:rPr>
                <w:rFonts w:ascii="Sylfaen" w:eastAsia="Times New Roman" w:hAnsi="Sylfaen" w:cs="Calibri"/>
                <w:sz w:val="20"/>
                <w:szCs w:val="20"/>
              </w:rPr>
            </w:pPr>
            <w:proofErr w:type="spellStart"/>
            <w:r w:rsidRPr="000501B9">
              <w:rPr>
                <w:rFonts w:ascii="Sylfaen" w:eastAsia="Times New Roman" w:hAnsi="Sylfaen" w:cs="Calibri"/>
                <w:sz w:val="20"/>
                <w:szCs w:val="20"/>
              </w:rPr>
              <w:lastRenderedPageBreak/>
              <w:t>სოციალური</w:t>
            </w:r>
            <w:proofErr w:type="spellEnd"/>
            <w:r w:rsidRPr="000501B9">
              <w:rPr>
                <w:rFonts w:ascii="Sylfaen" w:eastAsia="Times New Roman" w:hAnsi="Sylfaen" w:cs="Calibri"/>
                <w:sz w:val="20"/>
                <w:szCs w:val="20"/>
              </w:rPr>
              <w:t xml:space="preserve"> </w:t>
            </w:r>
            <w:proofErr w:type="spellStart"/>
            <w:r w:rsidRPr="000501B9">
              <w:rPr>
                <w:rFonts w:ascii="Sylfaen" w:eastAsia="Times New Roman" w:hAnsi="Sylfaen" w:cs="Calibri"/>
                <w:sz w:val="20"/>
                <w:szCs w:val="20"/>
              </w:rPr>
              <w:t>დაცვისა</w:t>
            </w:r>
            <w:proofErr w:type="spellEnd"/>
            <w:r w:rsidRPr="000501B9">
              <w:rPr>
                <w:rFonts w:ascii="Sylfaen" w:eastAsia="Times New Roman" w:hAnsi="Sylfaen" w:cs="Calibri"/>
                <w:sz w:val="20"/>
                <w:szCs w:val="20"/>
              </w:rPr>
              <w:t xml:space="preserve"> </w:t>
            </w:r>
            <w:proofErr w:type="spellStart"/>
            <w:r w:rsidRPr="000501B9">
              <w:rPr>
                <w:rFonts w:ascii="Sylfaen" w:eastAsia="Times New Roman" w:hAnsi="Sylfaen" w:cs="Calibri"/>
                <w:sz w:val="20"/>
                <w:szCs w:val="20"/>
              </w:rPr>
              <w:t>უზრუნველყოფის</w:t>
            </w:r>
            <w:proofErr w:type="spellEnd"/>
            <w:r w:rsidRPr="000501B9">
              <w:rPr>
                <w:rFonts w:ascii="Sylfaen" w:eastAsia="Times New Roman" w:hAnsi="Sylfaen" w:cs="Calibri"/>
                <w:sz w:val="20"/>
                <w:szCs w:val="20"/>
              </w:rPr>
              <w:t xml:space="preserve"> </w:t>
            </w:r>
            <w:proofErr w:type="spellStart"/>
            <w:r w:rsidRPr="000501B9">
              <w:rPr>
                <w:rFonts w:ascii="Sylfaen" w:eastAsia="Times New Roman" w:hAnsi="Sylfaen" w:cs="Calibri"/>
                <w:sz w:val="20"/>
                <w:szCs w:val="20"/>
              </w:rPr>
              <w:t>ობიექტების</w:t>
            </w:r>
            <w:proofErr w:type="spellEnd"/>
            <w:r w:rsidRPr="000501B9">
              <w:rPr>
                <w:rFonts w:ascii="Sylfaen" w:eastAsia="Times New Roman" w:hAnsi="Sylfaen" w:cs="Calibri"/>
                <w:sz w:val="20"/>
                <w:szCs w:val="20"/>
              </w:rPr>
              <w:t xml:space="preserve"> </w:t>
            </w:r>
            <w:proofErr w:type="spellStart"/>
            <w:r w:rsidRPr="000501B9">
              <w:rPr>
                <w:rFonts w:ascii="Sylfaen" w:eastAsia="Times New Roman" w:hAnsi="Sylfaen" w:cs="Calibri"/>
                <w:sz w:val="20"/>
                <w:szCs w:val="20"/>
              </w:rPr>
              <w:t>რეაბილიტაცია</w:t>
            </w:r>
            <w:proofErr w:type="spellEnd"/>
            <w:r w:rsidRPr="000501B9">
              <w:rPr>
                <w:rFonts w:ascii="Sylfaen" w:eastAsia="Times New Roman" w:hAnsi="Sylfaen" w:cs="Calibri"/>
                <w:sz w:val="20"/>
                <w:szCs w:val="20"/>
              </w:rPr>
              <w:t xml:space="preserve"> </w:t>
            </w:r>
            <w:proofErr w:type="spellStart"/>
            <w:r w:rsidRPr="000501B9">
              <w:rPr>
                <w:rFonts w:ascii="Sylfaen" w:eastAsia="Times New Roman" w:hAnsi="Sylfaen" w:cs="Calibri"/>
                <w:sz w:val="20"/>
                <w:szCs w:val="20"/>
              </w:rPr>
              <w:t>და</w:t>
            </w:r>
            <w:proofErr w:type="spellEnd"/>
            <w:r w:rsidRPr="000501B9">
              <w:rPr>
                <w:rFonts w:ascii="Sylfaen" w:eastAsia="Times New Roman" w:hAnsi="Sylfaen" w:cs="Calibri"/>
                <w:sz w:val="20"/>
                <w:szCs w:val="20"/>
              </w:rPr>
              <w:t xml:space="preserve"> </w:t>
            </w:r>
            <w:proofErr w:type="spellStart"/>
            <w:r w:rsidRPr="000501B9">
              <w:rPr>
                <w:rFonts w:ascii="Sylfaen" w:eastAsia="Times New Roman" w:hAnsi="Sylfaen" w:cs="Calibri"/>
                <w:sz w:val="20"/>
                <w:szCs w:val="20"/>
              </w:rPr>
              <w:t>ინვენტარით</w:t>
            </w:r>
            <w:proofErr w:type="spellEnd"/>
            <w:r w:rsidRPr="000501B9">
              <w:rPr>
                <w:rFonts w:ascii="Sylfaen" w:eastAsia="Times New Roman" w:hAnsi="Sylfaen" w:cs="Calibri"/>
                <w:sz w:val="20"/>
                <w:szCs w:val="20"/>
              </w:rPr>
              <w:t xml:space="preserve"> </w:t>
            </w:r>
            <w:proofErr w:type="spellStart"/>
            <w:r w:rsidRPr="000501B9">
              <w:rPr>
                <w:rFonts w:ascii="Sylfaen" w:eastAsia="Times New Roman" w:hAnsi="Sylfaen" w:cs="Calibri"/>
                <w:sz w:val="20"/>
                <w:szCs w:val="20"/>
              </w:rPr>
              <w:t>უზრუნველყოფა</w:t>
            </w:r>
            <w:proofErr w:type="spellEnd"/>
          </w:p>
        </w:tc>
        <w:tc>
          <w:tcPr>
            <w:tcW w:w="117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A2E29" w:rsidRPr="000501B9" w:rsidRDefault="005A2E29" w:rsidP="00DA27B4">
            <w:pPr>
              <w:spacing w:after="0" w:line="240" w:lineRule="auto"/>
              <w:jc w:val="center"/>
              <w:rPr>
                <w:rFonts w:ascii="Sylfaen" w:eastAsia="Times New Roman" w:hAnsi="Sylfaen" w:cs="Calibri"/>
                <w:sz w:val="16"/>
                <w:szCs w:val="16"/>
              </w:rPr>
            </w:pPr>
            <w:r w:rsidRPr="000501B9">
              <w:rPr>
                <w:rFonts w:ascii="Sylfaen" w:eastAsia="Times New Roman" w:hAnsi="Sylfaen" w:cs="Calibri"/>
                <w:sz w:val="16"/>
                <w:szCs w:val="16"/>
              </w:rPr>
              <w:t>4.6</w:t>
            </w:r>
          </w:p>
        </w:tc>
        <w:tc>
          <w:tcPr>
            <w:tcW w:w="108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A2E29" w:rsidRPr="000501B9" w:rsidRDefault="005A2E29" w:rsidP="00DA27B4">
            <w:pPr>
              <w:spacing w:after="0" w:line="240" w:lineRule="auto"/>
              <w:jc w:val="center"/>
              <w:rPr>
                <w:rFonts w:ascii="Sylfaen" w:eastAsia="Times New Roman" w:hAnsi="Sylfaen" w:cs="Calibri"/>
                <w:sz w:val="16"/>
                <w:szCs w:val="16"/>
              </w:rPr>
            </w:pPr>
            <w:r w:rsidRPr="000501B9">
              <w:rPr>
                <w:rFonts w:ascii="Sylfaen" w:eastAsia="Times New Roman" w:hAnsi="Sylfaen" w:cs="Calibri"/>
                <w:sz w:val="16"/>
                <w:szCs w:val="16"/>
              </w:rPr>
              <w:t>10.0</w:t>
            </w:r>
          </w:p>
        </w:tc>
        <w:tc>
          <w:tcPr>
            <w:tcW w:w="130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A2E29" w:rsidRPr="000501B9" w:rsidRDefault="005A2E29" w:rsidP="00DA27B4">
            <w:pPr>
              <w:spacing w:after="0" w:line="240" w:lineRule="auto"/>
              <w:jc w:val="center"/>
              <w:rPr>
                <w:rFonts w:ascii="Sylfaen" w:eastAsia="Times New Roman" w:hAnsi="Sylfaen" w:cs="Calibri"/>
                <w:sz w:val="16"/>
                <w:szCs w:val="16"/>
              </w:rPr>
            </w:pPr>
            <w:r w:rsidRPr="000501B9">
              <w:rPr>
                <w:rFonts w:ascii="Sylfaen" w:eastAsia="Times New Roman" w:hAnsi="Sylfaen" w:cs="Calibri"/>
                <w:sz w:val="16"/>
                <w:szCs w:val="16"/>
              </w:rPr>
              <w:t>0.0</w:t>
            </w:r>
          </w:p>
        </w:tc>
        <w:tc>
          <w:tcPr>
            <w:tcW w:w="0" w:type="auto"/>
            <w:tcBorders>
              <w:top w:val="single" w:sz="8" w:space="0" w:color="auto"/>
              <w:left w:val="single" w:sz="8" w:space="0" w:color="auto"/>
              <w:bottom w:val="single" w:sz="8" w:space="0" w:color="auto"/>
              <w:right w:val="single" w:sz="4" w:space="0" w:color="auto"/>
            </w:tcBorders>
            <w:shd w:val="clear" w:color="000000" w:fill="FFFFFF"/>
            <w:vAlign w:val="center"/>
            <w:hideMark/>
          </w:tcPr>
          <w:p w:rsidR="005A2E29" w:rsidRPr="000501B9" w:rsidRDefault="005A2E29" w:rsidP="00DA27B4">
            <w:pPr>
              <w:spacing w:after="0" w:line="240" w:lineRule="auto"/>
              <w:jc w:val="center"/>
              <w:rPr>
                <w:rFonts w:ascii="Sylfaen" w:eastAsia="Times New Roman" w:hAnsi="Sylfaen" w:cs="Calibri"/>
                <w:sz w:val="16"/>
                <w:szCs w:val="16"/>
              </w:rPr>
            </w:pPr>
            <w:r w:rsidRPr="000501B9">
              <w:rPr>
                <w:rFonts w:ascii="Sylfaen" w:eastAsia="Times New Roman" w:hAnsi="Sylfaen" w:cs="Calibri"/>
                <w:sz w:val="16"/>
                <w:szCs w:val="16"/>
              </w:rPr>
              <w:t>0.0</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rsidR="005A2E29" w:rsidRPr="000501B9" w:rsidRDefault="005A2E29" w:rsidP="00DA27B4">
            <w:pPr>
              <w:spacing w:after="0" w:line="240" w:lineRule="auto"/>
              <w:jc w:val="center"/>
              <w:rPr>
                <w:rFonts w:ascii="Sylfaen" w:eastAsia="Times New Roman" w:hAnsi="Sylfaen" w:cs="Calibri"/>
                <w:sz w:val="16"/>
                <w:szCs w:val="16"/>
              </w:rPr>
            </w:pPr>
            <w:r w:rsidRPr="000501B9">
              <w:rPr>
                <w:rFonts w:ascii="Sylfaen" w:eastAsia="Times New Roman" w:hAnsi="Sylfaen" w:cs="Calibri"/>
                <w:sz w:val="16"/>
                <w:szCs w:val="16"/>
              </w:rPr>
              <w:t>0.0</w:t>
            </w:r>
          </w:p>
        </w:tc>
      </w:tr>
      <w:tr w:rsidR="005A2E29" w:rsidRPr="000501B9" w:rsidTr="00DA27B4">
        <w:trPr>
          <w:trHeight w:val="1080"/>
        </w:trPr>
        <w:tc>
          <w:tcPr>
            <w:tcW w:w="2515"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5A2E29" w:rsidRPr="000501B9" w:rsidRDefault="005A2E29" w:rsidP="00DA27B4">
            <w:pPr>
              <w:spacing w:after="0" w:line="240" w:lineRule="auto"/>
              <w:rPr>
                <w:rFonts w:ascii="Sylfaen" w:eastAsia="Times New Roman" w:hAnsi="Sylfaen" w:cs="Calibri"/>
                <w:sz w:val="20"/>
                <w:szCs w:val="20"/>
              </w:rPr>
            </w:pPr>
            <w:proofErr w:type="spellStart"/>
            <w:r w:rsidRPr="000501B9">
              <w:rPr>
                <w:rFonts w:ascii="Sylfaen" w:eastAsia="Times New Roman" w:hAnsi="Sylfaen" w:cs="Calibri"/>
                <w:sz w:val="20"/>
                <w:szCs w:val="20"/>
              </w:rPr>
              <w:t>ახალდაბადებული</w:t>
            </w:r>
            <w:proofErr w:type="spellEnd"/>
            <w:r w:rsidRPr="000501B9">
              <w:rPr>
                <w:rFonts w:ascii="Sylfaen" w:eastAsia="Times New Roman" w:hAnsi="Sylfaen" w:cs="Calibri"/>
                <w:sz w:val="20"/>
                <w:szCs w:val="20"/>
              </w:rPr>
              <w:t xml:space="preserve"> </w:t>
            </w:r>
            <w:proofErr w:type="spellStart"/>
            <w:r w:rsidRPr="000501B9">
              <w:rPr>
                <w:rFonts w:ascii="Sylfaen" w:eastAsia="Times New Roman" w:hAnsi="Sylfaen" w:cs="Calibri"/>
                <w:sz w:val="20"/>
                <w:szCs w:val="20"/>
              </w:rPr>
              <w:t>ბავშვიანი</w:t>
            </w:r>
            <w:proofErr w:type="spellEnd"/>
            <w:r w:rsidRPr="000501B9">
              <w:rPr>
                <w:rFonts w:ascii="Sylfaen" w:eastAsia="Times New Roman" w:hAnsi="Sylfaen" w:cs="Calibri"/>
                <w:sz w:val="20"/>
                <w:szCs w:val="20"/>
              </w:rPr>
              <w:t xml:space="preserve"> </w:t>
            </w:r>
            <w:proofErr w:type="spellStart"/>
            <w:r w:rsidRPr="000501B9">
              <w:rPr>
                <w:rFonts w:ascii="Sylfaen" w:eastAsia="Times New Roman" w:hAnsi="Sylfaen" w:cs="Calibri"/>
                <w:sz w:val="20"/>
                <w:szCs w:val="20"/>
              </w:rPr>
              <w:t>ოჯახის</w:t>
            </w:r>
            <w:proofErr w:type="spellEnd"/>
            <w:r w:rsidRPr="000501B9">
              <w:rPr>
                <w:rFonts w:ascii="Sylfaen" w:eastAsia="Times New Roman" w:hAnsi="Sylfaen" w:cs="Calibri"/>
                <w:sz w:val="20"/>
                <w:szCs w:val="20"/>
              </w:rPr>
              <w:t xml:space="preserve"> </w:t>
            </w:r>
            <w:proofErr w:type="spellStart"/>
            <w:r w:rsidRPr="000501B9">
              <w:rPr>
                <w:rFonts w:ascii="Sylfaen" w:eastAsia="Times New Roman" w:hAnsi="Sylfaen" w:cs="Calibri"/>
                <w:sz w:val="20"/>
                <w:szCs w:val="20"/>
              </w:rPr>
              <w:t>დახმარების</w:t>
            </w:r>
            <w:proofErr w:type="spellEnd"/>
            <w:r w:rsidRPr="000501B9">
              <w:rPr>
                <w:rFonts w:ascii="Sylfaen" w:eastAsia="Times New Roman" w:hAnsi="Sylfaen" w:cs="Calibri"/>
                <w:sz w:val="20"/>
                <w:szCs w:val="20"/>
              </w:rPr>
              <w:t xml:space="preserve"> </w:t>
            </w:r>
            <w:proofErr w:type="spellStart"/>
            <w:r w:rsidRPr="000501B9">
              <w:rPr>
                <w:rFonts w:ascii="Sylfaen" w:eastAsia="Times New Roman" w:hAnsi="Sylfaen" w:cs="Calibri"/>
                <w:sz w:val="20"/>
                <w:szCs w:val="20"/>
              </w:rPr>
              <w:t>ხარჯები</w:t>
            </w:r>
            <w:proofErr w:type="spellEnd"/>
          </w:p>
        </w:tc>
        <w:tc>
          <w:tcPr>
            <w:tcW w:w="117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A2E29" w:rsidRPr="000501B9" w:rsidRDefault="005A2E29" w:rsidP="00DA27B4">
            <w:pPr>
              <w:spacing w:after="0" w:line="240" w:lineRule="auto"/>
              <w:jc w:val="center"/>
              <w:rPr>
                <w:rFonts w:ascii="Sylfaen" w:eastAsia="Times New Roman" w:hAnsi="Sylfaen" w:cs="Calibri"/>
                <w:sz w:val="16"/>
                <w:szCs w:val="16"/>
              </w:rPr>
            </w:pPr>
            <w:r w:rsidRPr="000501B9">
              <w:rPr>
                <w:rFonts w:ascii="Sylfaen" w:eastAsia="Times New Roman" w:hAnsi="Sylfaen" w:cs="Calibri"/>
                <w:sz w:val="16"/>
                <w:szCs w:val="16"/>
              </w:rPr>
              <w:t>28.3</w:t>
            </w:r>
          </w:p>
        </w:tc>
        <w:tc>
          <w:tcPr>
            <w:tcW w:w="108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A2E29" w:rsidRPr="000501B9" w:rsidRDefault="005A2E29" w:rsidP="00DA27B4">
            <w:pPr>
              <w:spacing w:after="0" w:line="240" w:lineRule="auto"/>
              <w:jc w:val="center"/>
              <w:rPr>
                <w:rFonts w:ascii="Sylfaen" w:eastAsia="Times New Roman" w:hAnsi="Sylfaen" w:cs="Calibri"/>
                <w:sz w:val="16"/>
                <w:szCs w:val="16"/>
              </w:rPr>
            </w:pPr>
            <w:r w:rsidRPr="000501B9">
              <w:rPr>
                <w:rFonts w:ascii="Sylfaen" w:eastAsia="Times New Roman" w:hAnsi="Sylfaen" w:cs="Calibri"/>
                <w:sz w:val="16"/>
                <w:szCs w:val="16"/>
              </w:rPr>
              <w:t>32.0</w:t>
            </w:r>
          </w:p>
        </w:tc>
        <w:tc>
          <w:tcPr>
            <w:tcW w:w="130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A2E29" w:rsidRPr="000501B9" w:rsidRDefault="005A2E29" w:rsidP="00DA27B4">
            <w:pPr>
              <w:spacing w:after="0" w:line="240" w:lineRule="auto"/>
              <w:jc w:val="center"/>
              <w:rPr>
                <w:rFonts w:ascii="Sylfaen" w:eastAsia="Times New Roman" w:hAnsi="Sylfaen" w:cs="Calibri"/>
                <w:sz w:val="16"/>
                <w:szCs w:val="16"/>
              </w:rPr>
            </w:pPr>
            <w:r w:rsidRPr="000501B9">
              <w:rPr>
                <w:rFonts w:ascii="Sylfaen" w:eastAsia="Times New Roman" w:hAnsi="Sylfaen" w:cs="Calibri"/>
                <w:sz w:val="16"/>
                <w:szCs w:val="16"/>
              </w:rPr>
              <w:t>32.0</w:t>
            </w:r>
          </w:p>
        </w:tc>
        <w:tc>
          <w:tcPr>
            <w:tcW w:w="0" w:type="auto"/>
            <w:tcBorders>
              <w:top w:val="single" w:sz="8" w:space="0" w:color="auto"/>
              <w:left w:val="single" w:sz="8" w:space="0" w:color="auto"/>
              <w:bottom w:val="single" w:sz="8" w:space="0" w:color="auto"/>
              <w:right w:val="single" w:sz="4" w:space="0" w:color="auto"/>
            </w:tcBorders>
            <w:shd w:val="clear" w:color="000000" w:fill="FFFFFF"/>
            <w:vAlign w:val="center"/>
            <w:hideMark/>
          </w:tcPr>
          <w:p w:rsidR="005A2E29" w:rsidRPr="000501B9" w:rsidRDefault="005A2E29" w:rsidP="00DA27B4">
            <w:pPr>
              <w:spacing w:after="0" w:line="240" w:lineRule="auto"/>
              <w:jc w:val="center"/>
              <w:rPr>
                <w:rFonts w:ascii="Sylfaen" w:eastAsia="Times New Roman" w:hAnsi="Sylfaen" w:cs="Calibri"/>
                <w:sz w:val="16"/>
                <w:szCs w:val="16"/>
              </w:rPr>
            </w:pPr>
            <w:r w:rsidRPr="000501B9">
              <w:rPr>
                <w:rFonts w:ascii="Sylfaen" w:eastAsia="Times New Roman" w:hAnsi="Sylfaen" w:cs="Calibri"/>
                <w:sz w:val="16"/>
                <w:szCs w:val="16"/>
              </w:rPr>
              <w:t>40.0</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rsidR="005A2E29" w:rsidRPr="000501B9" w:rsidRDefault="005A2E29" w:rsidP="00DA27B4">
            <w:pPr>
              <w:spacing w:after="0" w:line="240" w:lineRule="auto"/>
              <w:jc w:val="center"/>
              <w:rPr>
                <w:rFonts w:ascii="Sylfaen" w:eastAsia="Times New Roman" w:hAnsi="Sylfaen" w:cs="Calibri"/>
                <w:sz w:val="16"/>
                <w:szCs w:val="16"/>
              </w:rPr>
            </w:pPr>
            <w:r w:rsidRPr="000501B9">
              <w:rPr>
                <w:rFonts w:ascii="Sylfaen" w:eastAsia="Times New Roman" w:hAnsi="Sylfaen" w:cs="Calibri"/>
                <w:sz w:val="16"/>
                <w:szCs w:val="16"/>
              </w:rPr>
              <w:t>40.0</w:t>
            </w:r>
          </w:p>
        </w:tc>
      </w:tr>
      <w:tr w:rsidR="005A2E29" w:rsidRPr="000501B9" w:rsidTr="00DA27B4">
        <w:trPr>
          <w:trHeight w:val="930"/>
        </w:trPr>
        <w:tc>
          <w:tcPr>
            <w:tcW w:w="2515"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5A2E29" w:rsidRPr="000501B9" w:rsidRDefault="005A2E29" w:rsidP="00DA27B4">
            <w:pPr>
              <w:spacing w:after="0" w:line="240" w:lineRule="auto"/>
              <w:rPr>
                <w:rFonts w:ascii="Sylfaen" w:eastAsia="Times New Roman" w:hAnsi="Sylfaen" w:cs="Calibri"/>
                <w:sz w:val="20"/>
                <w:szCs w:val="20"/>
              </w:rPr>
            </w:pPr>
            <w:proofErr w:type="spellStart"/>
            <w:r w:rsidRPr="000501B9">
              <w:rPr>
                <w:rFonts w:ascii="Sylfaen" w:eastAsia="Times New Roman" w:hAnsi="Sylfaen" w:cs="Calibri"/>
                <w:sz w:val="20"/>
                <w:szCs w:val="20"/>
              </w:rPr>
              <w:t>ვეტერანთა</w:t>
            </w:r>
            <w:proofErr w:type="spellEnd"/>
            <w:r w:rsidRPr="000501B9">
              <w:rPr>
                <w:rFonts w:ascii="Sylfaen" w:eastAsia="Times New Roman" w:hAnsi="Sylfaen" w:cs="Calibri"/>
                <w:sz w:val="20"/>
                <w:szCs w:val="20"/>
              </w:rPr>
              <w:t xml:space="preserve"> </w:t>
            </w:r>
            <w:proofErr w:type="spellStart"/>
            <w:r w:rsidRPr="000501B9">
              <w:rPr>
                <w:rFonts w:ascii="Sylfaen" w:eastAsia="Times New Roman" w:hAnsi="Sylfaen" w:cs="Calibri"/>
                <w:sz w:val="20"/>
                <w:szCs w:val="20"/>
              </w:rPr>
              <w:t>და</w:t>
            </w:r>
            <w:proofErr w:type="spellEnd"/>
            <w:r w:rsidRPr="000501B9">
              <w:rPr>
                <w:rFonts w:ascii="Sylfaen" w:eastAsia="Times New Roman" w:hAnsi="Sylfaen" w:cs="Calibri"/>
                <w:sz w:val="20"/>
                <w:szCs w:val="20"/>
              </w:rPr>
              <w:t xml:space="preserve"> </w:t>
            </w:r>
            <w:proofErr w:type="spellStart"/>
            <w:r w:rsidRPr="000501B9">
              <w:rPr>
                <w:rFonts w:ascii="Sylfaen" w:eastAsia="Times New Roman" w:hAnsi="Sylfaen" w:cs="Calibri"/>
                <w:sz w:val="20"/>
                <w:szCs w:val="20"/>
              </w:rPr>
              <w:t>ლტოლვილთა</w:t>
            </w:r>
            <w:proofErr w:type="spellEnd"/>
            <w:r w:rsidRPr="000501B9">
              <w:rPr>
                <w:rFonts w:ascii="Sylfaen" w:eastAsia="Times New Roman" w:hAnsi="Sylfaen" w:cs="Calibri"/>
                <w:sz w:val="20"/>
                <w:szCs w:val="20"/>
              </w:rPr>
              <w:t xml:space="preserve"> </w:t>
            </w:r>
            <w:proofErr w:type="spellStart"/>
            <w:r w:rsidRPr="000501B9">
              <w:rPr>
                <w:rFonts w:ascii="Sylfaen" w:eastAsia="Times New Roman" w:hAnsi="Sylfaen" w:cs="Calibri"/>
                <w:sz w:val="20"/>
                <w:szCs w:val="20"/>
              </w:rPr>
              <w:t>დაკრძალვის</w:t>
            </w:r>
            <w:proofErr w:type="spellEnd"/>
            <w:r w:rsidRPr="000501B9">
              <w:rPr>
                <w:rFonts w:ascii="Sylfaen" w:eastAsia="Times New Roman" w:hAnsi="Sylfaen" w:cs="Calibri"/>
                <w:sz w:val="20"/>
                <w:szCs w:val="20"/>
              </w:rPr>
              <w:t xml:space="preserve"> </w:t>
            </w:r>
            <w:proofErr w:type="spellStart"/>
            <w:r w:rsidRPr="000501B9">
              <w:rPr>
                <w:rFonts w:ascii="Sylfaen" w:eastAsia="Times New Roman" w:hAnsi="Sylfaen" w:cs="Calibri"/>
                <w:sz w:val="20"/>
                <w:szCs w:val="20"/>
              </w:rPr>
              <w:t>ხარჯი</w:t>
            </w:r>
            <w:proofErr w:type="spellEnd"/>
          </w:p>
        </w:tc>
        <w:tc>
          <w:tcPr>
            <w:tcW w:w="117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A2E29" w:rsidRPr="000501B9" w:rsidRDefault="005A2E29" w:rsidP="00DA27B4">
            <w:pPr>
              <w:spacing w:after="0" w:line="240" w:lineRule="auto"/>
              <w:jc w:val="center"/>
              <w:rPr>
                <w:rFonts w:ascii="Sylfaen" w:eastAsia="Times New Roman" w:hAnsi="Sylfaen" w:cs="Calibri"/>
                <w:sz w:val="16"/>
                <w:szCs w:val="16"/>
              </w:rPr>
            </w:pPr>
            <w:r w:rsidRPr="000501B9">
              <w:rPr>
                <w:rFonts w:ascii="Sylfaen" w:eastAsia="Times New Roman" w:hAnsi="Sylfaen" w:cs="Calibri"/>
                <w:sz w:val="16"/>
                <w:szCs w:val="16"/>
              </w:rPr>
              <w:t>2.0</w:t>
            </w:r>
          </w:p>
        </w:tc>
        <w:tc>
          <w:tcPr>
            <w:tcW w:w="108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A2E29" w:rsidRPr="000501B9" w:rsidRDefault="005A2E29" w:rsidP="00DA27B4">
            <w:pPr>
              <w:spacing w:after="0" w:line="240" w:lineRule="auto"/>
              <w:jc w:val="center"/>
              <w:rPr>
                <w:rFonts w:ascii="Sylfaen" w:eastAsia="Times New Roman" w:hAnsi="Sylfaen" w:cs="Calibri"/>
                <w:sz w:val="16"/>
                <w:szCs w:val="16"/>
              </w:rPr>
            </w:pPr>
            <w:r w:rsidRPr="000501B9">
              <w:rPr>
                <w:rFonts w:ascii="Sylfaen" w:eastAsia="Times New Roman" w:hAnsi="Sylfaen" w:cs="Calibri"/>
                <w:sz w:val="16"/>
                <w:szCs w:val="16"/>
              </w:rPr>
              <w:t>2.0</w:t>
            </w:r>
          </w:p>
        </w:tc>
        <w:tc>
          <w:tcPr>
            <w:tcW w:w="130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A2E29" w:rsidRPr="000501B9" w:rsidRDefault="005A2E29" w:rsidP="00DA27B4">
            <w:pPr>
              <w:spacing w:after="0" w:line="240" w:lineRule="auto"/>
              <w:jc w:val="center"/>
              <w:rPr>
                <w:rFonts w:ascii="Sylfaen" w:eastAsia="Times New Roman" w:hAnsi="Sylfaen" w:cs="Calibri"/>
                <w:sz w:val="16"/>
                <w:szCs w:val="16"/>
              </w:rPr>
            </w:pPr>
            <w:r w:rsidRPr="000501B9">
              <w:rPr>
                <w:rFonts w:ascii="Sylfaen" w:eastAsia="Times New Roman" w:hAnsi="Sylfaen" w:cs="Calibri"/>
                <w:sz w:val="16"/>
                <w:szCs w:val="16"/>
              </w:rPr>
              <w:t>2.0</w:t>
            </w:r>
          </w:p>
        </w:tc>
        <w:tc>
          <w:tcPr>
            <w:tcW w:w="0" w:type="auto"/>
            <w:tcBorders>
              <w:top w:val="single" w:sz="8" w:space="0" w:color="auto"/>
              <w:left w:val="single" w:sz="8" w:space="0" w:color="auto"/>
              <w:bottom w:val="single" w:sz="8" w:space="0" w:color="auto"/>
              <w:right w:val="single" w:sz="4" w:space="0" w:color="auto"/>
            </w:tcBorders>
            <w:shd w:val="clear" w:color="000000" w:fill="FFFFFF"/>
            <w:vAlign w:val="center"/>
            <w:hideMark/>
          </w:tcPr>
          <w:p w:rsidR="005A2E29" w:rsidRPr="000501B9" w:rsidRDefault="005A2E29" w:rsidP="00DA27B4">
            <w:pPr>
              <w:spacing w:after="0" w:line="240" w:lineRule="auto"/>
              <w:jc w:val="center"/>
              <w:rPr>
                <w:rFonts w:ascii="Sylfaen" w:eastAsia="Times New Roman" w:hAnsi="Sylfaen" w:cs="Calibri"/>
                <w:sz w:val="16"/>
                <w:szCs w:val="16"/>
              </w:rPr>
            </w:pPr>
            <w:r w:rsidRPr="000501B9">
              <w:rPr>
                <w:rFonts w:ascii="Sylfaen" w:eastAsia="Times New Roman" w:hAnsi="Sylfaen" w:cs="Calibri"/>
                <w:sz w:val="16"/>
                <w:szCs w:val="16"/>
              </w:rPr>
              <w:t>2.0</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rsidR="005A2E29" w:rsidRPr="000501B9" w:rsidRDefault="005A2E29" w:rsidP="00DA27B4">
            <w:pPr>
              <w:spacing w:after="0" w:line="240" w:lineRule="auto"/>
              <w:jc w:val="center"/>
              <w:rPr>
                <w:rFonts w:ascii="Sylfaen" w:eastAsia="Times New Roman" w:hAnsi="Sylfaen" w:cs="Calibri"/>
                <w:sz w:val="16"/>
                <w:szCs w:val="16"/>
              </w:rPr>
            </w:pPr>
            <w:r w:rsidRPr="000501B9">
              <w:rPr>
                <w:rFonts w:ascii="Sylfaen" w:eastAsia="Times New Roman" w:hAnsi="Sylfaen" w:cs="Calibri"/>
                <w:sz w:val="16"/>
                <w:szCs w:val="16"/>
              </w:rPr>
              <w:t>2.0</w:t>
            </w:r>
          </w:p>
        </w:tc>
      </w:tr>
      <w:tr w:rsidR="005A2E29" w:rsidRPr="000501B9" w:rsidTr="00DA27B4">
        <w:trPr>
          <w:trHeight w:val="1348"/>
        </w:trPr>
        <w:tc>
          <w:tcPr>
            <w:tcW w:w="2515" w:type="dxa"/>
            <w:tcBorders>
              <w:top w:val="single" w:sz="8" w:space="0" w:color="auto"/>
              <w:left w:val="single" w:sz="4" w:space="0" w:color="auto"/>
              <w:bottom w:val="single" w:sz="8" w:space="0" w:color="auto"/>
              <w:right w:val="single" w:sz="8" w:space="0" w:color="auto"/>
            </w:tcBorders>
            <w:shd w:val="clear" w:color="000000" w:fill="FFFFFF"/>
            <w:vAlign w:val="bottom"/>
            <w:hideMark/>
          </w:tcPr>
          <w:p w:rsidR="005A2E29" w:rsidRPr="000501B9" w:rsidRDefault="005A2E29" w:rsidP="00DA27B4">
            <w:pPr>
              <w:spacing w:after="0" w:line="240" w:lineRule="auto"/>
              <w:rPr>
                <w:rFonts w:ascii="Sylfaen" w:eastAsia="Times New Roman" w:hAnsi="Sylfaen" w:cs="Calibri"/>
                <w:sz w:val="20"/>
                <w:szCs w:val="20"/>
              </w:rPr>
            </w:pPr>
            <w:proofErr w:type="spellStart"/>
            <w:r w:rsidRPr="000501B9">
              <w:rPr>
                <w:rFonts w:ascii="Sylfaen" w:eastAsia="Times New Roman" w:hAnsi="Sylfaen" w:cs="Calibri"/>
                <w:sz w:val="20"/>
                <w:szCs w:val="20"/>
              </w:rPr>
              <w:t>სტიქიით</w:t>
            </w:r>
            <w:proofErr w:type="spellEnd"/>
            <w:r w:rsidRPr="000501B9">
              <w:rPr>
                <w:rFonts w:ascii="Sylfaen" w:eastAsia="Times New Roman" w:hAnsi="Sylfaen" w:cs="Calibri"/>
                <w:sz w:val="20"/>
                <w:szCs w:val="20"/>
              </w:rPr>
              <w:t xml:space="preserve"> </w:t>
            </w:r>
            <w:proofErr w:type="spellStart"/>
            <w:r w:rsidRPr="000501B9">
              <w:rPr>
                <w:rFonts w:ascii="Sylfaen" w:eastAsia="Times New Roman" w:hAnsi="Sylfaen" w:cs="Calibri"/>
                <w:sz w:val="20"/>
                <w:szCs w:val="20"/>
              </w:rPr>
              <w:t>დაზარალებული</w:t>
            </w:r>
            <w:proofErr w:type="spellEnd"/>
            <w:r w:rsidRPr="000501B9">
              <w:rPr>
                <w:rFonts w:ascii="Sylfaen" w:eastAsia="Times New Roman" w:hAnsi="Sylfaen" w:cs="Calibri"/>
                <w:sz w:val="20"/>
                <w:szCs w:val="20"/>
              </w:rPr>
              <w:t xml:space="preserve">  </w:t>
            </w:r>
            <w:proofErr w:type="spellStart"/>
            <w:r w:rsidRPr="000501B9">
              <w:rPr>
                <w:rFonts w:ascii="Sylfaen" w:eastAsia="Times New Roman" w:hAnsi="Sylfaen" w:cs="Calibri"/>
                <w:sz w:val="20"/>
                <w:szCs w:val="20"/>
              </w:rPr>
              <w:t>ოჯახების</w:t>
            </w:r>
            <w:proofErr w:type="spellEnd"/>
            <w:r w:rsidRPr="000501B9">
              <w:rPr>
                <w:rFonts w:ascii="Sylfaen" w:eastAsia="Times New Roman" w:hAnsi="Sylfaen" w:cs="Calibri"/>
                <w:sz w:val="20"/>
                <w:szCs w:val="20"/>
              </w:rPr>
              <w:t xml:space="preserve"> </w:t>
            </w:r>
            <w:proofErr w:type="spellStart"/>
            <w:r w:rsidRPr="000501B9">
              <w:rPr>
                <w:rFonts w:ascii="Sylfaen" w:eastAsia="Times New Roman" w:hAnsi="Sylfaen" w:cs="Calibri"/>
                <w:sz w:val="20"/>
                <w:szCs w:val="20"/>
              </w:rPr>
              <w:t>საცხოვრებლით</w:t>
            </w:r>
            <w:proofErr w:type="spellEnd"/>
            <w:r w:rsidRPr="000501B9">
              <w:rPr>
                <w:rFonts w:ascii="Sylfaen" w:eastAsia="Times New Roman" w:hAnsi="Sylfaen" w:cs="Calibri"/>
                <w:sz w:val="20"/>
                <w:szCs w:val="20"/>
              </w:rPr>
              <w:t xml:space="preserve"> </w:t>
            </w:r>
            <w:proofErr w:type="spellStart"/>
            <w:r w:rsidRPr="000501B9">
              <w:rPr>
                <w:rFonts w:ascii="Sylfaen" w:eastAsia="Times New Roman" w:hAnsi="Sylfaen" w:cs="Calibri"/>
                <w:sz w:val="20"/>
                <w:szCs w:val="20"/>
              </w:rPr>
              <w:t>უზრუნველყოფა</w:t>
            </w:r>
            <w:proofErr w:type="spellEnd"/>
            <w:r w:rsidRPr="000501B9">
              <w:rPr>
                <w:rFonts w:ascii="Sylfaen" w:eastAsia="Times New Roman" w:hAnsi="Sylfaen" w:cs="Calibri"/>
                <w:sz w:val="20"/>
                <w:szCs w:val="20"/>
              </w:rPr>
              <w:t xml:space="preserve"> </w:t>
            </w:r>
          </w:p>
        </w:tc>
        <w:tc>
          <w:tcPr>
            <w:tcW w:w="117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A2E29" w:rsidRPr="000501B9" w:rsidRDefault="005A2E29" w:rsidP="00DA27B4">
            <w:pPr>
              <w:spacing w:after="0" w:line="240" w:lineRule="auto"/>
              <w:jc w:val="center"/>
              <w:rPr>
                <w:rFonts w:ascii="Sylfaen" w:eastAsia="Times New Roman" w:hAnsi="Sylfaen" w:cs="Calibri"/>
                <w:sz w:val="16"/>
                <w:szCs w:val="16"/>
              </w:rPr>
            </w:pPr>
            <w:r w:rsidRPr="000501B9">
              <w:rPr>
                <w:rFonts w:ascii="Sylfaen" w:eastAsia="Times New Roman" w:hAnsi="Sylfaen" w:cs="Calibri"/>
                <w:sz w:val="16"/>
                <w:szCs w:val="16"/>
              </w:rPr>
              <w:t>64.2</w:t>
            </w:r>
          </w:p>
        </w:tc>
        <w:tc>
          <w:tcPr>
            <w:tcW w:w="108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A2E29" w:rsidRPr="000501B9" w:rsidRDefault="005A2E29" w:rsidP="00DA27B4">
            <w:pPr>
              <w:spacing w:after="0" w:line="240" w:lineRule="auto"/>
              <w:jc w:val="center"/>
              <w:rPr>
                <w:rFonts w:ascii="Sylfaen" w:eastAsia="Times New Roman" w:hAnsi="Sylfaen" w:cs="Calibri"/>
                <w:sz w:val="16"/>
                <w:szCs w:val="16"/>
              </w:rPr>
            </w:pPr>
            <w:r w:rsidRPr="000501B9">
              <w:rPr>
                <w:rFonts w:ascii="Sylfaen" w:eastAsia="Times New Roman" w:hAnsi="Sylfaen" w:cs="Calibri"/>
                <w:sz w:val="16"/>
                <w:szCs w:val="16"/>
              </w:rPr>
              <w:t>64.2</w:t>
            </w:r>
          </w:p>
        </w:tc>
        <w:tc>
          <w:tcPr>
            <w:tcW w:w="130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A2E29" w:rsidRPr="000501B9" w:rsidRDefault="005A2E29" w:rsidP="00DA27B4">
            <w:pPr>
              <w:spacing w:after="0" w:line="240" w:lineRule="auto"/>
              <w:jc w:val="center"/>
              <w:rPr>
                <w:rFonts w:ascii="Sylfaen" w:eastAsia="Times New Roman" w:hAnsi="Sylfaen" w:cs="Calibri"/>
                <w:sz w:val="16"/>
                <w:szCs w:val="16"/>
              </w:rPr>
            </w:pPr>
            <w:r w:rsidRPr="000501B9">
              <w:rPr>
                <w:rFonts w:ascii="Sylfaen" w:eastAsia="Times New Roman" w:hAnsi="Sylfaen" w:cs="Calibri"/>
                <w:sz w:val="16"/>
                <w:szCs w:val="16"/>
              </w:rPr>
              <w:t>50.0</w:t>
            </w:r>
          </w:p>
        </w:tc>
        <w:tc>
          <w:tcPr>
            <w:tcW w:w="0" w:type="auto"/>
            <w:tcBorders>
              <w:top w:val="single" w:sz="8" w:space="0" w:color="auto"/>
              <w:left w:val="single" w:sz="8" w:space="0" w:color="auto"/>
              <w:bottom w:val="single" w:sz="8" w:space="0" w:color="auto"/>
              <w:right w:val="single" w:sz="4" w:space="0" w:color="auto"/>
            </w:tcBorders>
            <w:shd w:val="clear" w:color="000000" w:fill="FFFFFF"/>
            <w:vAlign w:val="center"/>
            <w:hideMark/>
          </w:tcPr>
          <w:p w:rsidR="005A2E29" w:rsidRPr="000501B9" w:rsidRDefault="005A2E29" w:rsidP="00DA27B4">
            <w:pPr>
              <w:spacing w:after="0" w:line="240" w:lineRule="auto"/>
              <w:jc w:val="center"/>
              <w:rPr>
                <w:rFonts w:ascii="Sylfaen" w:eastAsia="Times New Roman" w:hAnsi="Sylfaen" w:cs="Calibri"/>
                <w:sz w:val="16"/>
                <w:szCs w:val="16"/>
              </w:rPr>
            </w:pPr>
            <w:r w:rsidRPr="000501B9">
              <w:rPr>
                <w:rFonts w:ascii="Sylfaen" w:eastAsia="Times New Roman" w:hAnsi="Sylfaen" w:cs="Calibri"/>
                <w:sz w:val="16"/>
                <w:szCs w:val="16"/>
              </w:rPr>
              <w:t>50.0</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rsidR="005A2E29" w:rsidRPr="000501B9" w:rsidRDefault="005A2E29" w:rsidP="00DA27B4">
            <w:pPr>
              <w:spacing w:after="0" w:line="240" w:lineRule="auto"/>
              <w:jc w:val="center"/>
              <w:rPr>
                <w:rFonts w:ascii="Sylfaen" w:eastAsia="Times New Roman" w:hAnsi="Sylfaen" w:cs="Calibri"/>
                <w:sz w:val="16"/>
                <w:szCs w:val="16"/>
              </w:rPr>
            </w:pPr>
            <w:r w:rsidRPr="000501B9">
              <w:rPr>
                <w:rFonts w:ascii="Sylfaen" w:eastAsia="Times New Roman" w:hAnsi="Sylfaen" w:cs="Calibri"/>
                <w:sz w:val="16"/>
                <w:szCs w:val="16"/>
              </w:rPr>
              <w:t>60.0</w:t>
            </w:r>
          </w:p>
        </w:tc>
      </w:tr>
    </w:tbl>
    <w:p w:rsidR="005A2E29" w:rsidRDefault="005A2E29" w:rsidP="005A2E29">
      <w:pPr>
        <w:spacing w:after="0" w:line="360" w:lineRule="auto"/>
        <w:ind w:firstLine="720"/>
        <w:jc w:val="both"/>
        <w:rPr>
          <w:rFonts w:ascii="Sylfaen" w:eastAsia="Times New Roman" w:hAnsi="Sylfaen" w:cs="Times New Roman"/>
          <w:color w:val="000000"/>
          <w:lang w:val="ka-GE"/>
        </w:rPr>
      </w:pPr>
    </w:p>
    <w:p w:rsidR="005A2E29" w:rsidRPr="00743261" w:rsidRDefault="005A2E29" w:rsidP="005A2E29">
      <w:pPr>
        <w:spacing w:after="0" w:line="240" w:lineRule="auto"/>
        <w:jc w:val="both"/>
        <w:rPr>
          <w:rFonts w:ascii="Sylfaen" w:eastAsia="Sylfaen" w:hAnsi="Sylfaen" w:cs="Times New Roman"/>
          <w:b/>
          <w:color w:val="000000"/>
          <w:lang w:val="ka-GE"/>
        </w:rPr>
      </w:pPr>
      <w:r>
        <w:rPr>
          <w:rFonts w:ascii="Sylfaen" w:eastAsia="Sylfaen" w:hAnsi="Sylfaen" w:cs="Times New Roman"/>
          <w:b/>
          <w:color w:val="000000"/>
          <w:lang w:val="ka-GE"/>
        </w:rPr>
        <w:t xml:space="preserve"> </w:t>
      </w:r>
      <w:r w:rsidRPr="00743261">
        <w:rPr>
          <w:rFonts w:ascii="Sylfaen" w:eastAsia="Sylfaen" w:hAnsi="Sylfaen" w:cs="Times New Roman"/>
          <w:b/>
          <w:color w:val="000000"/>
          <w:lang w:val="ka-GE"/>
        </w:rPr>
        <w:t>საზოგადოებრივი ჯანდაცვის მომსახურება (პროგრამული კოდი 06 01)</w:t>
      </w:r>
    </w:p>
    <w:p w:rsidR="005A2E29" w:rsidRPr="005E1278" w:rsidRDefault="005A2E29" w:rsidP="005A2E29">
      <w:pPr>
        <w:spacing w:after="0" w:line="240" w:lineRule="auto"/>
        <w:ind w:left="360"/>
        <w:contextualSpacing/>
        <w:jc w:val="both"/>
        <w:rPr>
          <w:rFonts w:ascii="Sylfaen" w:eastAsia="Sylfaen" w:hAnsi="Sylfaen" w:cs="Times New Roman"/>
          <w:b/>
          <w:color w:val="000000"/>
          <w:lang w:val="ka-GE"/>
        </w:rPr>
      </w:pPr>
    </w:p>
    <w:p w:rsidR="006E6E63" w:rsidRPr="006E6E63" w:rsidRDefault="006E6E63" w:rsidP="006E6E63">
      <w:pPr>
        <w:spacing w:line="360" w:lineRule="auto"/>
        <w:jc w:val="both"/>
        <w:rPr>
          <w:rFonts w:ascii="Sylfaen" w:eastAsia="Times New Roman" w:hAnsi="Sylfaen" w:cs="Times New Roman"/>
          <w:bCs/>
          <w:color w:val="000000"/>
          <w:lang w:val="ka-GE"/>
        </w:rPr>
      </w:pPr>
      <w:r w:rsidRPr="006E6E63">
        <w:rPr>
          <w:rFonts w:ascii="Sylfaen" w:eastAsia="Times New Roman" w:hAnsi="Sylfaen" w:cs="Sylfaen"/>
          <w:bCs/>
          <w:color w:val="000000"/>
          <w:lang w:val="ru-RU"/>
        </w:rPr>
        <w:t>პროგრამა</w:t>
      </w:r>
      <w:r w:rsidRPr="006E6E63">
        <w:rPr>
          <w:rFonts w:ascii="Sylfaen" w:eastAsia="Times New Roman" w:hAnsi="Sylfaen" w:cs="Times New Roman"/>
          <w:bCs/>
          <w:color w:val="000000"/>
          <w:lang w:val="ru-RU"/>
        </w:rPr>
        <w:t xml:space="preserve"> ითვალისწინებს სახელმწიფო ბიუჯეტიდან გამოყოფილი მიზნობრივი ტრანსფერის ფარგლებში და ნაწილობრივ საკუთარი სასხრებიდან (ა)იპ ხარაგაულის საზოგადოებრივი ჯანდაცვის ცენტრის დაფინანსებას, რათა განხორციელდეს სხვადასხვა ღონისძიებები, </w:t>
      </w:r>
      <w:r w:rsidRPr="006E6E63">
        <w:rPr>
          <w:rFonts w:ascii="Sylfaen" w:eastAsia="Times New Roman" w:hAnsi="Sylfaen" w:cs="Times New Roman"/>
          <w:bCs/>
          <w:color w:val="000000"/>
          <w:lang w:val="ka-GE"/>
        </w:rPr>
        <w:t xml:space="preserve">კერძოდ სამიზნე კონტიგენტის პროფილაქტიკური აცრებით მოცვა, იმუნიზაციის პროცესის დაგეგმვა მუნიციპალიტეტის მასშტაბით, მის განხორციელებაზე მეთვალყურეობა, რათა მიღწეული იქნას ვაქცინაციით მართვად ინფექციებზე აცრებით მოცვის მაღალი მაჩვენებელი. ეპიდზედამხედველობა გადამდებ და </w:t>
      </w:r>
      <w:proofErr w:type="spellStart"/>
      <w:r w:rsidRPr="006E6E63">
        <w:rPr>
          <w:rFonts w:ascii="Sylfaen" w:eastAsia="Times New Roman" w:hAnsi="Sylfaen" w:cs="Times New Roman"/>
          <w:bCs/>
          <w:color w:val="000000"/>
          <w:lang w:val="ka-GE"/>
        </w:rPr>
        <w:t>არაგადამდებ</w:t>
      </w:r>
      <w:proofErr w:type="spellEnd"/>
      <w:r w:rsidRPr="006E6E63">
        <w:rPr>
          <w:rFonts w:ascii="Sylfaen" w:eastAsia="Times New Roman" w:hAnsi="Sylfaen" w:cs="Times New Roman"/>
          <w:bCs/>
          <w:color w:val="000000"/>
          <w:lang w:val="ka-GE"/>
        </w:rPr>
        <w:t xml:space="preserve"> დაავადებებზე და ამ მიზნის მისაღწევად ნებისმიერი ინფექციური დაავადების შემთხვევაში კერის </w:t>
      </w:r>
      <w:proofErr w:type="spellStart"/>
      <w:r w:rsidRPr="006E6E63">
        <w:rPr>
          <w:rFonts w:ascii="Sylfaen" w:eastAsia="Times New Roman" w:hAnsi="Sylfaen" w:cs="Times New Roman"/>
          <w:bCs/>
          <w:color w:val="000000"/>
          <w:lang w:val="ka-GE"/>
        </w:rPr>
        <w:t>ეპიდ</w:t>
      </w:r>
      <w:proofErr w:type="spellEnd"/>
      <w:r w:rsidRPr="006E6E63">
        <w:rPr>
          <w:rFonts w:ascii="Sylfaen" w:eastAsia="Times New Roman" w:hAnsi="Sylfaen" w:cs="Times New Roman"/>
          <w:bCs/>
          <w:color w:val="000000"/>
          <w:lang w:val="ka-GE"/>
        </w:rPr>
        <w:t xml:space="preserve">. კვლევა და </w:t>
      </w:r>
      <w:proofErr w:type="spellStart"/>
      <w:r w:rsidRPr="006E6E63">
        <w:rPr>
          <w:rFonts w:ascii="Sylfaen" w:eastAsia="Times New Roman" w:hAnsi="Sylfaen" w:cs="Times New Roman"/>
          <w:bCs/>
          <w:color w:val="000000"/>
          <w:lang w:val="ka-GE"/>
        </w:rPr>
        <w:t>ეპიდ</w:t>
      </w:r>
      <w:proofErr w:type="spellEnd"/>
      <w:r w:rsidRPr="006E6E63">
        <w:rPr>
          <w:rFonts w:ascii="Sylfaen" w:eastAsia="Times New Roman" w:hAnsi="Sylfaen" w:cs="Times New Roman"/>
          <w:bCs/>
          <w:color w:val="000000"/>
          <w:lang w:val="ka-GE"/>
        </w:rPr>
        <w:t xml:space="preserve">. ზედამხედველობა, ინფექციის წყაროს დადგენა, დაავადების რეგისტრაცია და პრევენციული ღონისძიებების გატარება. </w:t>
      </w:r>
      <w:proofErr w:type="spellStart"/>
      <w:r w:rsidRPr="006E6E63">
        <w:rPr>
          <w:rFonts w:ascii="Sylfaen" w:eastAsia="Times New Roman" w:hAnsi="Sylfaen" w:cs="Times New Roman"/>
          <w:bCs/>
          <w:color w:val="000000"/>
          <w:lang w:val="ka-GE"/>
        </w:rPr>
        <w:t>ეპიდაფეთქების</w:t>
      </w:r>
      <w:proofErr w:type="spellEnd"/>
      <w:r w:rsidRPr="006E6E63">
        <w:rPr>
          <w:rFonts w:ascii="Sylfaen" w:eastAsia="Times New Roman" w:hAnsi="Sylfaen" w:cs="Times New Roman"/>
          <w:bCs/>
          <w:color w:val="000000"/>
          <w:lang w:val="ka-GE"/>
        </w:rPr>
        <w:t xml:space="preserve"> შემთხვევაში კერის კვლევა, საზღვრების დადგენა, </w:t>
      </w:r>
      <w:proofErr w:type="spellStart"/>
      <w:r w:rsidRPr="006E6E63">
        <w:rPr>
          <w:rFonts w:ascii="Sylfaen" w:eastAsia="Times New Roman" w:hAnsi="Sylfaen" w:cs="Times New Roman"/>
          <w:bCs/>
          <w:color w:val="000000"/>
          <w:lang w:val="ka-GE"/>
        </w:rPr>
        <w:t>ინფექცის</w:t>
      </w:r>
      <w:proofErr w:type="spellEnd"/>
      <w:r w:rsidRPr="006E6E63">
        <w:rPr>
          <w:rFonts w:ascii="Sylfaen" w:eastAsia="Times New Roman" w:hAnsi="Sylfaen" w:cs="Times New Roman"/>
          <w:bCs/>
          <w:color w:val="000000"/>
          <w:lang w:val="ka-GE"/>
        </w:rPr>
        <w:t xml:space="preserve"> წყაროს გამოვლინება და ზედამხედველობა.</w:t>
      </w:r>
    </w:p>
    <w:p w:rsidR="006E6E63" w:rsidRPr="006E6E63" w:rsidRDefault="006E6E63" w:rsidP="006E6E63">
      <w:pPr>
        <w:spacing w:line="360" w:lineRule="auto"/>
        <w:jc w:val="both"/>
        <w:rPr>
          <w:rFonts w:ascii="Sylfaen" w:eastAsia="Times New Roman" w:hAnsi="Sylfaen" w:cs="Times New Roman"/>
          <w:bCs/>
          <w:color w:val="000000"/>
          <w:lang w:val="ka-GE"/>
        </w:rPr>
      </w:pPr>
      <w:r w:rsidRPr="006E6E63">
        <w:rPr>
          <w:rFonts w:ascii="Sylfaen" w:eastAsia="Times New Roman" w:hAnsi="Sylfaen" w:cs="Times New Roman"/>
          <w:bCs/>
          <w:color w:val="000000"/>
          <w:lang w:val="ka-GE"/>
        </w:rPr>
        <w:lastRenderedPageBreak/>
        <w:t>ფარისებრი ჯირკვლის აღმოჩენა სასკოლო ასაკში, სკოლამდელ და სასკოლო დაწესებულებებში ბავშვთა გამოკვლევა პარაზიტული დაავადებების აღმოსაჩენად, მისი  დიაგნოსტიკა და მკურნალობა.</w:t>
      </w:r>
    </w:p>
    <w:p w:rsidR="00635D7A" w:rsidRDefault="00635D7A" w:rsidP="00635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142" w:right="176"/>
        <w:jc w:val="both"/>
        <w:rPr>
          <w:rFonts w:ascii="Sylfaen" w:eastAsia="Calibri" w:hAnsi="Sylfaen" w:cs="Times New Roman"/>
          <w:b/>
          <w:sz w:val="24"/>
          <w:szCs w:val="24"/>
          <w:lang w:val="ka-GE"/>
        </w:rPr>
      </w:pPr>
      <w:r w:rsidRPr="00CB6531">
        <w:rPr>
          <w:rFonts w:ascii="Sylfaen" w:eastAsia="Calibri" w:hAnsi="Sylfaen" w:cs="Times New Roman"/>
          <w:b/>
          <w:sz w:val="24"/>
          <w:szCs w:val="24"/>
          <w:lang w:val="ka-GE"/>
        </w:rPr>
        <w:t xml:space="preserve">მოსალოდნელი შედეგი  </w:t>
      </w:r>
    </w:p>
    <w:p w:rsidR="004C03D5" w:rsidRPr="00CB6531" w:rsidRDefault="004C03D5" w:rsidP="00635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142" w:right="176"/>
        <w:jc w:val="both"/>
        <w:rPr>
          <w:rFonts w:ascii="Sylfaen" w:eastAsia="Calibri" w:hAnsi="Sylfaen" w:cs="Times New Roman"/>
          <w:b/>
          <w:sz w:val="24"/>
          <w:szCs w:val="24"/>
          <w:lang w:val="ka-GE"/>
        </w:rPr>
      </w:pPr>
    </w:p>
    <w:p w:rsidR="004C03D5" w:rsidRPr="004C03D5" w:rsidRDefault="004C03D5" w:rsidP="004C03D5">
      <w:pPr>
        <w:spacing w:after="0" w:line="360" w:lineRule="auto"/>
        <w:contextualSpacing/>
        <w:jc w:val="both"/>
        <w:rPr>
          <w:rFonts w:ascii="Sylfaen" w:eastAsia="Calibri" w:hAnsi="Sylfaen" w:cs="Times New Roman"/>
          <w:color w:val="000000"/>
          <w:lang w:val="ka-GE"/>
        </w:rPr>
      </w:pPr>
      <w:r w:rsidRPr="00635D7A">
        <w:rPr>
          <w:rFonts w:ascii="Sylfaen" w:eastAsia="Calibri" w:hAnsi="Sylfaen" w:cs="Times New Roman"/>
          <w:color w:val="000000"/>
          <w:lang w:val="ka-GE"/>
        </w:rPr>
        <w:t>მუნიციპალიტეტის ტერიტორიაზე ინფექციისა და სხვადასხვა დაავადებათა პრევენცია და ლიკვიდაცია;</w:t>
      </w:r>
    </w:p>
    <w:p w:rsidR="00635D7A" w:rsidRPr="00CB6531" w:rsidRDefault="00635D7A" w:rsidP="00635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142" w:right="176"/>
        <w:jc w:val="both"/>
        <w:rPr>
          <w:rFonts w:ascii="Sylfaen" w:eastAsia="Calibri" w:hAnsi="Sylfaen" w:cs="Times New Roman"/>
          <w:b/>
          <w:sz w:val="24"/>
          <w:szCs w:val="24"/>
          <w:lang w:val="ka-GE"/>
        </w:rPr>
      </w:pPr>
      <w:r w:rsidRPr="00CB6531">
        <w:rPr>
          <w:rFonts w:ascii="Sylfaen" w:eastAsia="Calibri" w:hAnsi="Sylfaen" w:cs="Times New Roman"/>
          <w:b/>
          <w:sz w:val="24"/>
          <w:szCs w:val="24"/>
          <w:lang w:val="ka-GE"/>
        </w:rPr>
        <w:t xml:space="preserve">შედეგის  შეფასების ინდიკატორები  </w:t>
      </w:r>
    </w:p>
    <w:p w:rsidR="00635D7A" w:rsidRDefault="00635D7A" w:rsidP="001B3461">
      <w:pPr>
        <w:tabs>
          <w:tab w:val="left" w:pos="10240"/>
        </w:tabs>
        <w:spacing w:after="0"/>
        <w:ind w:right="176"/>
        <w:contextualSpacing/>
        <w:jc w:val="both"/>
        <w:rPr>
          <w:rFonts w:ascii="Sylfaen" w:eastAsia="Calibri" w:hAnsi="Sylfaen" w:cs="Sylfaen"/>
          <w:sz w:val="24"/>
          <w:lang w:val="ka-GE"/>
        </w:rPr>
      </w:pPr>
      <w:r w:rsidRPr="00CB6531">
        <w:rPr>
          <w:rFonts w:ascii="Sylfaen" w:eastAsia="Calibri" w:hAnsi="Sylfaen" w:cs="Times New Roman"/>
          <w:sz w:val="24"/>
          <w:szCs w:val="24"/>
          <w:lang w:val="ka-GE"/>
        </w:rPr>
        <w:t>პროგრამაში მონაწილე</w:t>
      </w:r>
      <w:r w:rsidRPr="00CB6531">
        <w:rPr>
          <w:rFonts w:ascii="Sylfaen" w:eastAsia="Calibri" w:hAnsi="Sylfaen" w:cs="Sylfaen"/>
          <w:sz w:val="24"/>
          <w:lang w:val="ka-GE"/>
        </w:rPr>
        <w:t xml:space="preserve"> ბენეფიციართა რაოდენობა.</w:t>
      </w:r>
    </w:p>
    <w:p w:rsidR="004C03D5" w:rsidRPr="005E1278" w:rsidRDefault="004C03D5" w:rsidP="00635D7A">
      <w:pPr>
        <w:spacing w:after="0" w:line="360" w:lineRule="auto"/>
        <w:contextualSpacing/>
        <w:jc w:val="both"/>
        <w:rPr>
          <w:rFonts w:ascii="Sylfaen" w:eastAsia="Calibri" w:hAnsi="Sylfaen" w:cs="Times New Roman"/>
          <w:color w:val="000000"/>
          <w:lang w:val="ka-GE"/>
        </w:rPr>
      </w:pPr>
    </w:p>
    <w:p w:rsidR="005A2E29" w:rsidRPr="002A40A9" w:rsidRDefault="005A2E29" w:rsidP="001B3461">
      <w:pPr>
        <w:spacing w:after="0" w:line="240" w:lineRule="auto"/>
        <w:contextualSpacing/>
        <w:jc w:val="both"/>
        <w:rPr>
          <w:rFonts w:ascii="Sylfaen" w:eastAsia="Sylfaen" w:hAnsi="Sylfaen" w:cs="Times New Roman"/>
          <w:b/>
          <w:color w:val="000000"/>
          <w:sz w:val="24"/>
          <w:szCs w:val="24"/>
          <w:lang w:val="ka-GE"/>
        </w:rPr>
      </w:pPr>
      <w:r w:rsidRPr="002A40A9">
        <w:rPr>
          <w:rFonts w:ascii="Sylfaen" w:eastAsia="Sylfaen" w:hAnsi="Sylfaen" w:cs="Times New Roman"/>
          <w:b/>
          <w:color w:val="000000"/>
          <w:sz w:val="24"/>
          <w:szCs w:val="24"/>
          <w:lang w:val="ka-GE"/>
        </w:rPr>
        <w:t xml:space="preserve"> სოციალური პროგრამები (პროგრამული კოდი 06 02)</w:t>
      </w:r>
    </w:p>
    <w:p w:rsidR="005A2E29" w:rsidRDefault="005A2E29" w:rsidP="005A2E29">
      <w:pPr>
        <w:spacing w:after="0" w:line="240" w:lineRule="auto"/>
        <w:ind w:left="360"/>
        <w:contextualSpacing/>
        <w:jc w:val="both"/>
        <w:rPr>
          <w:rFonts w:ascii="Sylfaen" w:eastAsia="Sylfaen" w:hAnsi="Sylfaen" w:cs="Times New Roman"/>
          <w:b/>
          <w:color w:val="000000"/>
          <w:lang w:val="ka-GE"/>
        </w:rPr>
      </w:pPr>
    </w:p>
    <w:p w:rsidR="002A40A9" w:rsidRPr="002A40A9" w:rsidRDefault="002A40A9" w:rsidP="002A40A9">
      <w:pPr>
        <w:spacing w:before="120" w:after="120" w:line="360" w:lineRule="auto"/>
        <w:ind w:firstLine="288"/>
        <w:jc w:val="both"/>
        <w:rPr>
          <w:rFonts w:ascii="Sylfaen" w:eastAsia="Calibri" w:hAnsi="Sylfaen" w:cs="Times New Roman"/>
          <w:lang w:val="ka-GE"/>
        </w:rPr>
      </w:pPr>
      <w:r w:rsidRPr="002A40A9">
        <w:rPr>
          <w:rFonts w:ascii="Sylfaen" w:eastAsia="Calibri" w:hAnsi="Sylfaen" w:cs="Times New Roman"/>
          <w:lang w:val="ka-GE"/>
        </w:rPr>
        <w:t xml:space="preserve">       პროგრამის ფარგლებში დაგეგმილია მუნიციპალიტეტის ტერიტორიაზე მცხოვრები მოსახლეობის სხვადასხვა ფენების გარკვეული შეღავათებითა და სოციალური დახმარებებით უზრუნველყოფა.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სარიტუალო მომსახურეობის ხარჯების ანაზღაურება. მოხუცებულთა, მიუსაფართა და სოციალურად დაუცველთა კვებით და უსახლკაროთა საცხოვრებელი ფართით უზრუნველყოფა, დემოგრაფიული მდგომარეობის გაუმჯობესების მიზნით სხვა სოციალურ ღონისძიებების გატარება, რომლებიც მთლიანობაში უზრუნველყოფენ მუნიციპალიტეტის მოსახლეობის სოციალური მდგომარეობის გაუმჯობესებას.</w:t>
      </w:r>
    </w:p>
    <w:p w:rsidR="002A40A9" w:rsidRPr="002A40A9" w:rsidRDefault="002A40A9" w:rsidP="002A40A9">
      <w:pPr>
        <w:pStyle w:val="ListParagraph"/>
        <w:numPr>
          <w:ilvl w:val="0"/>
          <w:numId w:val="1"/>
        </w:numPr>
        <w:spacing w:before="120" w:after="120" w:line="360" w:lineRule="auto"/>
        <w:jc w:val="both"/>
        <w:rPr>
          <w:rFonts w:ascii="Sylfaen" w:eastAsia="Calibri" w:hAnsi="Sylfaen" w:cs="Times New Roman"/>
          <w:b/>
          <w:lang w:val="ka-GE"/>
        </w:rPr>
      </w:pPr>
      <w:r w:rsidRPr="002A40A9">
        <w:rPr>
          <w:rFonts w:ascii="Sylfaen" w:eastAsia="Calibri" w:hAnsi="Sylfaen" w:cs="Times New Roman"/>
          <w:b/>
          <w:lang w:val="ka-GE"/>
        </w:rPr>
        <w:t xml:space="preserve"> უფასო სასადილოს დაფინანსება - სათნოების სახლი</w:t>
      </w:r>
      <w:r w:rsidRPr="002A40A9">
        <w:rPr>
          <w:rFonts w:ascii="Sylfaen" w:eastAsia="Calibri" w:hAnsi="Sylfaen" w:cs="Times New Roman"/>
          <w:lang w:val="ka-GE"/>
        </w:rPr>
        <w:t xml:space="preserve"> </w:t>
      </w:r>
      <w:r w:rsidRPr="002A40A9">
        <w:rPr>
          <w:rFonts w:ascii="Sylfaen" w:eastAsia="Calibri" w:hAnsi="Sylfaen" w:cs="Times New Roman"/>
          <w:b/>
          <w:lang w:val="ka-GE"/>
        </w:rPr>
        <w:t xml:space="preserve">(პროგრამული კოდი 06 02 01) </w:t>
      </w:r>
    </w:p>
    <w:p w:rsidR="002A40A9" w:rsidRPr="002A40A9" w:rsidRDefault="002A40A9" w:rsidP="002A40A9">
      <w:pPr>
        <w:spacing w:line="360" w:lineRule="auto"/>
        <w:ind w:left="91"/>
        <w:contextualSpacing/>
        <w:jc w:val="both"/>
        <w:rPr>
          <w:rFonts w:ascii="Sylfaen" w:eastAsia="Calibri" w:hAnsi="Sylfaen" w:cs="Times New Roman"/>
          <w:lang w:val="ka-GE"/>
        </w:rPr>
      </w:pPr>
      <w:proofErr w:type="spellStart"/>
      <w:r w:rsidRPr="002A40A9">
        <w:rPr>
          <w:rFonts w:ascii="Sylfaen" w:eastAsia="Calibri" w:hAnsi="Sylfaen" w:cs="Times New Roman"/>
          <w:lang w:val="ka-GE"/>
        </w:rPr>
        <w:t>ქვეპროგრამა</w:t>
      </w:r>
      <w:proofErr w:type="spellEnd"/>
      <w:r w:rsidRPr="002A40A9">
        <w:rPr>
          <w:rFonts w:ascii="Sylfaen" w:eastAsia="Calibri" w:hAnsi="Sylfaen" w:cs="Times New Roman"/>
          <w:lang w:val="ka-GE"/>
        </w:rPr>
        <w:t xml:space="preserve"> ითვალისწინებს სოციალურად დაუცველი მზრუნველობამოკლებული მოხუცების, ინვალიდების და მრავალშვილიანი ოჯახების ყოველდღიურ ერთჯერად კვებას გარდა კვირა დღისა.   სასადილო ემსახურება 73 ბენეფიციარს, მუშაობს ყველა სადღესასწაულო დღეს  და დღესასწაული აღინიშნება მცირედი საჩუქრებით.  </w:t>
      </w:r>
    </w:p>
    <w:p w:rsidR="002A40A9" w:rsidRPr="002A40A9" w:rsidRDefault="002A40A9" w:rsidP="002A40A9">
      <w:pPr>
        <w:pStyle w:val="ListParagraph"/>
        <w:numPr>
          <w:ilvl w:val="0"/>
          <w:numId w:val="1"/>
        </w:numPr>
        <w:spacing w:before="120" w:after="120" w:line="360" w:lineRule="auto"/>
        <w:jc w:val="both"/>
        <w:rPr>
          <w:rFonts w:ascii="Sylfaen" w:eastAsia="Calibri" w:hAnsi="Sylfaen" w:cs="Times New Roman"/>
          <w:b/>
          <w:lang w:val="ka-GE"/>
        </w:rPr>
      </w:pPr>
      <w:r w:rsidRPr="002A40A9">
        <w:rPr>
          <w:rFonts w:ascii="Sylfaen" w:eastAsia="Calibri" w:hAnsi="Sylfaen" w:cs="Times New Roman"/>
          <w:b/>
          <w:lang w:val="ka-GE"/>
        </w:rPr>
        <w:t xml:space="preserve">მუნიციპალიტეტში მცხოვრები მოქალაქეების სამედიცინო, ფინანსური და სხვადასხვა სახის დახმარებების პროგრამა (პროგრამული კოდი 06 02 02) </w:t>
      </w:r>
    </w:p>
    <w:p w:rsidR="002A40A9" w:rsidRPr="002A40A9" w:rsidRDefault="002A40A9" w:rsidP="002A40A9">
      <w:pPr>
        <w:spacing w:before="120" w:after="120" w:line="360" w:lineRule="auto"/>
        <w:ind w:firstLine="288"/>
        <w:jc w:val="both"/>
        <w:rPr>
          <w:rFonts w:ascii="Sylfaen" w:eastAsia="Calibri" w:hAnsi="Sylfaen" w:cs="Times New Roman"/>
          <w:lang w:val="ka-GE"/>
        </w:rPr>
      </w:pPr>
      <w:r w:rsidRPr="002A40A9">
        <w:rPr>
          <w:rFonts w:ascii="Sylfaen" w:eastAsia="Calibri" w:hAnsi="Sylfaen" w:cs="Times New Roman"/>
          <w:b/>
          <w:lang w:val="ka-GE"/>
        </w:rPr>
        <w:lastRenderedPageBreak/>
        <w:t>აქედან:</w:t>
      </w:r>
    </w:p>
    <w:p w:rsidR="002A40A9" w:rsidRPr="002A40A9" w:rsidRDefault="002A40A9" w:rsidP="002A40A9">
      <w:pPr>
        <w:spacing w:before="120" w:after="120" w:line="360" w:lineRule="auto"/>
        <w:ind w:firstLine="288"/>
        <w:jc w:val="both"/>
        <w:rPr>
          <w:rFonts w:ascii="Sylfaen" w:eastAsia="Calibri" w:hAnsi="Sylfaen" w:cs="Times New Roman"/>
          <w:b/>
          <w:lang w:val="ka-GE"/>
        </w:rPr>
      </w:pPr>
      <w:r w:rsidRPr="002A40A9">
        <w:rPr>
          <w:rFonts w:ascii="Sylfaen" w:eastAsia="Calibri" w:hAnsi="Sylfaen" w:cs="Times New Roman"/>
          <w:b/>
          <w:lang w:val="ka-GE"/>
        </w:rPr>
        <w:t>ა)  ოპერაციის, მედიკამენტის,    სამედიცინო კვლევის და  მომსახურეობის დაფინანსება:</w:t>
      </w:r>
    </w:p>
    <w:p w:rsidR="002A40A9" w:rsidRPr="002A40A9" w:rsidRDefault="002A40A9" w:rsidP="002A40A9">
      <w:pPr>
        <w:spacing w:before="120" w:after="120" w:line="360" w:lineRule="auto"/>
        <w:ind w:firstLine="288"/>
        <w:jc w:val="both"/>
        <w:rPr>
          <w:rFonts w:ascii="Sylfaen" w:eastAsia="Calibri" w:hAnsi="Sylfaen" w:cs="Times New Roman"/>
          <w:lang w:val="ka-GE"/>
        </w:rPr>
      </w:pPr>
      <w:proofErr w:type="spellStart"/>
      <w:r w:rsidRPr="002A40A9">
        <w:rPr>
          <w:rFonts w:ascii="Sylfaen" w:eastAsia="Calibri" w:hAnsi="Sylfaen" w:cs="Times New Roman"/>
          <w:lang w:val="ka-GE"/>
        </w:rPr>
        <w:t>ქვეპროგრამა</w:t>
      </w:r>
      <w:proofErr w:type="spellEnd"/>
      <w:r w:rsidRPr="002A40A9">
        <w:rPr>
          <w:rFonts w:ascii="Sylfaen" w:eastAsia="Calibri" w:hAnsi="Sylfaen" w:cs="Times New Roman"/>
          <w:lang w:val="ka-GE"/>
        </w:rPr>
        <w:t xml:space="preserve"> ითვალისწინებს ოპერაციებისა და სამედიცინო მომსახურეობის თანადაფინანსებას ერთჯერადად იმ თანხის 50%-მდე, რომელიც არ ანაზღაურდება საყოველთაო ჯანდაცვის პროგრამით,  თანადაფინანსება განისაზღვრება 101 ლარიდან არაუმეტეს 700 ლარამდე, ასევე, სამედიცინო კვლევის თანადაფინანსება 50%-მდე,   არაუმეტეს 500 ლარისა.</w:t>
      </w:r>
    </w:p>
    <w:p w:rsidR="002A40A9" w:rsidRPr="002A40A9" w:rsidRDefault="002A40A9" w:rsidP="002A40A9">
      <w:pPr>
        <w:spacing w:before="120" w:after="120" w:line="360" w:lineRule="auto"/>
        <w:ind w:firstLine="288"/>
        <w:jc w:val="both"/>
        <w:rPr>
          <w:rFonts w:ascii="Sylfaen" w:eastAsia="Calibri" w:hAnsi="Sylfaen" w:cs="Times New Roman"/>
          <w:lang w:val="ka-GE"/>
        </w:rPr>
      </w:pPr>
      <w:r w:rsidRPr="002A40A9">
        <w:rPr>
          <w:rFonts w:ascii="Sylfaen" w:eastAsia="Calibri" w:hAnsi="Sylfaen" w:cs="Times New Roman"/>
          <w:lang w:val="ka-GE"/>
        </w:rPr>
        <w:t xml:space="preserve">გამონაკლისის  სახით, როდესაც პაციენტს გადასახდელი თანხა  2000 ლარზე მეტია, თანადაფინანსება გაიწევა </w:t>
      </w:r>
      <w:r w:rsidRPr="002A40A9">
        <w:rPr>
          <w:rFonts w:ascii="Sylfaen" w:eastAsia="Calibri" w:hAnsi="Sylfaen" w:cs="Times New Roman"/>
          <w:color w:val="FF0000"/>
          <w:lang w:val="ka-GE"/>
        </w:rPr>
        <w:t xml:space="preserve"> </w:t>
      </w:r>
      <w:r w:rsidRPr="002A40A9">
        <w:rPr>
          <w:rFonts w:ascii="Sylfaen" w:eastAsia="Calibri" w:hAnsi="Sylfaen" w:cs="Times New Roman"/>
          <w:lang w:val="ka-GE"/>
        </w:rPr>
        <w:t>1000</w:t>
      </w:r>
      <w:r w:rsidRPr="002A40A9">
        <w:rPr>
          <w:rFonts w:ascii="Sylfaen" w:eastAsia="Calibri" w:hAnsi="Sylfaen" w:cs="Times New Roman"/>
          <w:color w:val="FF0000"/>
          <w:lang w:val="ka-GE"/>
        </w:rPr>
        <w:t xml:space="preserve"> </w:t>
      </w:r>
      <w:r w:rsidRPr="002A40A9">
        <w:rPr>
          <w:rFonts w:ascii="Sylfaen" w:eastAsia="Calibri" w:hAnsi="Sylfaen" w:cs="Times New Roman"/>
          <w:lang w:val="ka-GE"/>
        </w:rPr>
        <w:t>ლარამდე. ონკოლოგიური დაავადებების შემთხვევაში დახმარება გაიწევა  1200 ლარამდე.</w:t>
      </w:r>
    </w:p>
    <w:p w:rsidR="002A40A9" w:rsidRPr="002A40A9" w:rsidRDefault="002A40A9" w:rsidP="002A40A9">
      <w:pPr>
        <w:spacing w:before="120" w:after="120" w:line="360" w:lineRule="auto"/>
        <w:ind w:firstLine="288"/>
        <w:jc w:val="both"/>
        <w:rPr>
          <w:rFonts w:ascii="Sylfaen" w:eastAsia="Calibri" w:hAnsi="Sylfaen" w:cs="Times New Roman"/>
          <w:lang w:val="ka-GE"/>
        </w:rPr>
      </w:pPr>
      <w:proofErr w:type="spellStart"/>
      <w:r w:rsidRPr="002A40A9">
        <w:rPr>
          <w:rFonts w:ascii="Sylfaen" w:eastAsia="Calibri" w:hAnsi="Sylfaen" w:cs="Times New Roman"/>
          <w:lang w:val="ka-GE"/>
        </w:rPr>
        <w:t>ქვეპროგრამა</w:t>
      </w:r>
      <w:proofErr w:type="spellEnd"/>
      <w:r w:rsidRPr="002A40A9">
        <w:rPr>
          <w:rFonts w:ascii="Sylfaen" w:eastAsia="Calibri" w:hAnsi="Sylfaen" w:cs="Times New Roman"/>
          <w:lang w:val="ka-GE"/>
        </w:rPr>
        <w:t xml:space="preserve"> ასევე ითვალისწინებს მძიმე და ქრონიკული დაავადებებისას 150 ლარამდე ერთჯერად დახმარებას მედიკამენტების შესაძენად, კერძოდ:</w:t>
      </w:r>
    </w:p>
    <w:p w:rsidR="002A40A9" w:rsidRPr="002A40A9" w:rsidRDefault="002A40A9" w:rsidP="002A40A9">
      <w:pPr>
        <w:spacing w:before="120" w:after="120" w:line="360" w:lineRule="auto"/>
        <w:ind w:firstLine="288"/>
        <w:jc w:val="both"/>
        <w:rPr>
          <w:rFonts w:ascii="Sylfaen" w:eastAsia="Calibri" w:hAnsi="Sylfaen" w:cs="Times New Roman"/>
          <w:lang w:val="ka-GE"/>
        </w:rPr>
      </w:pPr>
      <w:r w:rsidRPr="002A40A9">
        <w:rPr>
          <w:rFonts w:ascii="Sylfaen" w:eastAsia="Calibri" w:hAnsi="Sylfaen" w:cs="Times New Roman"/>
          <w:lang w:val="ka-GE"/>
        </w:rPr>
        <w:t>ა) ეპილეფსიის;</w:t>
      </w:r>
    </w:p>
    <w:p w:rsidR="002A40A9" w:rsidRPr="002A40A9" w:rsidRDefault="002A40A9" w:rsidP="002A40A9">
      <w:pPr>
        <w:spacing w:before="120" w:after="120" w:line="360" w:lineRule="auto"/>
        <w:ind w:firstLine="288"/>
        <w:jc w:val="both"/>
        <w:rPr>
          <w:rFonts w:ascii="Sylfaen" w:eastAsia="Calibri" w:hAnsi="Sylfaen" w:cs="Times New Roman"/>
          <w:lang w:val="ka-GE"/>
        </w:rPr>
      </w:pPr>
      <w:r w:rsidRPr="002A40A9">
        <w:rPr>
          <w:rFonts w:ascii="Sylfaen" w:eastAsia="Calibri" w:hAnsi="Sylfaen" w:cs="Times New Roman"/>
          <w:lang w:val="ka-GE"/>
        </w:rPr>
        <w:t>ბ) პარკინსონის;</w:t>
      </w:r>
    </w:p>
    <w:p w:rsidR="002A40A9" w:rsidRPr="002A40A9" w:rsidRDefault="002A40A9" w:rsidP="002A40A9">
      <w:pPr>
        <w:spacing w:before="120" w:after="120" w:line="360" w:lineRule="auto"/>
        <w:ind w:firstLine="288"/>
        <w:jc w:val="both"/>
        <w:rPr>
          <w:rFonts w:ascii="Sylfaen" w:eastAsia="Calibri" w:hAnsi="Sylfaen" w:cs="Times New Roman"/>
          <w:lang w:val="ka-GE"/>
        </w:rPr>
      </w:pPr>
      <w:r w:rsidRPr="002A40A9">
        <w:rPr>
          <w:rFonts w:ascii="Sylfaen" w:eastAsia="Calibri" w:hAnsi="Sylfaen" w:cs="Times New Roman"/>
          <w:lang w:val="ka-GE"/>
        </w:rPr>
        <w:t xml:space="preserve">გ) ბრონქიალური ასთმის; </w:t>
      </w:r>
    </w:p>
    <w:p w:rsidR="002A40A9" w:rsidRPr="002A40A9" w:rsidRDefault="002A40A9" w:rsidP="002A40A9">
      <w:pPr>
        <w:spacing w:before="120" w:after="120" w:line="360" w:lineRule="auto"/>
        <w:ind w:firstLine="288"/>
        <w:jc w:val="both"/>
        <w:rPr>
          <w:rFonts w:ascii="Sylfaen" w:eastAsia="Calibri" w:hAnsi="Sylfaen" w:cs="Times New Roman"/>
          <w:lang w:val="ka-GE"/>
        </w:rPr>
      </w:pPr>
      <w:r w:rsidRPr="002A40A9">
        <w:rPr>
          <w:rFonts w:ascii="Sylfaen" w:eastAsia="Calibri" w:hAnsi="Sylfaen" w:cs="Times New Roman"/>
          <w:lang w:val="ka-GE"/>
        </w:rPr>
        <w:t>დ) 0-6 წლამდე ასაკის ბავშვების მკურნალობისას, რომელთა ოჯახის სარეიტინგო ქულა არ აღემატება 100000-ს.</w:t>
      </w:r>
    </w:p>
    <w:p w:rsidR="002A40A9" w:rsidRPr="002A40A9" w:rsidRDefault="002A40A9" w:rsidP="002A40A9">
      <w:pPr>
        <w:spacing w:before="120" w:after="120" w:line="360" w:lineRule="auto"/>
        <w:ind w:firstLine="288"/>
        <w:jc w:val="both"/>
        <w:rPr>
          <w:rFonts w:ascii="Sylfaen" w:eastAsia="Calibri" w:hAnsi="Sylfaen" w:cs="Times New Roman"/>
          <w:lang w:val="ka-GE"/>
        </w:rPr>
      </w:pPr>
      <w:r w:rsidRPr="002A40A9">
        <w:rPr>
          <w:rFonts w:ascii="Sylfaen" w:eastAsia="Calibri" w:hAnsi="Sylfaen" w:cs="Times New Roman"/>
          <w:lang w:val="ka-GE"/>
        </w:rPr>
        <w:t>დახმარება გაიწევა ბენეფიციარებზე, რომლებიც რომელებიც არ მონაწილეობენ მედიკამენტებით დახმარების სახელმწიფო პროგრამაში.</w:t>
      </w:r>
    </w:p>
    <w:p w:rsidR="002A40A9" w:rsidRPr="002A40A9" w:rsidRDefault="002A40A9" w:rsidP="002A40A9">
      <w:pPr>
        <w:spacing w:before="120" w:after="120" w:line="360" w:lineRule="auto"/>
        <w:ind w:firstLine="288"/>
        <w:jc w:val="both"/>
        <w:rPr>
          <w:rFonts w:ascii="Sylfaen" w:eastAsia="Calibri" w:hAnsi="Sylfaen" w:cs="Times New Roman"/>
          <w:lang w:val="ka-GE"/>
        </w:rPr>
      </w:pPr>
    </w:p>
    <w:p w:rsidR="002A40A9" w:rsidRPr="002A40A9" w:rsidRDefault="002A40A9" w:rsidP="002A40A9">
      <w:pPr>
        <w:spacing w:before="120" w:after="120" w:line="360" w:lineRule="auto"/>
        <w:ind w:left="288"/>
        <w:contextualSpacing/>
        <w:jc w:val="both"/>
        <w:rPr>
          <w:rFonts w:ascii="Sylfaen" w:eastAsia="Calibri" w:hAnsi="Sylfaen" w:cs="Times New Roman"/>
          <w:b/>
          <w:lang w:val="ka-GE"/>
        </w:rPr>
      </w:pPr>
      <w:r w:rsidRPr="002A40A9">
        <w:rPr>
          <w:rFonts w:ascii="Sylfaen" w:eastAsia="Calibri" w:hAnsi="Sylfaen" w:cs="Times New Roman"/>
          <w:b/>
          <w:lang w:val="ka-GE"/>
        </w:rPr>
        <w:t xml:space="preserve">ბ)  </w:t>
      </w:r>
      <w:r w:rsidRPr="002A40A9">
        <w:rPr>
          <w:rFonts w:ascii="Sylfaen" w:eastAsia="Calibri" w:hAnsi="Sylfaen" w:cs="Times New Roman"/>
          <w:b/>
        </w:rPr>
        <w:t>C</w:t>
      </w:r>
      <w:r w:rsidRPr="002A40A9">
        <w:rPr>
          <w:rFonts w:ascii="Sylfaen" w:eastAsia="Calibri" w:hAnsi="Sylfaen" w:cs="Times New Roman"/>
          <w:b/>
          <w:lang w:val="ka-GE"/>
        </w:rPr>
        <w:t xml:space="preserve">  ჰეპატიტის </w:t>
      </w:r>
      <w:proofErr w:type="spellStart"/>
      <w:r w:rsidRPr="002A40A9">
        <w:rPr>
          <w:rFonts w:ascii="Sylfaen" w:eastAsia="Calibri" w:hAnsi="Sylfaen" w:cs="Times New Roman"/>
          <w:b/>
          <w:lang w:val="ka-GE"/>
        </w:rPr>
        <w:t>ელიმინაციის</w:t>
      </w:r>
      <w:proofErr w:type="spellEnd"/>
      <w:r w:rsidRPr="002A40A9">
        <w:rPr>
          <w:rFonts w:ascii="Sylfaen" w:eastAsia="Calibri" w:hAnsi="Sylfaen" w:cs="Times New Roman"/>
          <w:b/>
          <w:lang w:val="ka-GE"/>
        </w:rPr>
        <w:t xml:space="preserve"> სახელმწიფო პროგრამის ხელშეწყობა</w:t>
      </w:r>
    </w:p>
    <w:p w:rsidR="002A40A9" w:rsidRPr="002A40A9" w:rsidRDefault="002A40A9" w:rsidP="002A40A9">
      <w:pPr>
        <w:spacing w:before="120" w:after="120" w:line="360" w:lineRule="auto"/>
        <w:ind w:firstLine="288"/>
        <w:jc w:val="both"/>
        <w:rPr>
          <w:rFonts w:ascii="Sylfaen" w:eastAsia="Calibri" w:hAnsi="Sylfaen" w:cs="Times New Roman"/>
          <w:lang w:val="ka-GE"/>
        </w:rPr>
      </w:pPr>
      <w:r w:rsidRPr="002A40A9">
        <w:rPr>
          <w:rFonts w:ascii="Sylfaen" w:eastAsia="Calibri" w:hAnsi="Sylfaen" w:cs="Times New Roman"/>
          <w:lang w:val="ka-GE"/>
        </w:rPr>
        <w:t xml:space="preserve">     </w:t>
      </w:r>
      <w:proofErr w:type="spellStart"/>
      <w:r w:rsidRPr="002A40A9">
        <w:rPr>
          <w:rFonts w:ascii="Sylfaen" w:eastAsia="Calibri" w:hAnsi="Sylfaen" w:cs="Times New Roman"/>
          <w:lang w:val="ka-GE"/>
        </w:rPr>
        <w:t>ქვეპროგრამის</w:t>
      </w:r>
      <w:proofErr w:type="spellEnd"/>
      <w:r w:rsidRPr="002A40A9">
        <w:rPr>
          <w:rFonts w:ascii="Sylfaen" w:eastAsia="Calibri" w:hAnsi="Sylfaen" w:cs="Times New Roman"/>
          <w:lang w:val="ka-GE"/>
        </w:rPr>
        <w:t xml:space="preserve"> მიზანს წარმოადგენს </w:t>
      </w:r>
      <w:r w:rsidRPr="002A40A9">
        <w:rPr>
          <w:rFonts w:ascii="Sylfaen" w:eastAsia="Calibri" w:hAnsi="Sylfaen" w:cs="Times New Roman"/>
        </w:rPr>
        <w:t>C</w:t>
      </w:r>
      <w:r w:rsidRPr="002A40A9">
        <w:rPr>
          <w:rFonts w:ascii="Sylfaen" w:eastAsia="Calibri" w:hAnsi="Sylfaen" w:cs="Times New Roman"/>
          <w:lang w:val="ka-GE"/>
        </w:rPr>
        <w:t xml:space="preserve"> ჰეპატიტით დაავადებულ პირთა სახელმწიფო პროგრამაში ჩართვის ხელშეწყობა. მუნიციპალიტეტში მცხოვრები </w:t>
      </w:r>
      <w:r w:rsidRPr="002A40A9">
        <w:rPr>
          <w:rFonts w:ascii="Sylfaen" w:eastAsia="Calibri" w:hAnsi="Sylfaen" w:cs="Times New Roman"/>
          <w:lang w:val="ru-RU"/>
        </w:rPr>
        <w:t>С</w:t>
      </w:r>
      <w:r w:rsidRPr="002A40A9">
        <w:rPr>
          <w:rFonts w:ascii="Sylfaen" w:eastAsia="Calibri" w:hAnsi="Sylfaen" w:cs="Times New Roman"/>
          <w:lang w:val="ka-GE"/>
        </w:rPr>
        <w:t xml:space="preserve"> ჰეპატიტით დაავადებული პირებისათვის, სახელმწიფო პროგრამაში ჩართვამდე აუცილებელი, დაავადების სტადიის განსასაზღვრი გამოკვლევების ხელმისაწვდომობის უზრუნველყოფა. </w:t>
      </w:r>
      <w:r w:rsidRPr="002A40A9">
        <w:rPr>
          <w:rFonts w:ascii="Sylfaen" w:eastAsia="Calibri" w:hAnsi="Sylfaen" w:cs="Times New Roman"/>
          <w:lang w:val="ka-GE"/>
        </w:rPr>
        <w:lastRenderedPageBreak/>
        <w:t>ბენეფიციარების დიაგნოსტირებისათვის სოციალურად დაუცველთა მომსახურება განისაზღვროს კვლევის 30%-ით, ხოლო დანარჩენი მოქალაქეებისათვის 70%-ით.</w:t>
      </w:r>
    </w:p>
    <w:p w:rsidR="002A40A9" w:rsidRPr="002A40A9" w:rsidRDefault="002A40A9" w:rsidP="002A40A9">
      <w:pPr>
        <w:spacing w:before="120" w:after="120" w:line="360" w:lineRule="auto"/>
        <w:ind w:left="288"/>
        <w:contextualSpacing/>
        <w:jc w:val="both"/>
        <w:rPr>
          <w:rFonts w:ascii="Sylfaen" w:eastAsia="Calibri" w:hAnsi="Sylfaen" w:cs="Times New Roman"/>
          <w:b/>
          <w:lang w:val="ka-GE"/>
        </w:rPr>
      </w:pPr>
      <w:r w:rsidRPr="002A40A9">
        <w:rPr>
          <w:rFonts w:ascii="Sylfaen" w:eastAsia="Calibri" w:hAnsi="Sylfaen" w:cs="Times New Roman"/>
          <w:b/>
          <w:lang w:val="ka-GE"/>
        </w:rPr>
        <w:t>გ) უკიდურესად გაჭირვებული მოსახლეობის ფინანსური დახმარება:</w:t>
      </w:r>
    </w:p>
    <w:p w:rsidR="002A40A9" w:rsidRPr="002A40A9" w:rsidRDefault="002A40A9" w:rsidP="002A40A9">
      <w:pPr>
        <w:spacing w:before="120" w:after="120" w:line="360" w:lineRule="auto"/>
        <w:ind w:firstLine="288"/>
        <w:jc w:val="both"/>
        <w:rPr>
          <w:rFonts w:ascii="Sylfaen" w:eastAsia="Calibri" w:hAnsi="Sylfaen" w:cs="Times New Roman"/>
          <w:lang w:val="ka-GE"/>
        </w:rPr>
      </w:pPr>
      <w:r w:rsidRPr="002A40A9">
        <w:rPr>
          <w:rFonts w:ascii="Sylfaen" w:eastAsia="Calibri" w:hAnsi="Sylfaen" w:cs="Times New Roman"/>
          <w:lang w:val="ka-GE"/>
        </w:rPr>
        <w:t xml:space="preserve">   </w:t>
      </w:r>
      <w:proofErr w:type="spellStart"/>
      <w:r w:rsidRPr="002A40A9">
        <w:rPr>
          <w:rFonts w:ascii="Sylfaen" w:eastAsia="Calibri" w:hAnsi="Sylfaen" w:cs="Times New Roman"/>
          <w:lang w:val="ka-GE"/>
        </w:rPr>
        <w:t>ქვეპროგრამა</w:t>
      </w:r>
      <w:proofErr w:type="spellEnd"/>
      <w:r w:rsidRPr="002A40A9">
        <w:rPr>
          <w:rFonts w:ascii="Sylfaen" w:eastAsia="Calibri" w:hAnsi="Sylfaen" w:cs="Times New Roman"/>
          <w:lang w:val="ka-GE"/>
        </w:rPr>
        <w:t xml:space="preserve"> ითვალისწინებს მუნიციპალიტეტში რეგისტრირებული მოქალაქეების, რომლებიც სხვადასხვა მიზეზის გამო განიცდიან უკიდურეს გასაჭირს, ერთჯერადად ფინანსურ დახმარებას. დახმარება განისაზღვროს არაუმეტეს 100 ლარისა.</w:t>
      </w:r>
    </w:p>
    <w:p w:rsidR="002A40A9" w:rsidRPr="002A40A9" w:rsidRDefault="002A40A9" w:rsidP="002A40A9">
      <w:pPr>
        <w:spacing w:before="120" w:after="120" w:line="360" w:lineRule="auto"/>
        <w:contextualSpacing/>
        <w:jc w:val="both"/>
        <w:rPr>
          <w:rFonts w:ascii="Sylfaen" w:eastAsia="Calibri" w:hAnsi="Sylfaen" w:cs="Times New Roman"/>
          <w:lang w:val="ka-GE"/>
        </w:rPr>
      </w:pPr>
      <w:r>
        <w:rPr>
          <w:rFonts w:ascii="Sylfaen" w:eastAsia="Calibri" w:hAnsi="Sylfaen" w:cs="Times New Roman"/>
          <w:b/>
          <w:lang w:val="ka-GE"/>
        </w:rPr>
        <w:t xml:space="preserve">     </w:t>
      </w:r>
      <w:r w:rsidRPr="002A40A9">
        <w:rPr>
          <w:rFonts w:ascii="Sylfaen" w:eastAsia="Calibri" w:hAnsi="Sylfaen" w:cs="Times New Roman"/>
          <w:b/>
          <w:lang w:val="ka-GE"/>
        </w:rPr>
        <w:t>დ) 100 წელს  მიღწეულ მოქალაქეთათვის ერთჯერადი დახმარება:</w:t>
      </w:r>
    </w:p>
    <w:p w:rsidR="002A40A9" w:rsidRPr="002A40A9" w:rsidRDefault="002A40A9" w:rsidP="002A40A9">
      <w:pPr>
        <w:spacing w:before="120" w:after="120" w:line="360" w:lineRule="auto"/>
        <w:ind w:firstLine="288"/>
        <w:jc w:val="both"/>
        <w:rPr>
          <w:rFonts w:ascii="Sylfaen" w:eastAsia="Calibri" w:hAnsi="Sylfaen" w:cs="Times New Roman"/>
          <w:lang w:val="ka-GE"/>
        </w:rPr>
      </w:pPr>
      <w:r w:rsidRPr="002A40A9">
        <w:rPr>
          <w:rFonts w:ascii="Sylfaen" w:eastAsia="Calibri" w:hAnsi="Sylfaen" w:cs="Times New Roman"/>
        </w:rPr>
        <w:t xml:space="preserve">   </w:t>
      </w:r>
      <w:proofErr w:type="spellStart"/>
      <w:r w:rsidRPr="002A40A9">
        <w:rPr>
          <w:rFonts w:ascii="Sylfaen" w:eastAsia="Calibri" w:hAnsi="Sylfaen" w:cs="Times New Roman"/>
          <w:lang w:val="ka-GE"/>
        </w:rPr>
        <w:t>ქვეპროგრამის</w:t>
      </w:r>
      <w:proofErr w:type="spellEnd"/>
      <w:r w:rsidRPr="002A40A9">
        <w:rPr>
          <w:rFonts w:ascii="Sylfaen" w:eastAsia="Calibri" w:hAnsi="Sylfaen" w:cs="Times New Roman"/>
          <w:lang w:val="ka-GE"/>
        </w:rPr>
        <w:t xml:space="preserve"> მიზანია ხანდაზმული მოქალაქეების პატივისცემა, მათი თანადგომა, მხარდაჭერა. ეს მხარდაჭერა აქტუალურია იმ თვალსაზრისითაც, რომ ბენეფიციართა რაოდენობა ძალზე მცირეა. თანხა გაიცემა ყველა იმ ბენეფიციარზე, რომელსაც საბიუჯეტო წლის</w:t>
      </w:r>
      <w:r w:rsidRPr="002A40A9">
        <w:rPr>
          <w:rFonts w:ascii="Sylfaen" w:eastAsia="Calibri" w:hAnsi="Sylfaen" w:cs="Times New Roman"/>
        </w:rPr>
        <w:t xml:space="preserve"> </w:t>
      </w:r>
      <w:r w:rsidRPr="002A40A9">
        <w:rPr>
          <w:rFonts w:ascii="Sylfaen" w:eastAsia="Calibri" w:hAnsi="Sylfaen" w:cs="Times New Roman"/>
          <w:lang w:val="ka-GE"/>
        </w:rPr>
        <w:t>განმავლობაში შეუსრულდება 100 და მეტი წელი. დახმარების ოდენობა განისაზღვროს 500 ლარით.</w:t>
      </w:r>
    </w:p>
    <w:p w:rsidR="002A40A9" w:rsidRPr="002A40A9" w:rsidRDefault="002A40A9" w:rsidP="002A40A9">
      <w:pPr>
        <w:spacing w:before="120" w:after="120" w:line="360" w:lineRule="auto"/>
        <w:contextualSpacing/>
        <w:jc w:val="both"/>
        <w:rPr>
          <w:rFonts w:ascii="Sylfaen" w:eastAsia="Calibri" w:hAnsi="Sylfaen" w:cs="Times New Roman"/>
          <w:b/>
          <w:lang w:val="ka-GE"/>
        </w:rPr>
      </w:pPr>
      <w:r w:rsidRPr="002A40A9">
        <w:rPr>
          <w:rFonts w:ascii="Sylfaen" w:eastAsia="Calibri" w:hAnsi="Sylfaen" w:cs="Sylfaen"/>
          <w:b/>
          <w:lang w:val="ka-GE"/>
        </w:rPr>
        <w:t>ე) სოციალურად</w:t>
      </w:r>
      <w:r w:rsidRPr="002A40A9">
        <w:rPr>
          <w:rFonts w:ascii="Sylfaen" w:eastAsia="Calibri" w:hAnsi="Sylfaen" w:cs="Times New Roman"/>
          <w:b/>
          <w:lang w:val="ka-GE"/>
        </w:rPr>
        <w:t xml:space="preserve"> დაუცველი და/ან უპატრონო მიცვალებულთა </w:t>
      </w:r>
      <w:proofErr w:type="spellStart"/>
      <w:r w:rsidRPr="002A40A9">
        <w:rPr>
          <w:rFonts w:ascii="Sylfaen" w:eastAsia="Calibri" w:hAnsi="Sylfaen" w:cs="Times New Roman"/>
          <w:b/>
          <w:lang w:val="ka-GE"/>
        </w:rPr>
        <w:t>დაკრძაქლვის</w:t>
      </w:r>
      <w:proofErr w:type="spellEnd"/>
      <w:r w:rsidRPr="002A40A9">
        <w:rPr>
          <w:rFonts w:ascii="Sylfaen" w:eastAsia="Calibri" w:hAnsi="Sylfaen" w:cs="Times New Roman"/>
          <w:b/>
          <w:lang w:val="ka-GE"/>
        </w:rPr>
        <w:t xml:space="preserve"> დაფინანსება:</w:t>
      </w:r>
    </w:p>
    <w:p w:rsidR="002A40A9" w:rsidRPr="002A40A9" w:rsidRDefault="002A40A9" w:rsidP="002A40A9">
      <w:pPr>
        <w:spacing w:before="120" w:after="120" w:line="360" w:lineRule="auto"/>
        <w:ind w:firstLine="288"/>
        <w:jc w:val="both"/>
        <w:rPr>
          <w:rFonts w:ascii="Sylfaen" w:eastAsia="Calibri" w:hAnsi="Sylfaen" w:cs="Times New Roman"/>
          <w:lang w:val="ka-GE"/>
        </w:rPr>
      </w:pPr>
      <w:r w:rsidRPr="002A40A9">
        <w:rPr>
          <w:rFonts w:ascii="Sylfaen" w:eastAsia="Calibri" w:hAnsi="Sylfaen" w:cs="Times New Roman"/>
        </w:rPr>
        <w:t xml:space="preserve">      </w:t>
      </w:r>
      <w:r w:rsidRPr="002A40A9">
        <w:rPr>
          <w:rFonts w:ascii="Sylfaen" w:eastAsia="Calibri" w:hAnsi="Sylfaen" w:cs="Times New Roman"/>
          <w:lang w:val="ka-GE"/>
        </w:rPr>
        <w:t>პროგრამის მოსარგებლენი არიან მუნიციპალიტეტის ტერიტორიაზე რეგისტრირებული</w:t>
      </w:r>
      <w:r w:rsidRPr="002A40A9">
        <w:rPr>
          <w:rFonts w:ascii="Sylfaen" w:eastAsia="Calibri" w:hAnsi="Sylfaen" w:cs="Times New Roman"/>
        </w:rPr>
        <w:t xml:space="preserve"> </w:t>
      </w:r>
      <w:r w:rsidRPr="002A40A9">
        <w:rPr>
          <w:rFonts w:ascii="Sylfaen" w:eastAsia="Calibri" w:hAnsi="Sylfaen" w:cs="Times New Roman"/>
          <w:lang w:val="ka-GE"/>
        </w:rPr>
        <w:t xml:space="preserve">სოციალურად დაუცველი გარდაცვლილთა ოჯახები, რომელთა სარეიტინგო ქულა არ აღემატება 57 001-ს, მათი ოჯახებისათვის გაწეული ერთჯერადი დახმარება განისაზღვრება 200 ლარით. ასევე განხორციელდება მუნიციპალიტეტში რეგისტრირებული უპატრონო მიცვალებულების დაკრძალვის სარიტუალო მომსახურება დაფინანსება. </w:t>
      </w:r>
    </w:p>
    <w:p w:rsidR="002A40A9" w:rsidRPr="002A40A9" w:rsidRDefault="002A40A9" w:rsidP="002A40A9">
      <w:pPr>
        <w:spacing w:before="120" w:after="120" w:line="360" w:lineRule="auto"/>
        <w:contextualSpacing/>
        <w:jc w:val="both"/>
        <w:rPr>
          <w:rFonts w:ascii="Sylfaen" w:eastAsia="Calibri" w:hAnsi="Sylfaen" w:cs="Times New Roman"/>
          <w:b/>
          <w:lang w:val="ka-GE"/>
        </w:rPr>
      </w:pPr>
      <w:r w:rsidRPr="002A40A9">
        <w:rPr>
          <w:rFonts w:ascii="Sylfaen" w:eastAsia="Calibri" w:hAnsi="Sylfaen" w:cs="Sylfaen"/>
          <w:b/>
          <w:lang w:val="ka-GE"/>
        </w:rPr>
        <w:t xml:space="preserve">ვ) </w:t>
      </w:r>
      <w:proofErr w:type="spellStart"/>
      <w:r w:rsidRPr="002A40A9">
        <w:rPr>
          <w:rFonts w:ascii="Sylfaen" w:eastAsia="Calibri" w:hAnsi="Sylfaen" w:cs="Sylfaen"/>
          <w:b/>
          <w:lang w:val="ka-GE"/>
        </w:rPr>
        <w:t>შშმ</w:t>
      </w:r>
      <w:proofErr w:type="spellEnd"/>
      <w:r w:rsidRPr="002A40A9">
        <w:rPr>
          <w:rFonts w:ascii="Sylfaen" w:eastAsia="Calibri" w:hAnsi="Sylfaen" w:cs="Times New Roman"/>
          <w:b/>
          <w:lang w:val="ka-GE"/>
        </w:rPr>
        <w:t xml:space="preserve"> 18 წლამდე ასაკის პირების დახმარება:</w:t>
      </w:r>
    </w:p>
    <w:p w:rsidR="002A40A9" w:rsidRPr="002A40A9" w:rsidRDefault="002A40A9" w:rsidP="002A40A9">
      <w:pPr>
        <w:spacing w:before="120" w:after="120" w:line="360" w:lineRule="auto"/>
        <w:ind w:firstLine="288"/>
        <w:jc w:val="both"/>
        <w:rPr>
          <w:rFonts w:ascii="Sylfaen" w:eastAsia="Calibri" w:hAnsi="Sylfaen" w:cs="Sylfaen"/>
          <w:lang w:val="ka-GE"/>
        </w:rPr>
      </w:pPr>
      <w:r w:rsidRPr="002A40A9">
        <w:rPr>
          <w:rFonts w:ascii="Sylfaen" w:eastAsia="Calibri" w:hAnsi="Sylfaen" w:cs="Sylfaen"/>
          <w:lang w:val="ka-GE"/>
        </w:rPr>
        <w:t xml:space="preserve">    </w:t>
      </w:r>
      <w:proofErr w:type="spellStart"/>
      <w:r w:rsidRPr="002A40A9">
        <w:rPr>
          <w:rFonts w:ascii="Sylfaen" w:eastAsia="Calibri" w:hAnsi="Sylfaen" w:cs="Sylfaen"/>
          <w:lang w:val="ka-GE"/>
        </w:rPr>
        <w:t>ქვეპროგრამის</w:t>
      </w:r>
      <w:proofErr w:type="spellEnd"/>
      <w:r w:rsidRPr="002A40A9">
        <w:rPr>
          <w:rFonts w:ascii="Sylfaen" w:eastAsia="Calibri" w:hAnsi="Sylfaen" w:cs="Sylfaen"/>
          <w:lang w:val="ka-GE"/>
        </w:rPr>
        <w:t xml:space="preserve"> ფარგლებში განხორციელდება უნარშეზღუდული ბავშვების სამკურნალო-სარეაბილიტაციო კურსის თანადაფინანსება. ასევე, </w:t>
      </w:r>
      <w:proofErr w:type="spellStart"/>
      <w:r w:rsidRPr="002A40A9">
        <w:rPr>
          <w:rFonts w:ascii="Sylfaen" w:eastAsia="Calibri" w:hAnsi="Sylfaen" w:cs="Sylfaen"/>
          <w:lang w:val="ka-GE"/>
        </w:rPr>
        <w:t>შშმ</w:t>
      </w:r>
      <w:proofErr w:type="spellEnd"/>
      <w:r w:rsidRPr="002A40A9">
        <w:rPr>
          <w:rFonts w:ascii="Sylfaen" w:eastAsia="Calibri" w:hAnsi="Sylfaen" w:cs="Sylfaen"/>
          <w:lang w:val="ka-GE"/>
        </w:rPr>
        <w:t xml:space="preserve"> პირთა გარემოსთან ხელმისაწვდომობის, მათი საზოგადოებასთან ინტეგრაციის, ჯანმრთელობისა და სოციალური მდგომარეობის გაუმჯობესების სხვა ღონისძიებები.</w:t>
      </w:r>
    </w:p>
    <w:p w:rsidR="002A40A9" w:rsidRPr="002A40A9" w:rsidRDefault="002A40A9" w:rsidP="002A40A9">
      <w:pPr>
        <w:spacing w:before="120" w:after="120" w:line="360" w:lineRule="auto"/>
        <w:contextualSpacing/>
        <w:jc w:val="both"/>
        <w:rPr>
          <w:rFonts w:ascii="Sylfaen" w:eastAsia="Calibri" w:hAnsi="Sylfaen" w:cs="Times New Roman"/>
          <w:b/>
          <w:lang w:val="ka-GE"/>
        </w:rPr>
      </w:pPr>
      <w:r w:rsidRPr="002A40A9">
        <w:rPr>
          <w:rFonts w:ascii="Sylfaen" w:eastAsia="Calibri" w:hAnsi="Sylfaen" w:cs="Sylfaen"/>
          <w:b/>
          <w:lang w:val="ka-GE"/>
        </w:rPr>
        <w:t>ზ) სადღესასწაულო დღეების დახმარება:</w:t>
      </w:r>
    </w:p>
    <w:p w:rsidR="002A40A9" w:rsidRPr="002A40A9" w:rsidRDefault="002A40A9" w:rsidP="002A40A9">
      <w:pPr>
        <w:spacing w:before="120" w:after="120" w:line="360" w:lineRule="auto"/>
        <w:ind w:firstLine="288"/>
        <w:jc w:val="both"/>
        <w:rPr>
          <w:rFonts w:ascii="Sylfaen" w:eastAsia="Calibri" w:hAnsi="Sylfaen" w:cs="Times New Roman"/>
          <w:lang w:val="ka-GE"/>
        </w:rPr>
      </w:pPr>
      <w:r w:rsidRPr="002A40A9">
        <w:rPr>
          <w:rFonts w:ascii="Sylfaen" w:eastAsia="Calibri" w:hAnsi="Sylfaen" w:cs="Times New Roman"/>
          <w:lang w:val="ka-GE"/>
        </w:rPr>
        <w:lastRenderedPageBreak/>
        <w:t xml:space="preserve">    </w:t>
      </w:r>
      <w:proofErr w:type="spellStart"/>
      <w:r w:rsidRPr="002A40A9">
        <w:rPr>
          <w:rFonts w:ascii="Sylfaen" w:eastAsia="Calibri" w:hAnsi="Sylfaen" w:cs="Times New Roman"/>
          <w:lang w:val="ka-GE"/>
        </w:rPr>
        <w:t>ქვეპროგრამის</w:t>
      </w:r>
      <w:proofErr w:type="spellEnd"/>
      <w:r w:rsidRPr="002A40A9">
        <w:rPr>
          <w:rFonts w:ascii="Sylfaen" w:eastAsia="Calibri" w:hAnsi="Sylfaen" w:cs="Times New Roman"/>
          <w:lang w:val="ka-GE"/>
        </w:rPr>
        <w:t xml:space="preserve"> მიზანია სადღესასწაულო დღეებში      საზეიმო განწყობის შექმნის მიზნით, სხვადასხვა მოწყვლადი ჯგუფის ფინანსური, მატერიალური და მორალური მხარდაჭერა. </w:t>
      </w:r>
    </w:p>
    <w:p w:rsidR="002A40A9" w:rsidRPr="002A40A9" w:rsidRDefault="002A40A9" w:rsidP="002A40A9">
      <w:pPr>
        <w:spacing w:before="120" w:after="120" w:line="360" w:lineRule="auto"/>
        <w:jc w:val="both"/>
        <w:rPr>
          <w:rFonts w:ascii="Sylfaen" w:eastAsia="Calibri" w:hAnsi="Sylfaen" w:cs="Times New Roman"/>
          <w:b/>
          <w:lang w:val="ka-GE"/>
        </w:rPr>
      </w:pPr>
      <w:r w:rsidRPr="002A40A9">
        <w:rPr>
          <w:rFonts w:ascii="Sylfaen" w:eastAsia="Calibri" w:hAnsi="Sylfaen" w:cs="Times New Roman"/>
          <w:b/>
          <w:lang w:val="ka-GE"/>
        </w:rPr>
        <w:t xml:space="preserve">   თ)  ჰემოდიალიზის სეანსებით მოსარგებლე ბენეფიციარების და ლეიკემიით დაავადებულთა დახმარება:</w:t>
      </w:r>
      <w:r w:rsidRPr="002A40A9">
        <w:rPr>
          <w:rFonts w:ascii="Sylfaen" w:eastAsia="Calibri" w:hAnsi="Sylfaen" w:cs="Times New Roman"/>
          <w:lang w:val="ka-GE"/>
        </w:rPr>
        <w:t xml:space="preserve">    </w:t>
      </w:r>
    </w:p>
    <w:p w:rsidR="002A40A9" w:rsidRPr="002A40A9" w:rsidRDefault="002A40A9" w:rsidP="002A40A9">
      <w:pPr>
        <w:spacing w:before="120" w:after="120" w:line="360" w:lineRule="auto"/>
        <w:ind w:firstLine="288"/>
        <w:contextualSpacing/>
        <w:jc w:val="both"/>
        <w:rPr>
          <w:rFonts w:ascii="Sylfaen" w:eastAsia="Calibri" w:hAnsi="Sylfaen" w:cs="Times New Roman"/>
          <w:lang w:val="ka-GE"/>
        </w:rPr>
      </w:pPr>
      <w:proofErr w:type="spellStart"/>
      <w:r w:rsidRPr="002A40A9">
        <w:rPr>
          <w:rFonts w:ascii="Sylfaen" w:eastAsia="Calibri" w:hAnsi="Sylfaen" w:cs="Times New Roman"/>
          <w:lang w:val="ka-GE"/>
        </w:rPr>
        <w:t>ჰემოდიალიზით</w:t>
      </w:r>
      <w:proofErr w:type="spellEnd"/>
      <w:r w:rsidRPr="002A40A9">
        <w:rPr>
          <w:rFonts w:ascii="Sylfaen" w:eastAsia="Calibri" w:hAnsi="Sylfaen" w:cs="Times New Roman"/>
          <w:lang w:val="ka-GE"/>
        </w:rPr>
        <w:t xml:space="preserve"> ჩანაცვლების სეანსებით მოსარგებლე ბენეფიციარები ტრანსპორტის ხარჯით უზრუნველსაყოფად, მუნიციპალიტეტის ბიუჯეტიდან, დაფინანსდებიან ყოველთვიურად 100 ლარით, </w:t>
      </w:r>
      <w:r w:rsidRPr="002A40A9">
        <w:rPr>
          <w:rFonts w:ascii="Sylfaen" w:eastAsia="Calibri" w:hAnsi="Sylfaen" w:cs="Sylfaen"/>
          <w:lang w:val="ka-GE"/>
        </w:rPr>
        <w:t>ხოლო</w:t>
      </w:r>
      <w:r w:rsidRPr="002A40A9">
        <w:rPr>
          <w:rFonts w:ascii="Sylfaen" w:eastAsia="Calibri" w:hAnsi="Sylfaen" w:cs="Times New Roman"/>
          <w:lang w:val="ka-GE"/>
        </w:rPr>
        <w:t xml:space="preserve"> მუნიციპალიტეტის ტერიტორიაზე რეგისტრირებულ ლეიკემიით დაავადებულ პირებს, მუნიციპალიტეტი წელიწადში გაუწევს 600 ლარის ოდენობით ფინანსურ დახმარებას.</w:t>
      </w:r>
    </w:p>
    <w:p w:rsidR="002A40A9" w:rsidRPr="002A40A9" w:rsidRDefault="002A40A9" w:rsidP="002A40A9">
      <w:pPr>
        <w:spacing w:before="120" w:after="120" w:line="360" w:lineRule="auto"/>
        <w:contextualSpacing/>
        <w:jc w:val="both"/>
        <w:rPr>
          <w:rFonts w:ascii="Sylfaen" w:eastAsia="Calibri" w:hAnsi="Sylfaen" w:cs="Times New Roman"/>
          <w:b/>
          <w:lang w:val="ka-GE"/>
        </w:rPr>
      </w:pPr>
      <w:r w:rsidRPr="002A40A9">
        <w:rPr>
          <w:rFonts w:ascii="Sylfaen" w:eastAsia="Calibri" w:hAnsi="Sylfaen" w:cs="Sylfaen"/>
          <w:b/>
          <w:lang w:val="ka-GE"/>
        </w:rPr>
        <w:t xml:space="preserve">ი) </w:t>
      </w:r>
      <w:proofErr w:type="spellStart"/>
      <w:r w:rsidRPr="002A40A9">
        <w:rPr>
          <w:rFonts w:ascii="Sylfaen" w:eastAsia="Calibri" w:hAnsi="Sylfaen" w:cs="Sylfaen"/>
          <w:b/>
          <w:lang w:val="ka-GE"/>
        </w:rPr>
        <w:t>კოხლეარული</w:t>
      </w:r>
      <w:proofErr w:type="spellEnd"/>
      <w:r w:rsidRPr="002A40A9">
        <w:rPr>
          <w:rFonts w:ascii="Sylfaen" w:eastAsia="Calibri" w:hAnsi="Sylfaen" w:cs="Times New Roman"/>
          <w:b/>
          <w:lang w:val="ka-GE"/>
        </w:rPr>
        <w:t xml:space="preserve"> </w:t>
      </w:r>
      <w:proofErr w:type="spellStart"/>
      <w:r w:rsidRPr="002A40A9">
        <w:rPr>
          <w:rFonts w:ascii="Sylfaen" w:eastAsia="Calibri" w:hAnsi="Sylfaen" w:cs="Times New Roman"/>
          <w:b/>
          <w:lang w:val="ka-GE"/>
        </w:rPr>
        <w:t>იმპლანტით</w:t>
      </w:r>
      <w:proofErr w:type="spellEnd"/>
      <w:r w:rsidRPr="002A40A9">
        <w:rPr>
          <w:rFonts w:ascii="Sylfaen" w:eastAsia="Calibri" w:hAnsi="Sylfaen" w:cs="Times New Roman"/>
          <w:b/>
          <w:lang w:val="ka-GE"/>
        </w:rPr>
        <w:t xml:space="preserve"> მოსარგებლე 0-18 წლამდე ასაკის ბავშვების ელემენტით უზრუნველყოფა:</w:t>
      </w:r>
    </w:p>
    <w:p w:rsidR="002A40A9" w:rsidRPr="002A40A9" w:rsidRDefault="002A40A9" w:rsidP="002A40A9">
      <w:pPr>
        <w:spacing w:before="120" w:after="120" w:line="360" w:lineRule="auto"/>
        <w:ind w:firstLine="288"/>
        <w:contextualSpacing/>
        <w:jc w:val="both"/>
        <w:rPr>
          <w:rFonts w:ascii="Sylfaen" w:eastAsia="Calibri" w:hAnsi="Sylfaen" w:cs="Times New Roman"/>
          <w:lang w:val="ka-GE"/>
        </w:rPr>
      </w:pPr>
      <w:r w:rsidRPr="002A40A9">
        <w:rPr>
          <w:rFonts w:ascii="Sylfaen" w:eastAsia="Calibri" w:hAnsi="Sylfaen" w:cs="Times New Roman"/>
          <w:lang w:val="ka-GE"/>
        </w:rPr>
        <w:t xml:space="preserve">     ხარაგაულის მუნიციპალიტეტში რეგისტრირებული </w:t>
      </w:r>
      <w:proofErr w:type="spellStart"/>
      <w:r w:rsidRPr="002A40A9">
        <w:rPr>
          <w:rFonts w:ascii="Sylfaen" w:eastAsia="Calibri" w:hAnsi="Sylfaen" w:cs="Times New Roman"/>
          <w:lang w:val="ka-GE"/>
        </w:rPr>
        <w:t>კოხლეარული</w:t>
      </w:r>
      <w:proofErr w:type="spellEnd"/>
      <w:r w:rsidRPr="002A40A9">
        <w:rPr>
          <w:rFonts w:ascii="Sylfaen" w:eastAsia="Calibri" w:hAnsi="Sylfaen" w:cs="Times New Roman"/>
          <w:lang w:val="ka-GE"/>
        </w:rPr>
        <w:t xml:space="preserve"> </w:t>
      </w:r>
      <w:proofErr w:type="spellStart"/>
      <w:r w:rsidRPr="002A40A9">
        <w:rPr>
          <w:rFonts w:ascii="Sylfaen" w:eastAsia="Calibri" w:hAnsi="Sylfaen" w:cs="Times New Roman"/>
          <w:lang w:val="ka-GE"/>
        </w:rPr>
        <w:t>იმპლანტით</w:t>
      </w:r>
      <w:proofErr w:type="spellEnd"/>
      <w:r w:rsidRPr="002A40A9">
        <w:rPr>
          <w:rFonts w:ascii="Sylfaen" w:eastAsia="Calibri" w:hAnsi="Sylfaen" w:cs="Times New Roman"/>
          <w:lang w:val="ka-GE"/>
        </w:rPr>
        <w:t xml:space="preserve"> მოსარგებლე 0-18 წლამდე არასრულწლოვანი პირების ფუნქციური დამოუკიდებლობის და მათი საზოგადოებაში ინტეგრაციის ხელშეწყობის მიზნით, </w:t>
      </w:r>
      <w:proofErr w:type="spellStart"/>
      <w:r w:rsidRPr="002A40A9">
        <w:rPr>
          <w:rFonts w:ascii="Sylfaen" w:eastAsia="Calibri" w:hAnsi="Sylfaen" w:cs="Times New Roman"/>
          <w:lang w:val="ka-GE"/>
        </w:rPr>
        <w:t>კოხლეარული</w:t>
      </w:r>
      <w:proofErr w:type="spellEnd"/>
      <w:r w:rsidRPr="002A40A9">
        <w:rPr>
          <w:rFonts w:ascii="Sylfaen" w:eastAsia="Calibri" w:hAnsi="Sylfaen" w:cs="Times New Roman"/>
          <w:lang w:val="ka-GE"/>
        </w:rPr>
        <w:t xml:space="preserve"> </w:t>
      </w:r>
      <w:proofErr w:type="spellStart"/>
      <w:r w:rsidRPr="002A40A9">
        <w:rPr>
          <w:rFonts w:ascii="Sylfaen" w:eastAsia="Calibri" w:hAnsi="Sylfaen" w:cs="Times New Roman"/>
          <w:lang w:val="ka-GE"/>
        </w:rPr>
        <w:t>იმპლანტის</w:t>
      </w:r>
      <w:proofErr w:type="spellEnd"/>
      <w:r w:rsidRPr="002A40A9">
        <w:rPr>
          <w:rFonts w:ascii="Sylfaen" w:eastAsia="Calibri" w:hAnsi="Sylfaen" w:cs="Times New Roman"/>
          <w:lang w:val="ka-GE"/>
        </w:rPr>
        <w:t xml:space="preserve"> აპარატის შეუფერხებელი ფუნქციონირებისათვის საჭირო კვების წყაროს ელემენტის შესაძენად ფინანსური დახმარება წელიწადში 1000 ლარამდე ოდენობით.</w:t>
      </w:r>
    </w:p>
    <w:p w:rsidR="002A40A9" w:rsidRPr="002A40A9" w:rsidRDefault="002A40A9" w:rsidP="002A40A9">
      <w:pPr>
        <w:spacing w:before="120" w:after="120" w:line="360" w:lineRule="auto"/>
        <w:contextualSpacing/>
        <w:jc w:val="both"/>
        <w:rPr>
          <w:rFonts w:ascii="Sylfaen" w:eastAsia="Calibri" w:hAnsi="Sylfaen" w:cs="Times New Roman"/>
          <w:lang w:val="ka-GE"/>
        </w:rPr>
      </w:pPr>
      <w:r w:rsidRPr="002A40A9">
        <w:rPr>
          <w:rFonts w:ascii="Sylfaen" w:eastAsia="Calibri" w:hAnsi="Sylfaen" w:cs="Times New Roman"/>
          <w:b/>
          <w:lang w:val="ka-GE"/>
        </w:rPr>
        <w:t>კ) საქართველოს ტერიტორიული მთლიანობისათვის ომში დაღუპულთა ოჯახების დახმარება:</w:t>
      </w:r>
    </w:p>
    <w:p w:rsidR="002A40A9" w:rsidRPr="002A40A9" w:rsidRDefault="002A40A9" w:rsidP="002A40A9">
      <w:pPr>
        <w:spacing w:before="120" w:after="120" w:line="360" w:lineRule="auto"/>
        <w:ind w:firstLine="288"/>
        <w:contextualSpacing/>
        <w:jc w:val="both"/>
        <w:rPr>
          <w:rFonts w:ascii="Sylfaen" w:eastAsia="Calibri" w:hAnsi="Sylfaen" w:cs="Times New Roman"/>
          <w:lang w:val="ka-GE"/>
        </w:rPr>
      </w:pPr>
      <w:r w:rsidRPr="002A40A9">
        <w:rPr>
          <w:rFonts w:ascii="Sylfaen" w:eastAsia="Calibri" w:hAnsi="Sylfaen" w:cs="Times New Roman"/>
          <w:lang w:val="ka-GE"/>
        </w:rPr>
        <w:t xml:space="preserve">        </w:t>
      </w:r>
      <w:proofErr w:type="spellStart"/>
      <w:r w:rsidRPr="002A40A9">
        <w:rPr>
          <w:rFonts w:ascii="Sylfaen" w:eastAsia="Calibri" w:hAnsi="Sylfaen" w:cs="Times New Roman"/>
          <w:lang w:val="ka-GE"/>
        </w:rPr>
        <w:t>ქვეპროგრამის</w:t>
      </w:r>
      <w:proofErr w:type="spellEnd"/>
      <w:r w:rsidRPr="002A40A9">
        <w:rPr>
          <w:rFonts w:ascii="Sylfaen" w:eastAsia="Calibri" w:hAnsi="Sylfaen" w:cs="Times New Roman"/>
          <w:lang w:val="ka-GE"/>
        </w:rPr>
        <w:t xml:space="preserve"> მიზანია საქართველოს ტერიტორიული მთლიანობისთვის ომში დაღუპულთა იმ ოჯახების დახმარება, რომლებზეც არ ვრცელდება „ომისა და სამხედრო ძალების ვეტერანების შესახებ“ საქართველოს კანონის მე-16 მუხლის მოთხოვნები. დახმარება განისაზღვროს წელიწადში 2000 ლარამდე.</w:t>
      </w:r>
    </w:p>
    <w:p w:rsidR="002A40A9" w:rsidRPr="002A40A9" w:rsidRDefault="002A40A9" w:rsidP="002A40A9">
      <w:pPr>
        <w:spacing w:before="120" w:after="120" w:line="360" w:lineRule="auto"/>
        <w:contextualSpacing/>
        <w:jc w:val="both"/>
        <w:rPr>
          <w:rFonts w:ascii="Sylfaen" w:eastAsia="Calibri" w:hAnsi="Sylfaen" w:cs="Times New Roman"/>
          <w:lang w:val="ka-GE"/>
        </w:rPr>
      </w:pPr>
      <w:r w:rsidRPr="002A40A9">
        <w:rPr>
          <w:rFonts w:ascii="Sylfaen" w:eastAsia="Calibri" w:hAnsi="Sylfaen" w:cs="Times New Roman"/>
          <w:b/>
          <w:lang w:val="ka-GE"/>
        </w:rPr>
        <w:t>ლ) კომუნალური ხარჯებისათვის დახმარება:</w:t>
      </w:r>
    </w:p>
    <w:p w:rsidR="002A40A9" w:rsidRPr="002A40A9" w:rsidRDefault="002A40A9" w:rsidP="002A40A9">
      <w:pPr>
        <w:spacing w:before="120" w:after="120" w:line="360" w:lineRule="auto"/>
        <w:contextualSpacing/>
        <w:jc w:val="both"/>
        <w:rPr>
          <w:rFonts w:ascii="Sylfaen" w:eastAsia="Calibri" w:hAnsi="Sylfaen" w:cs="Times New Roman"/>
          <w:lang w:val="ka-GE"/>
        </w:rPr>
      </w:pPr>
      <w:proofErr w:type="spellStart"/>
      <w:r w:rsidRPr="002A40A9">
        <w:rPr>
          <w:rFonts w:ascii="Sylfaen" w:eastAsia="Calibri" w:hAnsi="Sylfaen" w:cs="Times New Roman"/>
          <w:lang w:val="ka-GE"/>
        </w:rPr>
        <w:t>ქვეპროგრამის</w:t>
      </w:r>
      <w:proofErr w:type="spellEnd"/>
      <w:r w:rsidRPr="002A40A9">
        <w:rPr>
          <w:rFonts w:ascii="Sylfaen" w:eastAsia="Calibri" w:hAnsi="Sylfaen" w:cs="Times New Roman"/>
          <w:lang w:val="ka-GE"/>
        </w:rPr>
        <w:t xml:space="preserve"> მოსარგებლენი არიან დიდი სამამულო ომის ვეტერანები,  ზესტაფონის უსინათლოთა კავშირში გაერთიანებული ხარაგაულის მუნიციპალიტეტის ტერიტორიაზე რეგისტრირებული უსინათლოები და ხარაგაულის მუნიციპალიტეტში რეგისტრირებული </w:t>
      </w:r>
      <w:r w:rsidRPr="002A40A9">
        <w:rPr>
          <w:rFonts w:ascii="Sylfaen" w:eastAsia="Calibri" w:hAnsi="Sylfaen" w:cs="Times New Roman"/>
          <w:lang w:val="ka-GE"/>
        </w:rPr>
        <w:lastRenderedPageBreak/>
        <w:t>დევნილები. ომის ვეტერანთა  და უსინათლოთა დახმარება განისაზღვრება თვეში 30 ლარით, ხოლო დევნილთა დახმარება 20 ლარის ოდენობით.</w:t>
      </w:r>
    </w:p>
    <w:p w:rsidR="002A40A9" w:rsidRPr="002A40A9" w:rsidRDefault="002A40A9" w:rsidP="002A40A9">
      <w:pPr>
        <w:spacing w:before="120" w:after="120" w:line="360" w:lineRule="auto"/>
        <w:contextualSpacing/>
        <w:jc w:val="both"/>
        <w:rPr>
          <w:rFonts w:ascii="Sylfaen" w:eastAsia="Calibri" w:hAnsi="Sylfaen" w:cs="Times New Roman"/>
          <w:lang w:val="ka-GE"/>
        </w:rPr>
      </w:pPr>
      <w:r w:rsidRPr="002A40A9">
        <w:rPr>
          <w:rFonts w:ascii="Sylfaen" w:eastAsia="Calibri" w:hAnsi="Sylfaen" w:cs="Times New Roman"/>
          <w:b/>
          <w:lang w:val="ka-GE"/>
        </w:rPr>
        <w:t>მ) მრავალშვილიანი ოჯახების დახმარება:</w:t>
      </w:r>
    </w:p>
    <w:p w:rsidR="002A40A9" w:rsidRPr="002A40A9" w:rsidRDefault="002A40A9" w:rsidP="002A40A9">
      <w:pPr>
        <w:spacing w:before="120" w:after="120" w:line="360" w:lineRule="auto"/>
        <w:ind w:firstLine="288"/>
        <w:contextualSpacing/>
        <w:jc w:val="both"/>
        <w:rPr>
          <w:rFonts w:ascii="Sylfaen" w:eastAsia="Calibri" w:hAnsi="Sylfaen" w:cs="Times New Roman"/>
          <w:lang w:val="ka-GE"/>
        </w:rPr>
      </w:pPr>
      <w:proofErr w:type="spellStart"/>
      <w:r w:rsidRPr="002A40A9">
        <w:rPr>
          <w:rFonts w:ascii="Sylfaen" w:eastAsia="Calibri" w:hAnsi="Sylfaen" w:cs="Times New Roman"/>
          <w:lang w:val="ka-GE"/>
        </w:rPr>
        <w:t>ქვეპროგრამის</w:t>
      </w:r>
      <w:proofErr w:type="spellEnd"/>
      <w:r w:rsidRPr="002A40A9">
        <w:rPr>
          <w:rFonts w:ascii="Sylfaen" w:eastAsia="Calibri" w:hAnsi="Sylfaen" w:cs="Times New Roman"/>
          <w:lang w:val="ka-GE"/>
        </w:rPr>
        <w:t xml:space="preserve"> მოსარგებლენი არიან მუნიციპალიტეტში მცხოვრები მრავალშვილიანი ოჯახები, რომელთა სარეიტინგო ქულა არ აღემატება 150 001-ს და რომელთაც ჰყავთ 18 წლამდე ასაკის 4 და მეტი შვილი. დახმარება განისაზღვროს ოთხი ბავშვის შემთხვევაში წელიწადში ერთხელ 200 ლარით და ყოველ მომდევნო ბავშვზე დაემატოს 50 ლარი.</w:t>
      </w:r>
    </w:p>
    <w:p w:rsidR="002A40A9" w:rsidRPr="002A40A9" w:rsidRDefault="002A40A9" w:rsidP="002A40A9">
      <w:pPr>
        <w:spacing w:before="120" w:after="120" w:line="360" w:lineRule="auto"/>
        <w:contextualSpacing/>
        <w:jc w:val="both"/>
        <w:rPr>
          <w:rFonts w:ascii="Sylfaen" w:eastAsia="Calibri" w:hAnsi="Sylfaen" w:cs="Times New Roman"/>
          <w:lang w:val="ka-GE"/>
        </w:rPr>
      </w:pPr>
      <w:r w:rsidRPr="002A40A9">
        <w:rPr>
          <w:rFonts w:ascii="Sylfaen" w:eastAsia="Calibri" w:hAnsi="Sylfaen" w:cs="Times New Roman"/>
          <w:b/>
          <w:lang w:val="ka-GE"/>
        </w:rPr>
        <w:t>ნ)  მარტოხელა მშობლების დახმარება:</w:t>
      </w:r>
    </w:p>
    <w:p w:rsidR="002A40A9" w:rsidRPr="002A40A9" w:rsidRDefault="002A40A9" w:rsidP="002A40A9">
      <w:pPr>
        <w:spacing w:before="120" w:after="120" w:line="360" w:lineRule="auto"/>
        <w:ind w:firstLine="288"/>
        <w:contextualSpacing/>
        <w:jc w:val="both"/>
        <w:rPr>
          <w:rFonts w:ascii="Sylfaen" w:eastAsia="Calibri" w:hAnsi="Sylfaen" w:cs="Times New Roman"/>
          <w:lang w:val="ka-GE"/>
        </w:rPr>
      </w:pPr>
    </w:p>
    <w:p w:rsidR="002A40A9" w:rsidRPr="002A40A9" w:rsidRDefault="002A40A9" w:rsidP="002A40A9">
      <w:pPr>
        <w:spacing w:before="120" w:after="120" w:line="360" w:lineRule="auto"/>
        <w:ind w:firstLine="288"/>
        <w:contextualSpacing/>
        <w:jc w:val="both"/>
        <w:rPr>
          <w:rFonts w:ascii="Sylfaen" w:eastAsia="Calibri" w:hAnsi="Sylfaen" w:cs="Times New Roman"/>
          <w:lang w:val="ka-GE"/>
        </w:rPr>
      </w:pPr>
      <w:proofErr w:type="spellStart"/>
      <w:r w:rsidRPr="002A40A9">
        <w:rPr>
          <w:rFonts w:ascii="Sylfaen" w:eastAsia="Calibri" w:hAnsi="Sylfaen" w:cs="Times New Roman"/>
          <w:lang w:val="ka-GE"/>
        </w:rPr>
        <w:t>ქვეპროგრამის</w:t>
      </w:r>
      <w:proofErr w:type="spellEnd"/>
      <w:r w:rsidRPr="002A40A9">
        <w:rPr>
          <w:rFonts w:ascii="Sylfaen" w:eastAsia="Calibri" w:hAnsi="Sylfaen" w:cs="Times New Roman"/>
          <w:lang w:val="ka-GE"/>
        </w:rPr>
        <w:t xml:space="preserve"> მოსარგებლენი არიან მუნიციპალიტეტში მცხოვრები მარტოხელა მშობლის სტატუსის მქონე პირები, რომელთაც ჰყავთ არასრულწლოვანი შვილ(ებ)ი. დახმარება განისაზღვროს წელიწადში ერთხელ 200 ლარით.</w:t>
      </w:r>
    </w:p>
    <w:p w:rsidR="002A40A9" w:rsidRPr="002A40A9" w:rsidRDefault="002A40A9" w:rsidP="002A40A9">
      <w:pPr>
        <w:spacing w:before="120" w:after="120" w:line="360" w:lineRule="auto"/>
        <w:contextualSpacing/>
        <w:jc w:val="both"/>
        <w:rPr>
          <w:rFonts w:ascii="Sylfaen" w:eastAsia="Calibri" w:hAnsi="Sylfaen" w:cs="Times New Roman"/>
          <w:lang w:val="ka-GE"/>
        </w:rPr>
      </w:pPr>
      <w:r w:rsidRPr="002A40A9">
        <w:rPr>
          <w:rFonts w:ascii="Sylfaen" w:eastAsia="Calibri" w:hAnsi="Sylfaen" w:cs="Times New Roman"/>
          <w:b/>
          <w:lang w:val="ka-GE"/>
        </w:rPr>
        <w:t>ო)  მარჩენალდაკარგულთა დახმარება:</w:t>
      </w:r>
    </w:p>
    <w:p w:rsidR="002A40A9" w:rsidRPr="002A40A9" w:rsidRDefault="002A40A9" w:rsidP="002A40A9">
      <w:pPr>
        <w:spacing w:before="120" w:after="120" w:line="360" w:lineRule="auto"/>
        <w:contextualSpacing/>
        <w:jc w:val="both"/>
        <w:rPr>
          <w:rFonts w:ascii="Sylfaen" w:eastAsia="Calibri" w:hAnsi="Sylfaen" w:cs="Times New Roman"/>
          <w:lang w:val="ka-GE"/>
        </w:rPr>
      </w:pPr>
      <w:proofErr w:type="spellStart"/>
      <w:r w:rsidRPr="002A40A9">
        <w:rPr>
          <w:rFonts w:ascii="Sylfaen" w:eastAsia="Calibri" w:hAnsi="Sylfaen" w:cs="Times New Roman"/>
          <w:lang w:val="ka-GE"/>
        </w:rPr>
        <w:t>ქვეპროგრამის</w:t>
      </w:r>
      <w:proofErr w:type="spellEnd"/>
      <w:r w:rsidRPr="002A40A9">
        <w:rPr>
          <w:rFonts w:ascii="Sylfaen" w:eastAsia="Calibri" w:hAnsi="Sylfaen" w:cs="Times New Roman"/>
          <w:lang w:val="ka-GE"/>
        </w:rPr>
        <w:t xml:space="preserve"> მოსარგებლეა 21 წლამდე ასაკის მარჩენალდაკარგული ბავშვი, რომელსაც გარდაცვლილი ჰყავს ერთ-ერთი ან ორივე მშობელი. დახმარება განისაზღვროს ერთჯერადად 100 ლარის ოდენობით თითოეულ შესაბამის ასაკამდე ბავშვზე.</w:t>
      </w:r>
    </w:p>
    <w:p w:rsidR="002A40A9" w:rsidRPr="002A40A9" w:rsidRDefault="002A40A9" w:rsidP="002A40A9">
      <w:pPr>
        <w:spacing w:before="120" w:after="120" w:line="360" w:lineRule="auto"/>
        <w:contextualSpacing/>
        <w:jc w:val="both"/>
        <w:rPr>
          <w:rFonts w:ascii="Sylfaen" w:eastAsia="Calibri" w:hAnsi="Sylfaen" w:cs="Times New Roman"/>
          <w:b/>
          <w:lang w:val="ka-GE"/>
        </w:rPr>
      </w:pPr>
      <w:r w:rsidRPr="002A40A9">
        <w:rPr>
          <w:rFonts w:ascii="Sylfaen" w:eastAsia="Calibri" w:hAnsi="Sylfaen" w:cs="Times New Roman"/>
          <w:b/>
          <w:lang w:val="ka-GE"/>
        </w:rPr>
        <w:t>პ) სხვადასხვა სოციალური ღონისძიებების ორგანიზება:</w:t>
      </w:r>
    </w:p>
    <w:p w:rsidR="002A40A9" w:rsidRPr="002A40A9" w:rsidRDefault="002A40A9" w:rsidP="002A40A9">
      <w:pPr>
        <w:spacing w:before="120" w:after="120" w:line="360" w:lineRule="auto"/>
        <w:contextualSpacing/>
        <w:jc w:val="both"/>
        <w:rPr>
          <w:rFonts w:ascii="Sylfaen" w:eastAsia="Calibri" w:hAnsi="Sylfaen" w:cs="Times New Roman"/>
          <w:lang w:val="ka-GE"/>
        </w:rPr>
      </w:pPr>
      <w:r w:rsidRPr="002A40A9">
        <w:rPr>
          <w:rFonts w:ascii="Sylfaen" w:eastAsia="Calibri" w:hAnsi="Sylfaen" w:cs="Times New Roman"/>
          <w:lang w:val="ka-GE"/>
        </w:rPr>
        <w:t xml:space="preserve">სხვადასხვა </w:t>
      </w:r>
      <w:proofErr w:type="spellStart"/>
      <w:r w:rsidRPr="002A40A9">
        <w:rPr>
          <w:rFonts w:ascii="Sylfaen" w:eastAsia="Calibri" w:hAnsi="Sylfaen" w:cs="Times New Roman"/>
          <w:lang w:val="ka-GE"/>
        </w:rPr>
        <w:t>ღირშესანიშნავი</w:t>
      </w:r>
      <w:proofErr w:type="spellEnd"/>
      <w:r w:rsidRPr="002A40A9">
        <w:rPr>
          <w:rFonts w:ascii="Sylfaen" w:eastAsia="Calibri" w:hAnsi="Sylfaen" w:cs="Times New Roman"/>
          <w:lang w:val="ka-GE"/>
        </w:rPr>
        <w:t xml:space="preserve"> თარიღების აღნიშვნა, ღონისძიების ორგანიზება, ფასიანი საჩუქრების, გვირგვინების და თაიგულების შეძენა.</w:t>
      </w:r>
    </w:p>
    <w:p w:rsidR="002A40A9" w:rsidRPr="002A40A9" w:rsidRDefault="002A40A9" w:rsidP="002A40A9">
      <w:pPr>
        <w:pStyle w:val="ListParagraph"/>
        <w:numPr>
          <w:ilvl w:val="0"/>
          <w:numId w:val="1"/>
        </w:numPr>
        <w:spacing w:before="120" w:after="120" w:line="360" w:lineRule="auto"/>
        <w:jc w:val="both"/>
        <w:rPr>
          <w:rFonts w:ascii="Sylfaen" w:eastAsia="Calibri" w:hAnsi="Sylfaen" w:cs="Times New Roman"/>
          <w:lang w:val="ka-GE"/>
        </w:rPr>
      </w:pPr>
      <w:r w:rsidRPr="002A40A9">
        <w:rPr>
          <w:rFonts w:ascii="Sylfaen" w:eastAsia="Calibri" w:hAnsi="Sylfaen" w:cs="Times New Roman"/>
          <w:b/>
          <w:lang w:val="ka-GE"/>
        </w:rPr>
        <w:t xml:space="preserve"> ახალშობილთა ოჯახების დახმარება (პროგრამული კოდი 06 02 04) </w:t>
      </w:r>
    </w:p>
    <w:p w:rsidR="002A40A9" w:rsidRPr="002A40A9" w:rsidRDefault="002A40A9" w:rsidP="002A40A9">
      <w:pPr>
        <w:spacing w:before="120" w:after="120" w:line="360" w:lineRule="auto"/>
        <w:contextualSpacing/>
        <w:jc w:val="both"/>
        <w:rPr>
          <w:rFonts w:ascii="Sylfaen" w:eastAsia="Calibri" w:hAnsi="Sylfaen" w:cs="Times New Roman"/>
          <w:lang w:val="ka-GE"/>
        </w:rPr>
      </w:pPr>
      <w:proofErr w:type="spellStart"/>
      <w:r w:rsidRPr="002A40A9">
        <w:rPr>
          <w:rFonts w:ascii="Sylfaen" w:eastAsia="Calibri" w:hAnsi="Sylfaen" w:cs="Times New Roman"/>
          <w:lang w:val="ka-GE"/>
        </w:rPr>
        <w:t>ქვეპროგრამა</w:t>
      </w:r>
      <w:proofErr w:type="spellEnd"/>
      <w:r w:rsidRPr="002A40A9">
        <w:rPr>
          <w:rFonts w:ascii="Sylfaen" w:eastAsia="Calibri" w:hAnsi="Sylfaen" w:cs="Times New Roman"/>
          <w:lang w:val="ka-GE"/>
        </w:rPr>
        <w:t xml:space="preserve"> ითვალისწინებს ახალშობილთა ოჯახების ერთჯერად დახმარებას. განისაზღვრო საბიუჯეტო წლის განმავლობაში დაბადებული ახალშობილთა ოჯახების ერთჯერადი დახმარებები: პირველი ბავშვის შეძენისას-100 ლარი, მეორე ბავშვის შეძენისას -150 ლარი; მესამე ბავშვის შეძენისას -200 ლარი, მეოთხე ბავშვის შეძენისას -250 ლარი, მეხუთე ბავშვის შეძენისას-300 ლარი და ა. შ. ყოველი მომდევნო ბავშვის შეძენისას. ტყუპების შეძენის შემთხვევაში-500 ლარი.</w:t>
      </w:r>
    </w:p>
    <w:p w:rsidR="002A40A9" w:rsidRPr="002A40A9" w:rsidRDefault="002A40A9" w:rsidP="002A40A9">
      <w:pPr>
        <w:pStyle w:val="ListParagraph"/>
        <w:numPr>
          <w:ilvl w:val="0"/>
          <w:numId w:val="1"/>
        </w:numPr>
        <w:spacing w:before="120" w:after="120" w:line="360" w:lineRule="auto"/>
        <w:jc w:val="both"/>
        <w:rPr>
          <w:rFonts w:ascii="Sylfaen" w:eastAsia="Calibri" w:hAnsi="Sylfaen" w:cs="Times New Roman"/>
          <w:b/>
          <w:lang w:val="ka-GE"/>
        </w:rPr>
      </w:pPr>
      <w:r w:rsidRPr="002A40A9">
        <w:rPr>
          <w:rFonts w:ascii="Sylfaen" w:eastAsia="Calibri" w:hAnsi="Sylfaen" w:cs="Times New Roman"/>
          <w:b/>
          <w:lang w:val="ka-GE"/>
        </w:rPr>
        <w:lastRenderedPageBreak/>
        <w:t xml:space="preserve">ვეტერანთა და იძულებით გადაადგილებულ პირთა დაკრძალვის პროგრამა (პროგრამული კოდი 06 02 05) </w:t>
      </w:r>
    </w:p>
    <w:p w:rsidR="002A40A9" w:rsidRDefault="002A40A9" w:rsidP="002A40A9">
      <w:pPr>
        <w:spacing w:before="120" w:after="120" w:line="360" w:lineRule="auto"/>
        <w:contextualSpacing/>
        <w:jc w:val="both"/>
        <w:rPr>
          <w:rFonts w:ascii="Sylfaen" w:eastAsia="Calibri" w:hAnsi="Sylfaen" w:cs="Times New Roman"/>
          <w:lang w:val="ka-GE"/>
        </w:rPr>
      </w:pPr>
      <w:r w:rsidRPr="002A40A9">
        <w:rPr>
          <w:rFonts w:ascii="Sylfaen" w:eastAsia="Calibri" w:hAnsi="Sylfaen" w:cs="Times New Roman"/>
          <w:lang w:val="ka-GE"/>
        </w:rPr>
        <w:t xml:space="preserve">ამ </w:t>
      </w:r>
      <w:proofErr w:type="spellStart"/>
      <w:r w:rsidRPr="002A40A9">
        <w:rPr>
          <w:rFonts w:ascii="Sylfaen" w:eastAsia="Calibri" w:hAnsi="Sylfaen" w:cs="Times New Roman"/>
          <w:lang w:val="ka-GE"/>
        </w:rPr>
        <w:t>ქვეპროგრამით</w:t>
      </w:r>
      <w:proofErr w:type="spellEnd"/>
      <w:r w:rsidRPr="002A40A9">
        <w:rPr>
          <w:rFonts w:ascii="Sylfaen" w:eastAsia="Calibri" w:hAnsi="Sylfaen" w:cs="Times New Roman"/>
          <w:lang w:val="ka-GE"/>
        </w:rPr>
        <w:t xml:space="preserve"> გაგრძელდება ომის ვეტერანთა და იძულებით გადაადგილებულ პირთა სარიტუალო  ხარჯის დაფინანსება 250 ლარის ოდენობით.</w:t>
      </w:r>
    </w:p>
    <w:p w:rsidR="002A40A9" w:rsidRPr="002A40A9" w:rsidRDefault="002A40A9" w:rsidP="002A40A9">
      <w:pPr>
        <w:spacing w:before="120" w:after="120" w:line="360" w:lineRule="auto"/>
        <w:contextualSpacing/>
        <w:jc w:val="both"/>
        <w:rPr>
          <w:rFonts w:ascii="Sylfaen" w:eastAsia="Calibri" w:hAnsi="Sylfaen" w:cs="Times New Roman"/>
          <w:lang w:val="ka-GE"/>
        </w:rPr>
      </w:pPr>
    </w:p>
    <w:p w:rsidR="002A40A9" w:rsidRPr="002A40A9" w:rsidRDefault="002A40A9" w:rsidP="002A40A9">
      <w:pPr>
        <w:pStyle w:val="ListParagraph"/>
        <w:numPr>
          <w:ilvl w:val="0"/>
          <w:numId w:val="1"/>
        </w:numPr>
        <w:spacing w:before="120" w:after="120" w:line="360" w:lineRule="auto"/>
        <w:jc w:val="both"/>
        <w:rPr>
          <w:rFonts w:ascii="Sylfaen" w:eastAsia="Calibri" w:hAnsi="Sylfaen" w:cs="Times New Roman"/>
          <w:lang w:val="ka-GE"/>
        </w:rPr>
      </w:pPr>
      <w:r w:rsidRPr="002A40A9">
        <w:rPr>
          <w:rFonts w:ascii="Sylfaen" w:eastAsia="Calibri" w:hAnsi="Sylfaen" w:cs="Times New Roman"/>
          <w:b/>
          <w:lang w:val="ka-GE"/>
        </w:rPr>
        <w:t xml:space="preserve">სტიქიით დაზარალებული და მძიმე საცხოვრებელი პირობების მქონე ოჯახების თავშესაფრით უზრუნველყოფა (პროგრამული კოდი 06 02 06) </w:t>
      </w:r>
    </w:p>
    <w:p w:rsidR="002A40A9" w:rsidRPr="002A40A9" w:rsidRDefault="002A40A9" w:rsidP="002A40A9">
      <w:pPr>
        <w:spacing w:before="120" w:after="120" w:line="360" w:lineRule="auto"/>
        <w:contextualSpacing/>
        <w:jc w:val="both"/>
        <w:rPr>
          <w:rFonts w:ascii="Sylfaen" w:eastAsia="Calibri" w:hAnsi="Sylfaen" w:cs="Times New Roman"/>
          <w:lang w:val="ka-GE"/>
        </w:rPr>
      </w:pPr>
      <w:proofErr w:type="spellStart"/>
      <w:r w:rsidRPr="002A40A9">
        <w:rPr>
          <w:rFonts w:ascii="Sylfaen" w:eastAsia="Calibri" w:hAnsi="Sylfaen" w:cs="Times New Roman"/>
          <w:lang w:val="ka-GE"/>
        </w:rPr>
        <w:t>ქვეპროგრამის</w:t>
      </w:r>
      <w:proofErr w:type="spellEnd"/>
      <w:r w:rsidRPr="002A40A9">
        <w:rPr>
          <w:rFonts w:ascii="Sylfaen" w:eastAsia="Calibri" w:hAnsi="Sylfaen" w:cs="Times New Roman"/>
          <w:lang w:val="ka-GE"/>
        </w:rPr>
        <w:t xml:space="preserve"> ფარგლებში მოხდება სხვადასხვა სტიქიური მოვლენების შედეგად დაზარალებულ და მძიმე საცხოვრებელი პირობების მქონე ოჯახთა ერთჯერადი დახმარება დაზიანების ხარისხის მიხედვით. დახმარების გაცემა მოხდება კომისიის დებულების შესაბამისად, სტიქიით დაზარალებულ მოქალაქეთა განცხადებების შემსწავლელი კომისიის წარდგინებით. ასევე განხორციელდება უსახლკაროდ დარჩენილი ოჯახების მინიმალური საცხოვრებლით უზრუნველყოფა.</w:t>
      </w:r>
    </w:p>
    <w:p w:rsidR="002A40A9" w:rsidRPr="002A40A9" w:rsidRDefault="002A40A9" w:rsidP="002A40A9">
      <w:pPr>
        <w:spacing w:before="120" w:after="120" w:line="360" w:lineRule="auto"/>
        <w:ind w:firstLine="288"/>
        <w:contextualSpacing/>
        <w:jc w:val="both"/>
        <w:rPr>
          <w:rFonts w:ascii="Sylfaen" w:eastAsia="Calibri" w:hAnsi="Sylfaen" w:cs="Times New Roman"/>
          <w:lang w:val="ka-GE"/>
        </w:rPr>
      </w:pPr>
    </w:p>
    <w:p w:rsidR="002A40A9" w:rsidRDefault="002A40A9" w:rsidP="002A40A9">
      <w:pPr>
        <w:spacing w:before="120" w:after="120" w:line="360" w:lineRule="auto"/>
        <w:ind w:firstLine="288"/>
        <w:contextualSpacing/>
        <w:jc w:val="both"/>
        <w:rPr>
          <w:rFonts w:ascii="Sylfaen" w:eastAsia="Calibri" w:hAnsi="Sylfaen" w:cs="Times New Roman"/>
          <w:b/>
          <w:lang w:val="ka-GE"/>
        </w:rPr>
      </w:pPr>
      <w:r w:rsidRPr="002A40A9">
        <w:rPr>
          <w:rFonts w:ascii="Sylfaen" w:eastAsia="Calibri" w:hAnsi="Sylfaen" w:cs="Times New Roman"/>
          <w:b/>
          <w:lang w:val="ka-GE"/>
        </w:rPr>
        <w:t xml:space="preserve">მოსალოდნელი </w:t>
      </w:r>
      <w:r w:rsidR="00221F9A">
        <w:rPr>
          <w:rFonts w:ascii="Sylfaen" w:eastAsia="Calibri" w:hAnsi="Sylfaen" w:cs="Times New Roman"/>
          <w:b/>
          <w:lang w:val="ka-GE"/>
        </w:rPr>
        <w:t>შ</w:t>
      </w:r>
      <w:r w:rsidRPr="002A40A9">
        <w:rPr>
          <w:rFonts w:ascii="Sylfaen" w:eastAsia="Calibri" w:hAnsi="Sylfaen" w:cs="Times New Roman"/>
          <w:b/>
          <w:lang w:val="ka-GE"/>
        </w:rPr>
        <w:t>ედეგი</w:t>
      </w:r>
    </w:p>
    <w:p w:rsidR="002A40A9" w:rsidRDefault="00221F9A" w:rsidP="002A40A9">
      <w:pPr>
        <w:spacing w:before="120" w:after="120" w:line="360" w:lineRule="auto"/>
        <w:ind w:firstLine="288"/>
        <w:contextualSpacing/>
        <w:jc w:val="both"/>
        <w:rPr>
          <w:rFonts w:ascii="Sylfaen" w:eastAsia="Calibri" w:hAnsi="Sylfaen" w:cs="Times New Roman"/>
          <w:lang w:val="ka-GE"/>
        </w:rPr>
      </w:pPr>
      <w:r>
        <w:rPr>
          <w:rFonts w:ascii="Sylfaen" w:eastAsia="Calibri" w:hAnsi="Sylfaen" w:cs="Times New Roman"/>
          <w:lang w:val="ka-GE"/>
        </w:rPr>
        <w:t xml:space="preserve">ადეკვატური სერვისებით </w:t>
      </w:r>
      <w:r w:rsidR="002A40A9">
        <w:rPr>
          <w:rFonts w:ascii="Sylfaen" w:eastAsia="Calibri" w:hAnsi="Sylfaen" w:cs="Times New Roman"/>
          <w:lang w:val="ka-GE"/>
        </w:rPr>
        <w:t xml:space="preserve">სხვადასხვა მოწყვლადი ჯგუფის ჯანმრთელობის და სოციალური მდგომარეობის გაუმჯობესება, სოციალური დაცვის ობიექტების შესაბამისობაში მოყვანა თანამედროვე მოთხოვნებთან, </w:t>
      </w:r>
      <w:proofErr w:type="spellStart"/>
      <w:r w:rsidR="002A40A9">
        <w:rPr>
          <w:rFonts w:ascii="Sylfaen" w:eastAsia="Calibri" w:hAnsi="Sylfaen" w:cs="Times New Roman"/>
          <w:lang w:val="ka-GE"/>
        </w:rPr>
        <w:t>შშმ</w:t>
      </w:r>
      <w:proofErr w:type="spellEnd"/>
      <w:r w:rsidR="002A40A9">
        <w:rPr>
          <w:rFonts w:ascii="Sylfaen" w:eastAsia="Calibri" w:hAnsi="Sylfaen" w:cs="Times New Roman"/>
          <w:lang w:val="ka-GE"/>
        </w:rPr>
        <w:t xml:space="preserve"> პირთა ფუნქციური დამოუკიდებლობის ხარისხის გაზრდა, ოჯახების დემოგრაფიული მდგომარეობის </w:t>
      </w:r>
      <w:r w:rsidR="00B9332D">
        <w:rPr>
          <w:rFonts w:ascii="Sylfaen" w:eastAsia="Calibri" w:hAnsi="Sylfaen" w:cs="Times New Roman"/>
          <w:lang w:val="ka-GE"/>
        </w:rPr>
        <w:t>გაუმჯობესება, გარდაცვლილი ომის ვეტერანთა და დევნილთა ოჯახების თანადგომა, სტიქიის შედეგად დაზარალებული მოსახლეობის საცხოვრებელი პირობების გაუმჯობესება.</w:t>
      </w:r>
    </w:p>
    <w:p w:rsidR="00221F9A" w:rsidRDefault="00221F9A" w:rsidP="002A40A9">
      <w:pPr>
        <w:spacing w:before="120" w:after="120" w:line="360" w:lineRule="auto"/>
        <w:ind w:firstLine="288"/>
        <w:contextualSpacing/>
        <w:jc w:val="both"/>
        <w:rPr>
          <w:rFonts w:ascii="Sylfaen" w:eastAsia="Calibri" w:hAnsi="Sylfaen" w:cs="Times New Roman"/>
          <w:lang w:val="ka-GE"/>
        </w:rPr>
      </w:pPr>
    </w:p>
    <w:p w:rsidR="00B9332D" w:rsidRDefault="00B9332D" w:rsidP="002A40A9">
      <w:pPr>
        <w:spacing w:before="120" w:after="120" w:line="360" w:lineRule="auto"/>
        <w:ind w:firstLine="288"/>
        <w:contextualSpacing/>
        <w:jc w:val="both"/>
        <w:rPr>
          <w:rFonts w:ascii="Sylfaen" w:eastAsia="Calibri" w:hAnsi="Sylfaen" w:cs="Times New Roman"/>
          <w:b/>
          <w:sz w:val="24"/>
          <w:szCs w:val="24"/>
          <w:lang w:val="ka-GE"/>
        </w:rPr>
      </w:pPr>
      <w:r w:rsidRPr="00CB6531">
        <w:rPr>
          <w:rFonts w:ascii="Sylfaen" w:eastAsia="Calibri" w:hAnsi="Sylfaen" w:cs="Times New Roman"/>
          <w:b/>
          <w:sz w:val="24"/>
          <w:szCs w:val="24"/>
          <w:lang w:val="ka-GE"/>
        </w:rPr>
        <w:t xml:space="preserve">შედეგის  შეფასების ინდიკატორები  </w:t>
      </w:r>
    </w:p>
    <w:p w:rsidR="00B9332D" w:rsidRPr="00B9332D" w:rsidRDefault="00B9332D" w:rsidP="002A40A9">
      <w:pPr>
        <w:spacing w:before="120" w:after="120" w:line="360" w:lineRule="auto"/>
        <w:ind w:firstLine="288"/>
        <w:contextualSpacing/>
        <w:jc w:val="both"/>
        <w:rPr>
          <w:rFonts w:ascii="Sylfaen" w:eastAsia="Calibri" w:hAnsi="Sylfaen" w:cs="Times New Roman"/>
          <w:sz w:val="24"/>
          <w:szCs w:val="24"/>
          <w:lang w:val="ka-GE"/>
        </w:rPr>
      </w:pPr>
      <w:r w:rsidRPr="00B9332D">
        <w:rPr>
          <w:rFonts w:ascii="Sylfaen" w:eastAsia="Calibri" w:hAnsi="Sylfaen" w:cs="Times New Roman"/>
          <w:sz w:val="24"/>
          <w:szCs w:val="24"/>
          <w:lang w:val="ka-GE"/>
        </w:rPr>
        <w:t>პროგრამაში მონაწილე ბენეფიციართა რაოდენობა</w:t>
      </w:r>
    </w:p>
    <w:p w:rsidR="00B9332D" w:rsidRPr="00B9332D" w:rsidRDefault="00B9332D" w:rsidP="002A40A9">
      <w:pPr>
        <w:spacing w:before="120" w:after="120" w:line="360" w:lineRule="auto"/>
        <w:ind w:firstLine="288"/>
        <w:contextualSpacing/>
        <w:jc w:val="both"/>
        <w:rPr>
          <w:rFonts w:ascii="Sylfaen" w:eastAsia="Calibri" w:hAnsi="Sylfaen" w:cs="Times New Roman"/>
          <w:lang w:val="ka-GE"/>
        </w:rPr>
      </w:pPr>
      <w:r w:rsidRPr="00B9332D">
        <w:rPr>
          <w:rFonts w:ascii="Sylfaen" w:eastAsia="Calibri" w:hAnsi="Sylfaen" w:cs="Times New Roman"/>
          <w:sz w:val="24"/>
          <w:szCs w:val="24"/>
          <w:lang w:val="ka-GE"/>
        </w:rPr>
        <w:t xml:space="preserve">კმაყოფილი მოსახლეობა </w:t>
      </w:r>
      <w:r w:rsidR="00221F9A">
        <w:rPr>
          <w:rFonts w:ascii="Sylfaen" w:eastAsia="Calibri" w:hAnsi="Sylfaen" w:cs="Times New Roman"/>
          <w:sz w:val="24"/>
          <w:szCs w:val="24"/>
          <w:lang w:val="ka-GE"/>
        </w:rPr>
        <w:t>.</w:t>
      </w:r>
    </w:p>
    <w:p w:rsidR="000501B9" w:rsidRDefault="000501B9" w:rsidP="00221F9A">
      <w:pPr>
        <w:spacing w:after="0"/>
        <w:ind w:right="176"/>
        <w:contextualSpacing/>
        <w:rPr>
          <w:rFonts w:ascii="Sylfaen" w:eastAsia="Calibri" w:hAnsi="Sylfaen" w:cs="Times New Roman"/>
          <w:sz w:val="24"/>
          <w:szCs w:val="24"/>
          <w:lang w:val="ka-GE"/>
        </w:rPr>
      </w:pPr>
    </w:p>
    <w:p w:rsidR="004528A4" w:rsidRPr="005A40D1" w:rsidRDefault="0038708E" w:rsidP="004528A4">
      <w:pPr>
        <w:tabs>
          <w:tab w:val="left" w:pos="270"/>
          <w:tab w:val="left" w:pos="360"/>
        </w:tabs>
        <w:spacing w:after="0" w:line="360" w:lineRule="auto"/>
        <w:ind w:left="360"/>
        <w:jc w:val="both"/>
        <w:rPr>
          <w:rFonts w:ascii="Sylfaen" w:eastAsia="Sylfaen" w:hAnsi="Sylfaen"/>
          <w:color w:val="000000"/>
        </w:rPr>
      </w:pPr>
      <w:r>
        <w:rPr>
          <w:rFonts w:ascii="Sylfaen" w:eastAsia="Sylfaen" w:hAnsi="Sylfaen" w:cs="Sylfaen"/>
          <w:b/>
          <w:noProof/>
          <w:color w:val="000000"/>
          <w:lang w:val="ka-GE"/>
        </w:rPr>
        <w:lastRenderedPageBreak/>
        <w:t xml:space="preserve">2. </w:t>
      </w:r>
      <w:r w:rsidR="004528A4" w:rsidRPr="00050DFA">
        <w:rPr>
          <w:rFonts w:ascii="Sylfaen" w:eastAsia="Sylfaen" w:hAnsi="Sylfaen" w:cs="Sylfaen"/>
          <w:b/>
          <w:noProof/>
          <w:color w:val="000000"/>
          <w:lang w:val="ka-GE"/>
        </w:rPr>
        <w:t>ინფრასტრუქტურის მშენებლობა, რეაბილიტაცია და ექსპლოატაცია (პროგრამული კოდი 03 00)</w:t>
      </w:r>
      <w:r w:rsidR="004528A4" w:rsidRPr="007B63F7">
        <w:rPr>
          <w:rFonts w:ascii="Sylfaen" w:eastAsia="Sylfaen" w:hAnsi="Sylfaen"/>
          <w:color w:val="000000"/>
          <w:lang w:val="ka-GE"/>
        </w:rPr>
        <w:t xml:space="preserve"> </w:t>
      </w:r>
    </w:p>
    <w:p w:rsidR="004528A4" w:rsidRPr="00CC1724" w:rsidRDefault="004528A4" w:rsidP="004528A4">
      <w:pPr>
        <w:tabs>
          <w:tab w:val="left" w:pos="270"/>
          <w:tab w:val="left" w:pos="360"/>
        </w:tabs>
        <w:spacing w:after="0" w:line="360" w:lineRule="auto"/>
        <w:jc w:val="both"/>
        <w:rPr>
          <w:rFonts w:ascii="Sylfaen" w:eastAsia="Sylfaen" w:hAnsi="Sylfaen"/>
          <w:color w:val="000000"/>
          <w:lang w:val="ka-GE"/>
        </w:rPr>
      </w:pPr>
      <w:r>
        <w:rPr>
          <w:rFonts w:ascii="Sylfaen" w:eastAsia="Sylfaen" w:hAnsi="Sylfaen"/>
          <w:color w:val="000000"/>
          <w:lang w:val="ka-GE"/>
        </w:rPr>
        <w:t xml:space="preserve">   </w:t>
      </w:r>
      <w:r w:rsidRPr="00CC1724">
        <w:rPr>
          <w:rFonts w:ascii="Sylfaen" w:eastAsia="Sylfaen" w:hAnsi="Sylfaen"/>
          <w:color w:val="000000"/>
          <w:lang w:val="ka-GE"/>
        </w:rPr>
        <w:t xml:space="preserve">მუნიციპალიტეტის ეკონომიკური განვითარებისათვის აუცილებელი პირობაა  მუნიციპალური ინფრასტრუქტურის შემდგომი გაუმჯობესება და წარმოადგენს ბიუჯეტის ერთ-ერთ მთავარ პრიორიტეტს. პრიორიტეტის ფარგლებში გაგრძელდება საგზაო  და კომუნალური </w:t>
      </w:r>
      <w:proofErr w:type="spellStart"/>
      <w:r w:rsidRPr="00CC1724">
        <w:rPr>
          <w:rFonts w:ascii="Sylfaen" w:eastAsia="Sylfaen" w:hAnsi="Sylfaen"/>
          <w:color w:val="000000"/>
          <w:lang w:val="ka-GE"/>
        </w:rPr>
        <w:t>ინფრასრუქტურის</w:t>
      </w:r>
      <w:proofErr w:type="spellEnd"/>
      <w:r w:rsidRPr="00CC1724">
        <w:rPr>
          <w:rFonts w:ascii="Sylfaen" w:eastAsia="Sylfaen" w:hAnsi="Sylfaen"/>
          <w:color w:val="000000"/>
          <w:lang w:val="ka-GE"/>
        </w:rPr>
        <w:t xml:space="preserve"> განვითარება,  მუნიციპალიტეტის დასუფთავების ხელშეწყობა.  ინფრასტრუქტურის  მშენებლობისა და რეაბილიტაციის გარდა პრიორიტეტის ფარგლებში განხორციელდება არსებული ინფრასტრუქტურის მოვლა შენახვა და დაფინანსდება მის ექსპლოატაციასთან დაკავშირებული ხარჯები.</w:t>
      </w:r>
    </w:p>
    <w:p w:rsidR="004528A4" w:rsidRDefault="004528A4" w:rsidP="004528A4">
      <w:pPr>
        <w:spacing w:line="360" w:lineRule="auto"/>
        <w:jc w:val="both"/>
        <w:rPr>
          <w:rFonts w:ascii="Sylfaen" w:eastAsia="Calibri" w:hAnsi="Sylfaen" w:cs="Sylfaen"/>
          <w:lang w:val="ka-GE"/>
        </w:rPr>
      </w:pPr>
      <w:r w:rsidRPr="00CC1724">
        <w:rPr>
          <w:rFonts w:ascii="Sylfaen" w:eastAsia="Calibri" w:hAnsi="Sylfaen" w:cs="Sylfaen"/>
          <w:lang w:val="ka-GE"/>
        </w:rPr>
        <w:t xml:space="preserve">    ხარაგაულის </w:t>
      </w:r>
      <w:proofErr w:type="spellStart"/>
      <w:r w:rsidRPr="00CC1724">
        <w:rPr>
          <w:rFonts w:ascii="Sylfaen" w:eastAsia="Calibri" w:hAnsi="Sylfaen" w:cs="Sylfaen"/>
          <w:lang w:val="ka-GE"/>
        </w:rPr>
        <w:t>მუნიციაპლიტეტში</w:t>
      </w:r>
      <w:proofErr w:type="spellEnd"/>
      <w:r w:rsidRPr="00CC1724">
        <w:rPr>
          <w:rFonts w:ascii="Sylfaen" w:eastAsia="Calibri" w:hAnsi="Sylfaen" w:cs="Sylfaen"/>
          <w:lang w:val="ka-GE"/>
        </w:rPr>
        <w:t xml:space="preserve"> ინფრასტრუქტურის მდგომარეობა ვერ შეესაბამება თანამედროვე დროის მოთხოვნებს</w:t>
      </w:r>
      <w:r w:rsidR="0038708E">
        <w:rPr>
          <w:rFonts w:ascii="Sylfaen" w:eastAsia="Calibri" w:hAnsi="Sylfaen" w:cs="Sylfaen"/>
          <w:lang w:val="ka-GE"/>
        </w:rPr>
        <w:t>. 2018</w:t>
      </w:r>
      <w:r w:rsidRPr="00CC1724">
        <w:rPr>
          <w:rFonts w:ascii="Sylfaen" w:eastAsia="Calibri" w:hAnsi="Sylfaen" w:cs="Sylfaen"/>
          <w:lang w:val="ka-GE"/>
        </w:rPr>
        <w:t xml:space="preserve"> წელს </w:t>
      </w:r>
      <w:r w:rsidR="0038708E">
        <w:rPr>
          <w:rFonts w:ascii="Sylfaen" w:eastAsia="Calibri" w:hAnsi="Sylfaen" w:cs="Sylfaen"/>
          <w:lang w:val="ka-GE"/>
        </w:rPr>
        <w:t>დ</w:t>
      </w:r>
      <w:r w:rsidRPr="00CC1724">
        <w:rPr>
          <w:rFonts w:ascii="Sylfaen" w:eastAsia="Calibri" w:hAnsi="Sylfaen" w:cs="Sylfaen"/>
          <w:lang w:val="ka-GE"/>
        </w:rPr>
        <w:t>ა</w:t>
      </w:r>
      <w:r w:rsidR="0038708E">
        <w:rPr>
          <w:rFonts w:ascii="Sylfaen" w:eastAsia="Calibri" w:hAnsi="Sylfaen" w:cs="Sylfaen"/>
          <w:lang w:val="ka-GE"/>
        </w:rPr>
        <w:t>იწყო</w:t>
      </w:r>
      <w:r w:rsidRPr="00CC1724">
        <w:rPr>
          <w:rFonts w:ascii="Sylfaen" w:eastAsia="Calibri" w:hAnsi="Sylfaen" w:cs="Sylfaen"/>
          <w:lang w:val="ka-GE"/>
        </w:rPr>
        <w:t xml:space="preserve"> მუნიციპალიტეტის ტერიტორიაზე გამავალი ძირულა-ხარაგაული-</w:t>
      </w:r>
      <w:proofErr w:type="spellStart"/>
      <w:r w:rsidRPr="00CC1724">
        <w:rPr>
          <w:rFonts w:ascii="Sylfaen" w:eastAsia="Calibri" w:hAnsi="Sylfaen" w:cs="Sylfaen"/>
          <w:lang w:val="ka-GE"/>
        </w:rPr>
        <w:t>მოლითი</w:t>
      </w:r>
      <w:proofErr w:type="spellEnd"/>
      <w:r w:rsidRPr="00CC1724">
        <w:rPr>
          <w:rFonts w:ascii="Sylfaen" w:eastAsia="Calibri" w:hAnsi="Sylfaen" w:cs="Sylfaen"/>
          <w:lang w:val="ka-GE"/>
        </w:rPr>
        <w:t>-</w:t>
      </w:r>
      <w:proofErr w:type="spellStart"/>
      <w:r w:rsidRPr="00CC1724">
        <w:rPr>
          <w:rFonts w:ascii="Sylfaen" w:eastAsia="Calibri" w:hAnsi="Sylfaen" w:cs="Sylfaen"/>
          <w:lang w:val="ka-GE"/>
        </w:rPr>
        <w:t>ფონა-ჩუმათელეთი</w:t>
      </w:r>
      <w:proofErr w:type="spellEnd"/>
      <w:r w:rsidRPr="00CC1724">
        <w:rPr>
          <w:rFonts w:ascii="Sylfaen" w:eastAsia="Calibri" w:hAnsi="Sylfaen" w:cs="Sylfaen"/>
          <w:lang w:val="ka-GE"/>
        </w:rPr>
        <w:t xml:space="preserve"> გზის რეაბილიტაცია რაც მნიშვნელოვნად გააუმჯობესებს მიმდებარე სოფლებში საგზაო ინფრასტრუქტურის მოწესრიგებას</w:t>
      </w:r>
      <w:r w:rsidR="0038708E">
        <w:rPr>
          <w:rFonts w:ascii="Sylfaen" w:eastAsia="Calibri" w:hAnsi="Sylfaen" w:cs="Sylfaen"/>
          <w:lang w:val="ka-GE"/>
        </w:rPr>
        <w:t>. 2019</w:t>
      </w:r>
      <w:r w:rsidRPr="00CC1724">
        <w:rPr>
          <w:rFonts w:ascii="Sylfaen" w:eastAsia="Calibri" w:hAnsi="Sylfaen" w:cs="Sylfaen"/>
          <w:lang w:val="ka-GE"/>
        </w:rPr>
        <w:t xml:space="preserve"> წლის მუნიციპალიტეტის სამოქმედო გეგმაში პრიორიტეტულ მიმართულებად განისაზღვრა საგზაო ინფრასტრუქტურის მოწესრიგება. </w:t>
      </w:r>
      <w:proofErr w:type="spellStart"/>
      <w:r w:rsidRPr="00CC1724">
        <w:rPr>
          <w:rFonts w:ascii="Sylfaen" w:eastAsia="Calibri" w:hAnsi="Sylfaen" w:cs="Sylfaen"/>
          <w:lang w:val="ka-GE"/>
        </w:rPr>
        <w:t>მუნიციპლიტეტის</w:t>
      </w:r>
      <w:proofErr w:type="spellEnd"/>
      <w:r w:rsidRPr="00CC1724">
        <w:rPr>
          <w:rFonts w:ascii="Sylfaen" w:eastAsia="Calibri" w:hAnsi="Sylfaen" w:cs="Sylfaen"/>
          <w:lang w:val="ka-GE"/>
        </w:rPr>
        <w:t xml:space="preserve"> სოფლების უმრავლესობაში </w:t>
      </w:r>
      <w:r>
        <w:rPr>
          <w:rFonts w:ascii="Sylfaen" w:eastAsia="Calibri" w:hAnsi="Sylfaen" w:cs="Sylfaen"/>
          <w:lang w:val="ka-GE"/>
        </w:rPr>
        <w:t>დაწყებულია</w:t>
      </w:r>
      <w:r w:rsidRPr="00CC1724">
        <w:rPr>
          <w:rFonts w:ascii="Sylfaen" w:eastAsia="Calibri" w:hAnsi="Sylfaen" w:cs="Sylfaen"/>
          <w:lang w:val="ka-GE"/>
        </w:rPr>
        <w:t xml:space="preserve"> და</w:t>
      </w:r>
      <w:r w:rsidR="0038708E">
        <w:rPr>
          <w:rFonts w:ascii="Sylfaen" w:eastAsia="Calibri" w:hAnsi="Sylfaen" w:cs="Sylfaen"/>
          <w:lang w:val="ka-GE"/>
        </w:rPr>
        <w:t xml:space="preserve">უახლოეს </w:t>
      </w:r>
      <w:r w:rsidRPr="00CC1724">
        <w:rPr>
          <w:rFonts w:ascii="Sylfaen" w:eastAsia="Calibri" w:hAnsi="Sylfaen" w:cs="Sylfaen"/>
          <w:lang w:val="ka-GE"/>
        </w:rPr>
        <w:t xml:space="preserve">წლებში დასრულდება საავტომობილო გზების კაპიტალური მოწყობა. </w:t>
      </w:r>
      <w:r w:rsidR="0038708E">
        <w:rPr>
          <w:rFonts w:ascii="Sylfaen" w:eastAsia="Calibri" w:hAnsi="Sylfaen" w:cs="Sylfaen"/>
          <w:lang w:val="ka-GE"/>
        </w:rPr>
        <w:t xml:space="preserve">ასევე მოსაწესრიგებელია </w:t>
      </w:r>
      <w:r w:rsidRPr="00CC1724">
        <w:rPr>
          <w:rFonts w:ascii="Sylfaen" w:eastAsia="Calibri" w:hAnsi="Sylfaen" w:cs="Sylfaen"/>
          <w:lang w:val="ka-GE"/>
        </w:rPr>
        <w:t>წყალმომარაგება, რაც შეეხება კანალიზაციის სისტემას მთლიანად მოსაწესრიგებელია. მუნიციპალიტეტის ტერიტორიაზე ბევრი ტურისტისათვის მიმზიდველი ისტორიული და კულტურული ობიექტებია, მათ მიმართ დაინტერესება გაიზრდება ინფრასტრუქტურის მოწესრიგების პარალელურად.</w:t>
      </w:r>
    </w:p>
    <w:tbl>
      <w:tblPr>
        <w:tblW w:w="8240" w:type="dxa"/>
        <w:tblInd w:w="118" w:type="dxa"/>
        <w:tblLook w:val="04A0" w:firstRow="1" w:lastRow="0" w:firstColumn="1" w:lastColumn="0" w:noHBand="0" w:noVBand="1"/>
      </w:tblPr>
      <w:tblGrid>
        <w:gridCol w:w="2185"/>
        <w:gridCol w:w="867"/>
        <w:gridCol w:w="889"/>
        <w:gridCol w:w="1002"/>
        <w:gridCol w:w="1050"/>
        <w:gridCol w:w="1123"/>
        <w:gridCol w:w="1124"/>
      </w:tblGrid>
      <w:tr w:rsidR="00AD4453" w:rsidRPr="00AD4453" w:rsidTr="00AD4453">
        <w:trPr>
          <w:trHeight w:val="1035"/>
          <w:tblHeader/>
        </w:trPr>
        <w:tc>
          <w:tcPr>
            <w:tcW w:w="1989"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AD4453" w:rsidRPr="00AD4453" w:rsidRDefault="00AD4453" w:rsidP="00AD4453">
            <w:pPr>
              <w:spacing w:after="0" w:line="240" w:lineRule="auto"/>
              <w:rPr>
                <w:rFonts w:ascii="Sylfaen" w:eastAsia="Times New Roman" w:hAnsi="Sylfaen" w:cs="Calibri"/>
                <w:b/>
                <w:bCs/>
                <w:sz w:val="20"/>
                <w:szCs w:val="20"/>
              </w:rPr>
            </w:pPr>
            <w:r>
              <w:rPr>
                <w:rFonts w:ascii="Sylfaen" w:eastAsia="Times New Roman" w:hAnsi="Sylfaen" w:cs="Calibri"/>
                <w:b/>
                <w:bCs/>
                <w:sz w:val="20"/>
                <w:szCs w:val="20"/>
                <w:lang w:val="ka-GE"/>
              </w:rPr>
              <w:t xml:space="preserve">      </w:t>
            </w:r>
            <w:proofErr w:type="spellStart"/>
            <w:r w:rsidRPr="00AD4453">
              <w:rPr>
                <w:rFonts w:ascii="Sylfaen" w:eastAsia="Times New Roman" w:hAnsi="Sylfaen" w:cs="Calibri"/>
                <w:b/>
                <w:bCs/>
                <w:sz w:val="20"/>
                <w:szCs w:val="20"/>
              </w:rPr>
              <w:t>დასახელება</w:t>
            </w:r>
            <w:proofErr w:type="spellEnd"/>
            <w:r w:rsidRPr="00AD4453">
              <w:rPr>
                <w:rFonts w:ascii="Sylfaen" w:eastAsia="Times New Roman" w:hAnsi="Sylfaen" w:cs="Calibri"/>
                <w:b/>
                <w:bCs/>
                <w:sz w:val="20"/>
                <w:szCs w:val="20"/>
              </w:rPr>
              <w:t xml:space="preserve"> </w:t>
            </w:r>
          </w:p>
        </w:tc>
        <w:tc>
          <w:tcPr>
            <w:tcW w:w="915"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AD4453" w:rsidRPr="00AD4453" w:rsidRDefault="00AD4453" w:rsidP="00AD4453">
            <w:pPr>
              <w:spacing w:after="0" w:line="240" w:lineRule="auto"/>
              <w:jc w:val="center"/>
              <w:rPr>
                <w:rFonts w:ascii="Sylfaen" w:eastAsia="Times New Roman" w:hAnsi="Sylfaen" w:cs="Calibri"/>
                <w:b/>
                <w:bCs/>
                <w:sz w:val="16"/>
                <w:szCs w:val="16"/>
              </w:rPr>
            </w:pPr>
            <w:r w:rsidRPr="00AD4453">
              <w:rPr>
                <w:rFonts w:ascii="Sylfaen" w:eastAsia="Times New Roman" w:hAnsi="Sylfaen" w:cs="Calibri"/>
                <w:b/>
                <w:bCs/>
                <w:sz w:val="16"/>
                <w:szCs w:val="16"/>
              </w:rPr>
              <w:t xml:space="preserve">2017 </w:t>
            </w:r>
            <w:proofErr w:type="spellStart"/>
            <w:r w:rsidRPr="00AD4453">
              <w:rPr>
                <w:rFonts w:ascii="Sylfaen" w:eastAsia="Times New Roman" w:hAnsi="Sylfaen" w:cs="Calibri"/>
                <w:b/>
                <w:bCs/>
                <w:sz w:val="16"/>
                <w:szCs w:val="16"/>
              </w:rPr>
              <w:t>წლის</w:t>
            </w:r>
            <w:proofErr w:type="spellEnd"/>
            <w:r w:rsidRPr="00AD4453">
              <w:rPr>
                <w:rFonts w:ascii="Sylfaen" w:eastAsia="Times New Roman" w:hAnsi="Sylfaen" w:cs="Calibri"/>
                <w:b/>
                <w:bCs/>
                <w:sz w:val="16"/>
                <w:szCs w:val="16"/>
              </w:rPr>
              <w:t xml:space="preserve"> </w:t>
            </w:r>
            <w:proofErr w:type="spellStart"/>
            <w:r w:rsidRPr="00AD4453">
              <w:rPr>
                <w:rFonts w:ascii="Sylfaen" w:eastAsia="Times New Roman" w:hAnsi="Sylfaen" w:cs="Calibri"/>
                <w:b/>
                <w:bCs/>
                <w:sz w:val="16"/>
                <w:szCs w:val="16"/>
              </w:rPr>
              <w:t>ფაქტი</w:t>
            </w:r>
            <w:proofErr w:type="spellEnd"/>
          </w:p>
        </w:tc>
        <w:tc>
          <w:tcPr>
            <w:tcW w:w="92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AD4453" w:rsidRPr="00AD4453" w:rsidRDefault="00AD4453" w:rsidP="00AD4453">
            <w:pPr>
              <w:spacing w:after="0" w:line="240" w:lineRule="auto"/>
              <w:jc w:val="center"/>
              <w:rPr>
                <w:rFonts w:ascii="Sylfaen" w:eastAsia="Times New Roman" w:hAnsi="Sylfaen" w:cs="Calibri"/>
                <w:b/>
                <w:bCs/>
                <w:sz w:val="16"/>
                <w:szCs w:val="16"/>
              </w:rPr>
            </w:pPr>
            <w:r w:rsidRPr="00AD4453">
              <w:rPr>
                <w:rFonts w:ascii="Sylfaen" w:eastAsia="Times New Roman" w:hAnsi="Sylfaen" w:cs="Calibri"/>
                <w:b/>
                <w:bCs/>
                <w:sz w:val="16"/>
                <w:szCs w:val="16"/>
              </w:rPr>
              <w:t xml:space="preserve">2018 </w:t>
            </w:r>
            <w:proofErr w:type="spellStart"/>
            <w:r w:rsidRPr="00AD4453">
              <w:rPr>
                <w:rFonts w:ascii="Sylfaen" w:eastAsia="Times New Roman" w:hAnsi="Sylfaen" w:cs="Calibri"/>
                <w:b/>
                <w:bCs/>
                <w:sz w:val="16"/>
                <w:szCs w:val="16"/>
              </w:rPr>
              <w:t>წლის</w:t>
            </w:r>
            <w:proofErr w:type="spellEnd"/>
            <w:r w:rsidRPr="00AD4453">
              <w:rPr>
                <w:rFonts w:ascii="Sylfaen" w:eastAsia="Times New Roman" w:hAnsi="Sylfaen" w:cs="Calibri"/>
                <w:b/>
                <w:bCs/>
                <w:sz w:val="16"/>
                <w:szCs w:val="16"/>
              </w:rPr>
              <w:t xml:space="preserve"> </w:t>
            </w:r>
            <w:proofErr w:type="spellStart"/>
            <w:r w:rsidRPr="00AD4453">
              <w:rPr>
                <w:rFonts w:ascii="Sylfaen" w:eastAsia="Times New Roman" w:hAnsi="Sylfaen" w:cs="Calibri"/>
                <w:b/>
                <w:bCs/>
                <w:sz w:val="16"/>
                <w:szCs w:val="16"/>
              </w:rPr>
              <w:t>გეგმა</w:t>
            </w:r>
            <w:proofErr w:type="spellEnd"/>
          </w:p>
        </w:tc>
        <w:tc>
          <w:tcPr>
            <w:tcW w:w="1038"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AD4453" w:rsidRPr="00AD4453" w:rsidRDefault="00AD4453" w:rsidP="00AD4453">
            <w:pPr>
              <w:spacing w:after="0" w:line="240" w:lineRule="auto"/>
              <w:jc w:val="center"/>
              <w:rPr>
                <w:rFonts w:ascii="Sylfaen" w:eastAsia="Times New Roman" w:hAnsi="Sylfaen" w:cs="Calibri"/>
                <w:b/>
                <w:bCs/>
                <w:sz w:val="16"/>
                <w:szCs w:val="16"/>
              </w:rPr>
            </w:pPr>
            <w:r w:rsidRPr="00AD4453">
              <w:rPr>
                <w:rFonts w:ascii="Sylfaen" w:eastAsia="Times New Roman" w:hAnsi="Sylfaen" w:cs="Calibri"/>
                <w:b/>
                <w:bCs/>
                <w:sz w:val="16"/>
                <w:szCs w:val="16"/>
              </w:rPr>
              <w:t xml:space="preserve">2019 </w:t>
            </w:r>
            <w:proofErr w:type="spellStart"/>
            <w:r w:rsidRPr="00AD4453">
              <w:rPr>
                <w:rFonts w:ascii="Sylfaen" w:eastAsia="Times New Roman" w:hAnsi="Sylfaen" w:cs="Calibri"/>
                <w:b/>
                <w:bCs/>
                <w:sz w:val="16"/>
                <w:szCs w:val="16"/>
              </w:rPr>
              <w:t>წლის</w:t>
            </w:r>
            <w:proofErr w:type="spellEnd"/>
            <w:r w:rsidRPr="00AD4453">
              <w:rPr>
                <w:rFonts w:ascii="Sylfaen" w:eastAsia="Times New Roman" w:hAnsi="Sylfaen" w:cs="Calibri"/>
                <w:b/>
                <w:bCs/>
                <w:sz w:val="16"/>
                <w:szCs w:val="16"/>
              </w:rPr>
              <w:t xml:space="preserve"> </w:t>
            </w:r>
            <w:proofErr w:type="spellStart"/>
            <w:r w:rsidRPr="00AD4453">
              <w:rPr>
                <w:rFonts w:ascii="Sylfaen" w:eastAsia="Times New Roman" w:hAnsi="Sylfaen" w:cs="Calibri"/>
                <w:b/>
                <w:bCs/>
                <w:sz w:val="16"/>
                <w:szCs w:val="16"/>
              </w:rPr>
              <w:t>პროექტი</w:t>
            </w:r>
            <w:proofErr w:type="spellEnd"/>
          </w:p>
        </w:tc>
        <w:tc>
          <w:tcPr>
            <w:tcW w:w="1063"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AD4453" w:rsidRPr="00AD4453" w:rsidRDefault="00AD4453" w:rsidP="00AD4453">
            <w:pPr>
              <w:spacing w:after="0" w:line="240" w:lineRule="auto"/>
              <w:jc w:val="center"/>
              <w:rPr>
                <w:rFonts w:ascii="Sylfaen" w:eastAsia="Times New Roman" w:hAnsi="Sylfaen" w:cs="Calibri"/>
                <w:b/>
                <w:bCs/>
                <w:sz w:val="16"/>
                <w:szCs w:val="16"/>
              </w:rPr>
            </w:pPr>
            <w:r w:rsidRPr="00AD4453">
              <w:rPr>
                <w:rFonts w:ascii="Sylfaen" w:eastAsia="Times New Roman" w:hAnsi="Sylfaen" w:cs="Calibri"/>
                <w:b/>
                <w:bCs/>
                <w:sz w:val="16"/>
                <w:szCs w:val="16"/>
              </w:rPr>
              <w:t xml:space="preserve">2020 </w:t>
            </w:r>
            <w:proofErr w:type="spellStart"/>
            <w:r w:rsidRPr="00AD4453">
              <w:rPr>
                <w:rFonts w:ascii="Sylfaen" w:eastAsia="Times New Roman" w:hAnsi="Sylfaen" w:cs="Calibri"/>
                <w:b/>
                <w:bCs/>
                <w:sz w:val="16"/>
                <w:szCs w:val="16"/>
              </w:rPr>
              <w:t>წლის</w:t>
            </w:r>
            <w:proofErr w:type="spellEnd"/>
            <w:r w:rsidRPr="00AD4453">
              <w:rPr>
                <w:rFonts w:ascii="Sylfaen" w:eastAsia="Times New Roman" w:hAnsi="Sylfaen" w:cs="Calibri"/>
                <w:b/>
                <w:bCs/>
                <w:sz w:val="16"/>
                <w:szCs w:val="16"/>
              </w:rPr>
              <w:t xml:space="preserve"> </w:t>
            </w:r>
            <w:proofErr w:type="spellStart"/>
            <w:r w:rsidRPr="00AD4453">
              <w:rPr>
                <w:rFonts w:ascii="Sylfaen" w:eastAsia="Times New Roman" w:hAnsi="Sylfaen" w:cs="Calibri"/>
                <w:b/>
                <w:bCs/>
                <w:sz w:val="16"/>
                <w:szCs w:val="16"/>
              </w:rPr>
              <w:t>პროგნოზი</w:t>
            </w:r>
            <w:proofErr w:type="spellEnd"/>
          </w:p>
        </w:tc>
        <w:tc>
          <w:tcPr>
            <w:tcW w:w="1157" w:type="dxa"/>
            <w:tcBorders>
              <w:top w:val="single" w:sz="8" w:space="0" w:color="auto"/>
              <w:left w:val="nil"/>
              <w:bottom w:val="single" w:sz="4" w:space="0" w:color="auto"/>
              <w:right w:val="single" w:sz="4" w:space="0" w:color="auto"/>
            </w:tcBorders>
            <w:shd w:val="clear" w:color="000000" w:fill="FFFFFF"/>
            <w:vAlign w:val="center"/>
            <w:hideMark/>
          </w:tcPr>
          <w:p w:rsidR="00AD4453" w:rsidRPr="00AD4453" w:rsidRDefault="00AD4453" w:rsidP="00AD4453">
            <w:pPr>
              <w:spacing w:after="0" w:line="240" w:lineRule="auto"/>
              <w:jc w:val="center"/>
              <w:rPr>
                <w:rFonts w:ascii="Sylfaen" w:eastAsia="Times New Roman" w:hAnsi="Sylfaen" w:cs="Calibri"/>
                <w:b/>
                <w:bCs/>
                <w:sz w:val="16"/>
                <w:szCs w:val="16"/>
              </w:rPr>
            </w:pPr>
            <w:r w:rsidRPr="00AD4453">
              <w:rPr>
                <w:rFonts w:ascii="Sylfaen" w:eastAsia="Times New Roman" w:hAnsi="Sylfaen" w:cs="Calibri"/>
                <w:b/>
                <w:bCs/>
                <w:sz w:val="16"/>
                <w:szCs w:val="16"/>
              </w:rPr>
              <w:t xml:space="preserve">2021 </w:t>
            </w:r>
            <w:proofErr w:type="spellStart"/>
            <w:r w:rsidRPr="00AD4453">
              <w:rPr>
                <w:rFonts w:ascii="Sylfaen" w:eastAsia="Times New Roman" w:hAnsi="Sylfaen" w:cs="Calibri"/>
                <w:b/>
                <w:bCs/>
                <w:sz w:val="16"/>
                <w:szCs w:val="16"/>
              </w:rPr>
              <w:t>წლის</w:t>
            </w:r>
            <w:proofErr w:type="spellEnd"/>
            <w:r w:rsidRPr="00AD4453">
              <w:rPr>
                <w:rFonts w:ascii="Sylfaen" w:eastAsia="Times New Roman" w:hAnsi="Sylfaen" w:cs="Calibri"/>
                <w:b/>
                <w:bCs/>
                <w:sz w:val="16"/>
                <w:szCs w:val="16"/>
              </w:rPr>
              <w:t xml:space="preserve"> </w:t>
            </w:r>
            <w:proofErr w:type="spellStart"/>
            <w:r w:rsidRPr="00AD4453">
              <w:rPr>
                <w:rFonts w:ascii="Sylfaen" w:eastAsia="Times New Roman" w:hAnsi="Sylfaen" w:cs="Calibri"/>
                <w:b/>
                <w:bCs/>
                <w:sz w:val="16"/>
                <w:szCs w:val="16"/>
              </w:rPr>
              <w:t>პროგნოზი</w:t>
            </w:r>
            <w:proofErr w:type="spellEnd"/>
          </w:p>
        </w:tc>
        <w:tc>
          <w:tcPr>
            <w:tcW w:w="1158" w:type="dxa"/>
            <w:tcBorders>
              <w:top w:val="single" w:sz="8" w:space="0" w:color="auto"/>
              <w:left w:val="nil"/>
              <w:bottom w:val="single" w:sz="4" w:space="0" w:color="auto"/>
              <w:right w:val="single" w:sz="8" w:space="0" w:color="auto"/>
            </w:tcBorders>
            <w:shd w:val="clear" w:color="000000" w:fill="FFFFFF"/>
            <w:vAlign w:val="center"/>
            <w:hideMark/>
          </w:tcPr>
          <w:p w:rsidR="00AD4453" w:rsidRPr="00AD4453" w:rsidRDefault="00AD4453" w:rsidP="00AD4453">
            <w:pPr>
              <w:spacing w:after="0" w:line="240" w:lineRule="auto"/>
              <w:jc w:val="center"/>
              <w:rPr>
                <w:rFonts w:ascii="Sylfaen" w:eastAsia="Times New Roman" w:hAnsi="Sylfaen" w:cs="Calibri"/>
                <w:b/>
                <w:bCs/>
                <w:sz w:val="16"/>
                <w:szCs w:val="16"/>
              </w:rPr>
            </w:pPr>
            <w:r w:rsidRPr="00AD4453">
              <w:rPr>
                <w:rFonts w:ascii="Sylfaen" w:eastAsia="Times New Roman" w:hAnsi="Sylfaen" w:cs="Calibri"/>
                <w:b/>
                <w:bCs/>
                <w:sz w:val="16"/>
                <w:szCs w:val="16"/>
              </w:rPr>
              <w:t xml:space="preserve">2022 </w:t>
            </w:r>
            <w:proofErr w:type="spellStart"/>
            <w:r w:rsidRPr="00AD4453">
              <w:rPr>
                <w:rFonts w:ascii="Sylfaen" w:eastAsia="Times New Roman" w:hAnsi="Sylfaen" w:cs="Calibri"/>
                <w:b/>
                <w:bCs/>
                <w:sz w:val="16"/>
                <w:szCs w:val="16"/>
              </w:rPr>
              <w:t>წლის</w:t>
            </w:r>
            <w:proofErr w:type="spellEnd"/>
            <w:r w:rsidRPr="00AD4453">
              <w:rPr>
                <w:rFonts w:ascii="Sylfaen" w:eastAsia="Times New Roman" w:hAnsi="Sylfaen" w:cs="Calibri"/>
                <w:b/>
                <w:bCs/>
                <w:sz w:val="16"/>
                <w:szCs w:val="16"/>
              </w:rPr>
              <w:t xml:space="preserve"> </w:t>
            </w:r>
            <w:proofErr w:type="spellStart"/>
            <w:r w:rsidRPr="00AD4453">
              <w:rPr>
                <w:rFonts w:ascii="Sylfaen" w:eastAsia="Times New Roman" w:hAnsi="Sylfaen" w:cs="Calibri"/>
                <w:b/>
                <w:bCs/>
                <w:sz w:val="16"/>
                <w:szCs w:val="16"/>
              </w:rPr>
              <w:t>პროგნოზი</w:t>
            </w:r>
            <w:proofErr w:type="spellEnd"/>
          </w:p>
        </w:tc>
      </w:tr>
      <w:tr w:rsidR="00AD4453" w:rsidRPr="00AD4453" w:rsidTr="00AD4453">
        <w:trPr>
          <w:trHeight w:val="1097"/>
        </w:trPr>
        <w:tc>
          <w:tcPr>
            <w:tcW w:w="1989" w:type="dxa"/>
            <w:tcBorders>
              <w:top w:val="nil"/>
              <w:left w:val="single" w:sz="8" w:space="0" w:color="auto"/>
              <w:bottom w:val="single" w:sz="8" w:space="0" w:color="auto"/>
              <w:right w:val="single" w:sz="8" w:space="0" w:color="auto"/>
            </w:tcBorders>
            <w:shd w:val="clear" w:color="000000" w:fill="FFFFFF"/>
            <w:vAlign w:val="center"/>
            <w:hideMark/>
          </w:tcPr>
          <w:p w:rsidR="00AD4453" w:rsidRPr="00AD4453" w:rsidRDefault="00AD4453" w:rsidP="00AD4453">
            <w:pPr>
              <w:spacing w:after="0" w:line="240" w:lineRule="auto"/>
              <w:rPr>
                <w:rFonts w:ascii="Sylfaen" w:eastAsia="Times New Roman" w:hAnsi="Sylfaen" w:cs="Calibri"/>
                <w:sz w:val="20"/>
                <w:szCs w:val="20"/>
              </w:rPr>
            </w:pPr>
            <w:proofErr w:type="spellStart"/>
            <w:r w:rsidRPr="00AD4453">
              <w:rPr>
                <w:rFonts w:ascii="Sylfaen" w:eastAsia="Times New Roman" w:hAnsi="Sylfaen" w:cs="Calibri"/>
                <w:sz w:val="20"/>
                <w:szCs w:val="20"/>
              </w:rPr>
              <w:t>ინფრასტრუქტურის</w:t>
            </w:r>
            <w:proofErr w:type="spellEnd"/>
            <w:r w:rsidRPr="00AD4453">
              <w:rPr>
                <w:rFonts w:ascii="Sylfaen" w:eastAsia="Times New Roman" w:hAnsi="Sylfaen" w:cs="Calibri"/>
                <w:sz w:val="20"/>
                <w:szCs w:val="20"/>
              </w:rPr>
              <w:t xml:space="preserve"> </w:t>
            </w:r>
            <w:proofErr w:type="spellStart"/>
            <w:r w:rsidRPr="00AD4453">
              <w:rPr>
                <w:rFonts w:ascii="Sylfaen" w:eastAsia="Times New Roman" w:hAnsi="Sylfaen" w:cs="Calibri"/>
                <w:sz w:val="20"/>
                <w:szCs w:val="20"/>
              </w:rPr>
              <w:t>მშენებლობა</w:t>
            </w:r>
            <w:proofErr w:type="spellEnd"/>
            <w:r w:rsidRPr="00AD4453">
              <w:rPr>
                <w:rFonts w:ascii="Sylfaen" w:eastAsia="Times New Roman" w:hAnsi="Sylfaen" w:cs="Calibri"/>
                <w:sz w:val="20"/>
                <w:szCs w:val="20"/>
              </w:rPr>
              <w:t xml:space="preserve">, </w:t>
            </w:r>
            <w:proofErr w:type="spellStart"/>
            <w:r w:rsidRPr="00AD4453">
              <w:rPr>
                <w:rFonts w:ascii="Sylfaen" w:eastAsia="Times New Roman" w:hAnsi="Sylfaen" w:cs="Calibri"/>
                <w:sz w:val="20"/>
                <w:szCs w:val="20"/>
              </w:rPr>
              <w:t>რეაბილიტაცია</w:t>
            </w:r>
            <w:proofErr w:type="spellEnd"/>
            <w:r w:rsidRPr="00AD4453">
              <w:rPr>
                <w:rFonts w:ascii="Sylfaen" w:eastAsia="Times New Roman" w:hAnsi="Sylfaen" w:cs="Calibri"/>
                <w:sz w:val="20"/>
                <w:szCs w:val="20"/>
              </w:rPr>
              <w:t xml:space="preserve"> </w:t>
            </w:r>
            <w:proofErr w:type="spellStart"/>
            <w:r w:rsidRPr="00AD4453">
              <w:rPr>
                <w:rFonts w:ascii="Sylfaen" w:eastAsia="Times New Roman" w:hAnsi="Sylfaen" w:cs="Calibri"/>
                <w:sz w:val="20"/>
                <w:szCs w:val="20"/>
              </w:rPr>
              <w:t>და</w:t>
            </w:r>
            <w:proofErr w:type="spellEnd"/>
            <w:r w:rsidRPr="00AD4453">
              <w:rPr>
                <w:rFonts w:ascii="Sylfaen" w:eastAsia="Times New Roman" w:hAnsi="Sylfaen" w:cs="Calibri"/>
                <w:sz w:val="20"/>
                <w:szCs w:val="20"/>
              </w:rPr>
              <w:t xml:space="preserve"> </w:t>
            </w:r>
            <w:proofErr w:type="spellStart"/>
            <w:r w:rsidRPr="00AD4453">
              <w:rPr>
                <w:rFonts w:ascii="Sylfaen" w:eastAsia="Times New Roman" w:hAnsi="Sylfaen" w:cs="Calibri"/>
                <w:sz w:val="20"/>
                <w:szCs w:val="20"/>
              </w:rPr>
              <w:t>ექსპლოატაცია</w:t>
            </w:r>
            <w:proofErr w:type="spellEnd"/>
            <w:r w:rsidRPr="00AD4453">
              <w:rPr>
                <w:rFonts w:ascii="Sylfaen" w:eastAsia="Times New Roman" w:hAnsi="Sylfaen" w:cs="Calibri"/>
                <w:sz w:val="20"/>
                <w:szCs w:val="20"/>
              </w:rPr>
              <w:t xml:space="preserve"> </w:t>
            </w:r>
          </w:p>
        </w:tc>
        <w:tc>
          <w:tcPr>
            <w:tcW w:w="915" w:type="dxa"/>
            <w:tcBorders>
              <w:top w:val="nil"/>
              <w:left w:val="single" w:sz="8" w:space="0" w:color="auto"/>
              <w:bottom w:val="single" w:sz="8" w:space="0" w:color="auto"/>
              <w:right w:val="single" w:sz="8" w:space="0" w:color="auto"/>
            </w:tcBorders>
            <w:shd w:val="clear" w:color="000000" w:fill="FFFFFF"/>
            <w:vAlign w:val="center"/>
            <w:hideMark/>
          </w:tcPr>
          <w:p w:rsidR="00AD4453" w:rsidRPr="00AD4453" w:rsidRDefault="00AD4453" w:rsidP="00AD4453">
            <w:pPr>
              <w:spacing w:after="0" w:line="240" w:lineRule="auto"/>
              <w:jc w:val="center"/>
              <w:rPr>
                <w:rFonts w:ascii="Sylfaen" w:eastAsia="Times New Roman" w:hAnsi="Sylfaen" w:cs="Calibri"/>
                <w:sz w:val="16"/>
                <w:szCs w:val="16"/>
              </w:rPr>
            </w:pPr>
            <w:r w:rsidRPr="00AD4453">
              <w:rPr>
                <w:rFonts w:ascii="Sylfaen" w:eastAsia="Times New Roman" w:hAnsi="Sylfaen" w:cs="Calibri"/>
                <w:sz w:val="16"/>
                <w:szCs w:val="16"/>
              </w:rPr>
              <w:t>6,094.7</w:t>
            </w:r>
          </w:p>
        </w:tc>
        <w:tc>
          <w:tcPr>
            <w:tcW w:w="920" w:type="dxa"/>
            <w:tcBorders>
              <w:top w:val="nil"/>
              <w:left w:val="single" w:sz="8" w:space="0" w:color="auto"/>
              <w:bottom w:val="single" w:sz="8" w:space="0" w:color="auto"/>
              <w:right w:val="single" w:sz="8" w:space="0" w:color="auto"/>
            </w:tcBorders>
            <w:shd w:val="clear" w:color="000000" w:fill="FFFFFF"/>
            <w:vAlign w:val="center"/>
            <w:hideMark/>
          </w:tcPr>
          <w:p w:rsidR="00AD4453" w:rsidRPr="00AD4453" w:rsidRDefault="00AD4453" w:rsidP="00AD4453">
            <w:pPr>
              <w:spacing w:after="0" w:line="240" w:lineRule="auto"/>
              <w:jc w:val="center"/>
              <w:rPr>
                <w:rFonts w:ascii="Sylfaen" w:eastAsia="Times New Roman" w:hAnsi="Sylfaen" w:cs="Calibri"/>
                <w:sz w:val="16"/>
                <w:szCs w:val="16"/>
              </w:rPr>
            </w:pPr>
            <w:r w:rsidRPr="00AD4453">
              <w:rPr>
                <w:rFonts w:ascii="Sylfaen" w:eastAsia="Times New Roman" w:hAnsi="Sylfaen" w:cs="Calibri"/>
                <w:sz w:val="16"/>
                <w:szCs w:val="16"/>
              </w:rPr>
              <w:t>12,667.6</w:t>
            </w:r>
          </w:p>
        </w:tc>
        <w:tc>
          <w:tcPr>
            <w:tcW w:w="1038" w:type="dxa"/>
            <w:tcBorders>
              <w:top w:val="nil"/>
              <w:left w:val="single" w:sz="8" w:space="0" w:color="auto"/>
              <w:bottom w:val="single" w:sz="8" w:space="0" w:color="auto"/>
              <w:right w:val="single" w:sz="8" w:space="0" w:color="auto"/>
            </w:tcBorders>
            <w:shd w:val="clear" w:color="000000" w:fill="FFFFFF"/>
            <w:vAlign w:val="center"/>
            <w:hideMark/>
          </w:tcPr>
          <w:p w:rsidR="00AD4453" w:rsidRPr="00AD4453" w:rsidRDefault="00AD4453" w:rsidP="00AD4453">
            <w:pPr>
              <w:spacing w:after="0" w:line="240" w:lineRule="auto"/>
              <w:jc w:val="center"/>
              <w:rPr>
                <w:rFonts w:ascii="Sylfaen" w:eastAsia="Times New Roman" w:hAnsi="Sylfaen" w:cs="Calibri"/>
                <w:sz w:val="16"/>
                <w:szCs w:val="16"/>
              </w:rPr>
            </w:pPr>
            <w:r w:rsidRPr="00AD4453">
              <w:rPr>
                <w:rFonts w:ascii="Sylfaen" w:eastAsia="Times New Roman" w:hAnsi="Sylfaen" w:cs="Calibri"/>
                <w:sz w:val="16"/>
                <w:szCs w:val="16"/>
              </w:rPr>
              <w:t>1,715.5</w:t>
            </w:r>
          </w:p>
        </w:tc>
        <w:tc>
          <w:tcPr>
            <w:tcW w:w="1063" w:type="dxa"/>
            <w:tcBorders>
              <w:top w:val="nil"/>
              <w:left w:val="single" w:sz="8" w:space="0" w:color="auto"/>
              <w:bottom w:val="single" w:sz="8" w:space="0" w:color="auto"/>
              <w:right w:val="single" w:sz="4" w:space="0" w:color="auto"/>
            </w:tcBorders>
            <w:shd w:val="clear" w:color="000000" w:fill="FFFFFF"/>
            <w:vAlign w:val="center"/>
            <w:hideMark/>
          </w:tcPr>
          <w:p w:rsidR="00AD4453" w:rsidRPr="00AD4453" w:rsidRDefault="00AD4453" w:rsidP="00AD4453">
            <w:pPr>
              <w:spacing w:after="0" w:line="240" w:lineRule="auto"/>
              <w:jc w:val="center"/>
              <w:rPr>
                <w:rFonts w:ascii="Sylfaen" w:eastAsia="Times New Roman" w:hAnsi="Sylfaen" w:cs="Calibri"/>
                <w:sz w:val="16"/>
                <w:szCs w:val="16"/>
              </w:rPr>
            </w:pPr>
            <w:r w:rsidRPr="00AD4453">
              <w:rPr>
                <w:rFonts w:ascii="Sylfaen" w:eastAsia="Times New Roman" w:hAnsi="Sylfaen" w:cs="Calibri"/>
                <w:sz w:val="16"/>
                <w:szCs w:val="16"/>
              </w:rPr>
              <w:t>1,945.5</w:t>
            </w:r>
          </w:p>
        </w:tc>
        <w:tc>
          <w:tcPr>
            <w:tcW w:w="1157" w:type="dxa"/>
            <w:tcBorders>
              <w:top w:val="nil"/>
              <w:left w:val="nil"/>
              <w:bottom w:val="single" w:sz="8" w:space="0" w:color="auto"/>
              <w:right w:val="single" w:sz="4" w:space="0" w:color="auto"/>
            </w:tcBorders>
            <w:shd w:val="clear" w:color="000000" w:fill="FFFFFF"/>
            <w:vAlign w:val="center"/>
            <w:hideMark/>
          </w:tcPr>
          <w:p w:rsidR="00AD4453" w:rsidRPr="00AD4453" w:rsidRDefault="00AD4453" w:rsidP="00AD4453">
            <w:pPr>
              <w:spacing w:after="0" w:line="240" w:lineRule="auto"/>
              <w:jc w:val="center"/>
              <w:rPr>
                <w:rFonts w:ascii="Sylfaen" w:eastAsia="Times New Roman" w:hAnsi="Sylfaen" w:cs="Calibri"/>
                <w:sz w:val="16"/>
                <w:szCs w:val="16"/>
              </w:rPr>
            </w:pPr>
            <w:r w:rsidRPr="00AD4453">
              <w:rPr>
                <w:rFonts w:ascii="Sylfaen" w:eastAsia="Times New Roman" w:hAnsi="Sylfaen" w:cs="Calibri"/>
                <w:sz w:val="16"/>
                <w:szCs w:val="16"/>
              </w:rPr>
              <w:t>1,887.9</w:t>
            </w:r>
          </w:p>
        </w:tc>
        <w:tc>
          <w:tcPr>
            <w:tcW w:w="1158" w:type="dxa"/>
            <w:tcBorders>
              <w:top w:val="nil"/>
              <w:left w:val="nil"/>
              <w:bottom w:val="single" w:sz="8" w:space="0" w:color="auto"/>
              <w:right w:val="single" w:sz="8" w:space="0" w:color="auto"/>
            </w:tcBorders>
            <w:shd w:val="clear" w:color="000000" w:fill="FFFFFF"/>
            <w:vAlign w:val="center"/>
            <w:hideMark/>
          </w:tcPr>
          <w:p w:rsidR="00AD4453" w:rsidRPr="00AD4453" w:rsidRDefault="00AD4453" w:rsidP="00AD4453">
            <w:pPr>
              <w:spacing w:after="0" w:line="240" w:lineRule="auto"/>
              <w:jc w:val="center"/>
              <w:rPr>
                <w:rFonts w:ascii="Sylfaen" w:eastAsia="Times New Roman" w:hAnsi="Sylfaen" w:cs="Calibri"/>
                <w:sz w:val="16"/>
                <w:szCs w:val="16"/>
              </w:rPr>
            </w:pPr>
            <w:r w:rsidRPr="00AD4453">
              <w:rPr>
                <w:rFonts w:ascii="Sylfaen" w:eastAsia="Times New Roman" w:hAnsi="Sylfaen" w:cs="Calibri"/>
                <w:sz w:val="16"/>
                <w:szCs w:val="16"/>
              </w:rPr>
              <w:t>1,667.2</w:t>
            </w:r>
          </w:p>
        </w:tc>
      </w:tr>
      <w:tr w:rsidR="00AD4453" w:rsidRPr="00AD4453" w:rsidTr="00AD4453">
        <w:trPr>
          <w:trHeight w:val="1620"/>
        </w:trPr>
        <w:tc>
          <w:tcPr>
            <w:tcW w:w="198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D4453" w:rsidRPr="00AD4453" w:rsidRDefault="00AD4453" w:rsidP="00AD4453">
            <w:pPr>
              <w:spacing w:after="0" w:line="240" w:lineRule="auto"/>
              <w:rPr>
                <w:rFonts w:ascii="Sylfaen" w:eastAsia="Times New Roman" w:hAnsi="Sylfaen" w:cs="Calibri"/>
                <w:sz w:val="20"/>
                <w:szCs w:val="20"/>
              </w:rPr>
            </w:pPr>
            <w:proofErr w:type="spellStart"/>
            <w:r w:rsidRPr="00AD4453">
              <w:rPr>
                <w:rFonts w:ascii="Sylfaen" w:eastAsia="Times New Roman" w:hAnsi="Sylfaen" w:cs="Calibri"/>
                <w:sz w:val="20"/>
                <w:szCs w:val="20"/>
              </w:rPr>
              <w:lastRenderedPageBreak/>
              <w:t>საგზაო</w:t>
            </w:r>
            <w:proofErr w:type="spellEnd"/>
            <w:r w:rsidRPr="00AD4453">
              <w:rPr>
                <w:rFonts w:ascii="Sylfaen" w:eastAsia="Times New Roman" w:hAnsi="Sylfaen" w:cs="Calibri"/>
                <w:sz w:val="20"/>
                <w:szCs w:val="20"/>
              </w:rPr>
              <w:t xml:space="preserve"> </w:t>
            </w:r>
            <w:proofErr w:type="spellStart"/>
            <w:r w:rsidRPr="00AD4453">
              <w:rPr>
                <w:rFonts w:ascii="Sylfaen" w:eastAsia="Times New Roman" w:hAnsi="Sylfaen" w:cs="Calibri"/>
                <w:sz w:val="20"/>
                <w:szCs w:val="20"/>
              </w:rPr>
              <w:t>ინფრასტრუქტურის</w:t>
            </w:r>
            <w:proofErr w:type="spellEnd"/>
            <w:r w:rsidRPr="00AD4453">
              <w:rPr>
                <w:rFonts w:ascii="Sylfaen" w:eastAsia="Times New Roman" w:hAnsi="Sylfaen" w:cs="Calibri"/>
                <w:sz w:val="20"/>
                <w:szCs w:val="20"/>
              </w:rPr>
              <w:t xml:space="preserve"> </w:t>
            </w:r>
            <w:proofErr w:type="spellStart"/>
            <w:r w:rsidRPr="00AD4453">
              <w:rPr>
                <w:rFonts w:ascii="Sylfaen" w:eastAsia="Times New Roman" w:hAnsi="Sylfaen" w:cs="Calibri"/>
                <w:sz w:val="20"/>
                <w:szCs w:val="20"/>
              </w:rPr>
              <w:t>მშენებლობა</w:t>
            </w:r>
            <w:proofErr w:type="spellEnd"/>
            <w:r w:rsidRPr="00AD4453">
              <w:rPr>
                <w:rFonts w:ascii="Sylfaen" w:eastAsia="Times New Roman" w:hAnsi="Sylfaen" w:cs="Calibri"/>
                <w:sz w:val="20"/>
                <w:szCs w:val="20"/>
              </w:rPr>
              <w:t xml:space="preserve"> </w:t>
            </w:r>
            <w:proofErr w:type="spellStart"/>
            <w:r w:rsidRPr="00AD4453">
              <w:rPr>
                <w:rFonts w:ascii="Sylfaen" w:eastAsia="Times New Roman" w:hAnsi="Sylfaen" w:cs="Calibri"/>
                <w:sz w:val="20"/>
                <w:szCs w:val="20"/>
              </w:rPr>
              <w:t>რეაბილიტაცია</w:t>
            </w:r>
            <w:proofErr w:type="spellEnd"/>
            <w:r w:rsidRPr="00AD4453">
              <w:rPr>
                <w:rFonts w:ascii="Sylfaen" w:eastAsia="Times New Roman" w:hAnsi="Sylfaen" w:cs="Calibri"/>
                <w:sz w:val="20"/>
                <w:szCs w:val="20"/>
              </w:rPr>
              <w:t xml:space="preserve"> </w:t>
            </w:r>
            <w:proofErr w:type="spellStart"/>
            <w:r w:rsidRPr="00AD4453">
              <w:rPr>
                <w:rFonts w:ascii="Sylfaen" w:eastAsia="Times New Roman" w:hAnsi="Sylfaen" w:cs="Calibri"/>
                <w:sz w:val="20"/>
                <w:szCs w:val="20"/>
              </w:rPr>
              <w:t>და</w:t>
            </w:r>
            <w:proofErr w:type="spellEnd"/>
            <w:r w:rsidRPr="00AD4453">
              <w:rPr>
                <w:rFonts w:ascii="Sylfaen" w:eastAsia="Times New Roman" w:hAnsi="Sylfaen" w:cs="Calibri"/>
                <w:sz w:val="20"/>
                <w:szCs w:val="20"/>
              </w:rPr>
              <w:t xml:space="preserve"> </w:t>
            </w:r>
            <w:proofErr w:type="spellStart"/>
            <w:r w:rsidRPr="00AD4453">
              <w:rPr>
                <w:rFonts w:ascii="Sylfaen" w:eastAsia="Times New Roman" w:hAnsi="Sylfaen" w:cs="Calibri"/>
                <w:sz w:val="20"/>
                <w:szCs w:val="20"/>
              </w:rPr>
              <w:t>მოვლა</w:t>
            </w:r>
            <w:proofErr w:type="spellEnd"/>
            <w:r w:rsidRPr="00AD4453">
              <w:rPr>
                <w:rFonts w:ascii="Sylfaen" w:eastAsia="Times New Roman" w:hAnsi="Sylfaen" w:cs="Calibri"/>
                <w:sz w:val="20"/>
                <w:szCs w:val="20"/>
              </w:rPr>
              <w:t xml:space="preserve"> </w:t>
            </w:r>
            <w:proofErr w:type="spellStart"/>
            <w:r w:rsidRPr="00AD4453">
              <w:rPr>
                <w:rFonts w:ascii="Sylfaen" w:eastAsia="Times New Roman" w:hAnsi="Sylfaen" w:cs="Calibri"/>
                <w:sz w:val="20"/>
                <w:szCs w:val="20"/>
              </w:rPr>
              <w:t>შენახვა</w:t>
            </w:r>
            <w:proofErr w:type="spellEnd"/>
          </w:p>
        </w:tc>
        <w:tc>
          <w:tcPr>
            <w:tcW w:w="91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D4453" w:rsidRPr="00AD4453" w:rsidRDefault="00AD4453" w:rsidP="00AD4453">
            <w:pPr>
              <w:spacing w:after="0" w:line="240" w:lineRule="auto"/>
              <w:jc w:val="center"/>
              <w:rPr>
                <w:rFonts w:ascii="Sylfaen" w:eastAsia="Times New Roman" w:hAnsi="Sylfaen" w:cs="Calibri"/>
                <w:sz w:val="16"/>
                <w:szCs w:val="16"/>
              </w:rPr>
            </w:pPr>
            <w:r w:rsidRPr="00AD4453">
              <w:rPr>
                <w:rFonts w:ascii="Sylfaen" w:eastAsia="Times New Roman" w:hAnsi="Sylfaen" w:cs="Calibri"/>
                <w:sz w:val="16"/>
                <w:szCs w:val="16"/>
              </w:rPr>
              <w:t>5,040.3</w:t>
            </w:r>
          </w:p>
        </w:tc>
        <w:tc>
          <w:tcPr>
            <w:tcW w:w="92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D4453" w:rsidRPr="00AD4453" w:rsidRDefault="00AD4453" w:rsidP="00AD4453">
            <w:pPr>
              <w:spacing w:after="0" w:line="240" w:lineRule="auto"/>
              <w:jc w:val="center"/>
              <w:rPr>
                <w:rFonts w:ascii="Sylfaen" w:eastAsia="Times New Roman" w:hAnsi="Sylfaen" w:cs="Calibri"/>
                <w:sz w:val="16"/>
                <w:szCs w:val="16"/>
              </w:rPr>
            </w:pPr>
            <w:r w:rsidRPr="00AD4453">
              <w:rPr>
                <w:rFonts w:ascii="Sylfaen" w:eastAsia="Times New Roman" w:hAnsi="Sylfaen" w:cs="Calibri"/>
                <w:sz w:val="16"/>
                <w:szCs w:val="16"/>
              </w:rPr>
              <w:t>11,349.9</w:t>
            </w:r>
          </w:p>
        </w:tc>
        <w:tc>
          <w:tcPr>
            <w:tcW w:w="103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D4453" w:rsidRPr="00AD4453" w:rsidRDefault="00AD4453" w:rsidP="00AD4453">
            <w:pPr>
              <w:spacing w:after="0" w:line="240" w:lineRule="auto"/>
              <w:jc w:val="center"/>
              <w:rPr>
                <w:rFonts w:ascii="Sylfaen" w:eastAsia="Times New Roman" w:hAnsi="Sylfaen" w:cs="Calibri"/>
                <w:sz w:val="16"/>
                <w:szCs w:val="16"/>
              </w:rPr>
            </w:pPr>
            <w:r w:rsidRPr="00AD4453">
              <w:rPr>
                <w:rFonts w:ascii="Sylfaen" w:eastAsia="Times New Roman" w:hAnsi="Sylfaen" w:cs="Calibri"/>
                <w:sz w:val="16"/>
                <w:szCs w:val="16"/>
              </w:rPr>
              <w:t>380.0</w:t>
            </w:r>
          </w:p>
        </w:tc>
        <w:tc>
          <w:tcPr>
            <w:tcW w:w="1063"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D4453" w:rsidRPr="00AD4453" w:rsidRDefault="00AD4453" w:rsidP="00AD4453">
            <w:pPr>
              <w:spacing w:after="0" w:line="240" w:lineRule="auto"/>
              <w:jc w:val="center"/>
              <w:rPr>
                <w:rFonts w:ascii="Sylfaen" w:eastAsia="Times New Roman" w:hAnsi="Sylfaen" w:cs="Calibri"/>
                <w:sz w:val="16"/>
                <w:szCs w:val="16"/>
              </w:rPr>
            </w:pPr>
            <w:r w:rsidRPr="00AD4453">
              <w:rPr>
                <w:rFonts w:ascii="Sylfaen" w:eastAsia="Times New Roman" w:hAnsi="Sylfaen" w:cs="Calibri"/>
                <w:sz w:val="16"/>
                <w:szCs w:val="16"/>
              </w:rPr>
              <w:t>650.0</w:t>
            </w:r>
          </w:p>
        </w:tc>
        <w:tc>
          <w:tcPr>
            <w:tcW w:w="1157" w:type="dxa"/>
            <w:tcBorders>
              <w:top w:val="single" w:sz="8" w:space="0" w:color="auto"/>
              <w:left w:val="nil"/>
              <w:bottom w:val="single" w:sz="8" w:space="0" w:color="auto"/>
              <w:right w:val="single" w:sz="4" w:space="0" w:color="auto"/>
            </w:tcBorders>
            <w:shd w:val="clear" w:color="000000" w:fill="FFFFFF"/>
            <w:vAlign w:val="center"/>
            <w:hideMark/>
          </w:tcPr>
          <w:p w:rsidR="00AD4453" w:rsidRPr="00AD4453" w:rsidRDefault="00AD4453" w:rsidP="00AD4453">
            <w:pPr>
              <w:spacing w:after="0" w:line="240" w:lineRule="auto"/>
              <w:jc w:val="center"/>
              <w:rPr>
                <w:rFonts w:ascii="Sylfaen" w:eastAsia="Times New Roman" w:hAnsi="Sylfaen" w:cs="Calibri"/>
                <w:sz w:val="16"/>
                <w:szCs w:val="16"/>
              </w:rPr>
            </w:pPr>
            <w:r w:rsidRPr="00AD4453">
              <w:rPr>
                <w:rFonts w:ascii="Sylfaen" w:eastAsia="Times New Roman" w:hAnsi="Sylfaen" w:cs="Calibri"/>
                <w:sz w:val="16"/>
                <w:szCs w:val="16"/>
              </w:rPr>
              <w:t>667.4</w:t>
            </w:r>
          </w:p>
        </w:tc>
        <w:tc>
          <w:tcPr>
            <w:tcW w:w="1158" w:type="dxa"/>
            <w:tcBorders>
              <w:top w:val="single" w:sz="8" w:space="0" w:color="auto"/>
              <w:left w:val="nil"/>
              <w:bottom w:val="single" w:sz="8" w:space="0" w:color="auto"/>
              <w:right w:val="single" w:sz="8" w:space="0" w:color="auto"/>
            </w:tcBorders>
            <w:shd w:val="clear" w:color="000000" w:fill="FFFFFF"/>
            <w:vAlign w:val="center"/>
            <w:hideMark/>
          </w:tcPr>
          <w:p w:rsidR="00AD4453" w:rsidRPr="00AD4453" w:rsidRDefault="00AD4453" w:rsidP="00AD4453">
            <w:pPr>
              <w:spacing w:after="0" w:line="240" w:lineRule="auto"/>
              <w:jc w:val="center"/>
              <w:rPr>
                <w:rFonts w:ascii="Sylfaen" w:eastAsia="Times New Roman" w:hAnsi="Sylfaen" w:cs="Calibri"/>
                <w:sz w:val="16"/>
                <w:szCs w:val="16"/>
              </w:rPr>
            </w:pPr>
            <w:r w:rsidRPr="00AD4453">
              <w:rPr>
                <w:rFonts w:ascii="Sylfaen" w:eastAsia="Times New Roman" w:hAnsi="Sylfaen" w:cs="Calibri"/>
                <w:sz w:val="16"/>
                <w:szCs w:val="16"/>
              </w:rPr>
              <w:t>471.7</w:t>
            </w:r>
          </w:p>
        </w:tc>
      </w:tr>
      <w:tr w:rsidR="00AD4453" w:rsidRPr="00AD4453" w:rsidTr="00AD4453">
        <w:trPr>
          <w:trHeight w:val="1447"/>
        </w:trPr>
        <w:tc>
          <w:tcPr>
            <w:tcW w:w="198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D4453" w:rsidRPr="00AD4453" w:rsidRDefault="00AD4453" w:rsidP="00AD4453">
            <w:pPr>
              <w:spacing w:after="0" w:line="240" w:lineRule="auto"/>
              <w:rPr>
                <w:rFonts w:ascii="Sylfaen" w:eastAsia="Times New Roman" w:hAnsi="Sylfaen" w:cs="Calibri"/>
                <w:sz w:val="20"/>
                <w:szCs w:val="20"/>
              </w:rPr>
            </w:pPr>
            <w:proofErr w:type="spellStart"/>
            <w:r w:rsidRPr="00AD4453">
              <w:rPr>
                <w:rFonts w:ascii="Sylfaen" w:eastAsia="Times New Roman" w:hAnsi="Sylfaen" w:cs="Calibri"/>
                <w:sz w:val="20"/>
                <w:szCs w:val="20"/>
              </w:rPr>
              <w:t>კომუნალური</w:t>
            </w:r>
            <w:proofErr w:type="spellEnd"/>
            <w:r w:rsidRPr="00AD4453">
              <w:rPr>
                <w:rFonts w:ascii="Sylfaen" w:eastAsia="Times New Roman" w:hAnsi="Sylfaen" w:cs="Calibri"/>
                <w:sz w:val="20"/>
                <w:szCs w:val="20"/>
              </w:rPr>
              <w:t xml:space="preserve"> </w:t>
            </w:r>
            <w:proofErr w:type="spellStart"/>
            <w:r w:rsidRPr="00AD4453">
              <w:rPr>
                <w:rFonts w:ascii="Sylfaen" w:eastAsia="Times New Roman" w:hAnsi="Sylfaen" w:cs="Calibri"/>
                <w:sz w:val="20"/>
                <w:szCs w:val="20"/>
              </w:rPr>
              <w:t>ინფრასტრუქტურის</w:t>
            </w:r>
            <w:proofErr w:type="spellEnd"/>
            <w:r w:rsidRPr="00AD4453">
              <w:rPr>
                <w:rFonts w:ascii="Sylfaen" w:eastAsia="Times New Roman" w:hAnsi="Sylfaen" w:cs="Calibri"/>
                <w:sz w:val="20"/>
                <w:szCs w:val="20"/>
              </w:rPr>
              <w:t xml:space="preserve"> </w:t>
            </w:r>
            <w:proofErr w:type="spellStart"/>
            <w:r w:rsidRPr="00AD4453">
              <w:rPr>
                <w:rFonts w:ascii="Sylfaen" w:eastAsia="Times New Roman" w:hAnsi="Sylfaen" w:cs="Calibri"/>
                <w:sz w:val="20"/>
                <w:szCs w:val="20"/>
              </w:rPr>
              <w:t>მშენებლობა-რეაბილიტაცია</w:t>
            </w:r>
            <w:proofErr w:type="spellEnd"/>
            <w:r w:rsidRPr="00AD4453">
              <w:rPr>
                <w:rFonts w:ascii="Sylfaen" w:eastAsia="Times New Roman" w:hAnsi="Sylfaen" w:cs="Calibri"/>
                <w:sz w:val="20"/>
                <w:szCs w:val="20"/>
              </w:rPr>
              <w:t xml:space="preserve"> </w:t>
            </w:r>
            <w:proofErr w:type="spellStart"/>
            <w:r w:rsidRPr="00AD4453">
              <w:rPr>
                <w:rFonts w:ascii="Sylfaen" w:eastAsia="Times New Roman" w:hAnsi="Sylfaen" w:cs="Calibri"/>
                <w:sz w:val="20"/>
                <w:szCs w:val="20"/>
              </w:rPr>
              <w:t>და</w:t>
            </w:r>
            <w:proofErr w:type="spellEnd"/>
            <w:r w:rsidRPr="00AD4453">
              <w:rPr>
                <w:rFonts w:ascii="Sylfaen" w:eastAsia="Times New Roman" w:hAnsi="Sylfaen" w:cs="Calibri"/>
                <w:sz w:val="20"/>
                <w:szCs w:val="20"/>
              </w:rPr>
              <w:t xml:space="preserve"> </w:t>
            </w:r>
            <w:proofErr w:type="spellStart"/>
            <w:r w:rsidRPr="00AD4453">
              <w:rPr>
                <w:rFonts w:ascii="Sylfaen" w:eastAsia="Times New Roman" w:hAnsi="Sylfaen" w:cs="Calibri"/>
                <w:sz w:val="20"/>
                <w:szCs w:val="20"/>
              </w:rPr>
              <w:t>ექსპლოატაცია</w:t>
            </w:r>
            <w:proofErr w:type="spellEnd"/>
          </w:p>
        </w:tc>
        <w:tc>
          <w:tcPr>
            <w:tcW w:w="91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D4453" w:rsidRPr="00AD4453" w:rsidRDefault="00AD4453" w:rsidP="00AD4453">
            <w:pPr>
              <w:spacing w:after="0" w:line="240" w:lineRule="auto"/>
              <w:jc w:val="center"/>
              <w:rPr>
                <w:rFonts w:ascii="Sylfaen" w:eastAsia="Times New Roman" w:hAnsi="Sylfaen" w:cs="Calibri"/>
                <w:sz w:val="16"/>
                <w:szCs w:val="16"/>
              </w:rPr>
            </w:pPr>
            <w:r w:rsidRPr="00AD4453">
              <w:rPr>
                <w:rFonts w:ascii="Sylfaen" w:eastAsia="Times New Roman" w:hAnsi="Sylfaen" w:cs="Calibri"/>
                <w:sz w:val="16"/>
                <w:szCs w:val="16"/>
              </w:rPr>
              <w:t>799.7</w:t>
            </w:r>
          </w:p>
        </w:tc>
        <w:tc>
          <w:tcPr>
            <w:tcW w:w="92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D4453" w:rsidRPr="00AD4453" w:rsidRDefault="00AD4453" w:rsidP="00AD4453">
            <w:pPr>
              <w:spacing w:after="0" w:line="240" w:lineRule="auto"/>
              <w:jc w:val="center"/>
              <w:rPr>
                <w:rFonts w:ascii="Sylfaen" w:eastAsia="Times New Roman" w:hAnsi="Sylfaen" w:cs="Calibri"/>
                <w:sz w:val="16"/>
                <w:szCs w:val="16"/>
              </w:rPr>
            </w:pPr>
            <w:r w:rsidRPr="00AD4453">
              <w:rPr>
                <w:rFonts w:ascii="Sylfaen" w:eastAsia="Times New Roman" w:hAnsi="Sylfaen" w:cs="Calibri"/>
                <w:sz w:val="16"/>
                <w:szCs w:val="16"/>
              </w:rPr>
              <w:t>1,066.6</w:t>
            </w:r>
          </w:p>
        </w:tc>
        <w:tc>
          <w:tcPr>
            <w:tcW w:w="103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D4453" w:rsidRPr="00AD4453" w:rsidRDefault="00AD4453" w:rsidP="00AD4453">
            <w:pPr>
              <w:spacing w:after="0" w:line="240" w:lineRule="auto"/>
              <w:jc w:val="center"/>
              <w:rPr>
                <w:rFonts w:ascii="Sylfaen" w:eastAsia="Times New Roman" w:hAnsi="Sylfaen" w:cs="Calibri"/>
                <w:sz w:val="16"/>
                <w:szCs w:val="16"/>
              </w:rPr>
            </w:pPr>
            <w:r w:rsidRPr="00AD4453">
              <w:rPr>
                <w:rFonts w:ascii="Sylfaen" w:eastAsia="Times New Roman" w:hAnsi="Sylfaen" w:cs="Calibri"/>
                <w:sz w:val="16"/>
                <w:szCs w:val="16"/>
              </w:rPr>
              <w:t>1,325.5</w:t>
            </w:r>
          </w:p>
        </w:tc>
        <w:tc>
          <w:tcPr>
            <w:tcW w:w="1063"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D4453" w:rsidRPr="00AD4453" w:rsidRDefault="00AD4453" w:rsidP="00AD4453">
            <w:pPr>
              <w:spacing w:after="0" w:line="240" w:lineRule="auto"/>
              <w:jc w:val="center"/>
              <w:rPr>
                <w:rFonts w:ascii="Sylfaen" w:eastAsia="Times New Roman" w:hAnsi="Sylfaen" w:cs="Calibri"/>
                <w:sz w:val="16"/>
                <w:szCs w:val="16"/>
              </w:rPr>
            </w:pPr>
            <w:r w:rsidRPr="00AD4453">
              <w:rPr>
                <w:rFonts w:ascii="Sylfaen" w:eastAsia="Times New Roman" w:hAnsi="Sylfaen" w:cs="Calibri"/>
                <w:sz w:val="16"/>
                <w:szCs w:val="16"/>
              </w:rPr>
              <w:t>1,275.5</w:t>
            </w:r>
          </w:p>
        </w:tc>
        <w:tc>
          <w:tcPr>
            <w:tcW w:w="1157" w:type="dxa"/>
            <w:tcBorders>
              <w:top w:val="single" w:sz="8" w:space="0" w:color="auto"/>
              <w:left w:val="nil"/>
              <w:bottom w:val="single" w:sz="8" w:space="0" w:color="auto"/>
              <w:right w:val="single" w:sz="4" w:space="0" w:color="auto"/>
            </w:tcBorders>
            <w:shd w:val="clear" w:color="000000" w:fill="FFFFFF"/>
            <w:vAlign w:val="center"/>
            <w:hideMark/>
          </w:tcPr>
          <w:p w:rsidR="00AD4453" w:rsidRPr="00AD4453" w:rsidRDefault="00AD4453" w:rsidP="00AD4453">
            <w:pPr>
              <w:spacing w:after="0" w:line="240" w:lineRule="auto"/>
              <w:jc w:val="center"/>
              <w:rPr>
                <w:rFonts w:ascii="Sylfaen" w:eastAsia="Times New Roman" w:hAnsi="Sylfaen" w:cs="Calibri"/>
                <w:sz w:val="16"/>
                <w:szCs w:val="16"/>
              </w:rPr>
            </w:pPr>
            <w:r w:rsidRPr="00AD4453">
              <w:rPr>
                <w:rFonts w:ascii="Sylfaen" w:eastAsia="Times New Roman" w:hAnsi="Sylfaen" w:cs="Calibri"/>
                <w:sz w:val="16"/>
                <w:szCs w:val="16"/>
              </w:rPr>
              <w:t>1,200.5</w:t>
            </w:r>
          </w:p>
        </w:tc>
        <w:tc>
          <w:tcPr>
            <w:tcW w:w="1158" w:type="dxa"/>
            <w:tcBorders>
              <w:top w:val="single" w:sz="8" w:space="0" w:color="auto"/>
              <w:left w:val="nil"/>
              <w:bottom w:val="single" w:sz="8" w:space="0" w:color="auto"/>
              <w:right w:val="single" w:sz="8" w:space="0" w:color="auto"/>
            </w:tcBorders>
            <w:shd w:val="clear" w:color="000000" w:fill="FFFFFF"/>
            <w:vAlign w:val="center"/>
            <w:hideMark/>
          </w:tcPr>
          <w:p w:rsidR="00AD4453" w:rsidRPr="00AD4453" w:rsidRDefault="00AD4453" w:rsidP="00AD4453">
            <w:pPr>
              <w:spacing w:after="0" w:line="240" w:lineRule="auto"/>
              <w:jc w:val="center"/>
              <w:rPr>
                <w:rFonts w:ascii="Sylfaen" w:eastAsia="Times New Roman" w:hAnsi="Sylfaen" w:cs="Calibri"/>
                <w:sz w:val="16"/>
                <w:szCs w:val="16"/>
              </w:rPr>
            </w:pPr>
            <w:r w:rsidRPr="00AD4453">
              <w:rPr>
                <w:rFonts w:ascii="Sylfaen" w:eastAsia="Times New Roman" w:hAnsi="Sylfaen" w:cs="Calibri"/>
                <w:sz w:val="16"/>
                <w:szCs w:val="16"/>
              </w:rPr>
              <w:t>1,195.5</w:t>
            </w:r>
          </w:p>
        </w:tc>
      </w:tr>
      <w:tr w:rsidR="00AD4453" w:rsidRPr="00AD4453" w:rsidTr="00AD4453">
        <w:trPr>
          <w:trHeight w:val="1095"/>
        </w:trPr>
        <w:tc>
          <w:tcPr>
            <w:tcW w:w="198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D4453" w:rsidRPr="00AD4453" w:rsidRDefault="00AD4453" w:rsidP="00AD4453">
            <w:pPr>
              <w:spacing w:after="0" w:line="240" w:lineRule="auto"/>
              <w:rPr>
                <w:rFonts w:ascii="Sylfaen" w:eastAsia="Times New Roman" w:hAnsi="Sylfaen" w:cs="Calibri"/>
                <w:sz w:val="20"/>
                <w:szCs w:val="20"/>
              </w:rPr>
            </w:pPr>
            <w:proofErr w:type="spellStart"/>
            <w:r w:rsidRPr="00AD4453">
              <w:rPr>
                <w:rFonts w:ascii="Sylfaen" w:eastAsia="Times New Roman" w:hAnsi="Sylfaen" w:cs="Calibri"/>
                <w:sz w:val="20"/>
                <w:szCs w:val="20"/>
              </w:rPr>
              <w:t>მუნიციპალიტეტის</w:t>
            </w:r>
            <w:proofErr w:type="spellEnd"/>
            <w:r w:rsidRPr="00AD4453">
              <w:rPr>
                <w:rFonts w:ascii="Sylfaen" w:eastAsia="Times New Roman" w:hAnsi="Sylfaen" w:cs="Calibri"/>
                <w:sz w:val="20"/>
                <w:szCs w:val="20"/>
              </w:rPr>
              <w:t xml:space="preserve"> </w:t>
            </w:r>
            <w:proofErr w:type="spellStart"/>
            <w:r w:rsidRPr="00AD4453">
              <w:rPr>
                <w:rFonts w:ascii="Sylfaen" w:eastAsia="Times New Roman" w:hAnsi="Sylfaen" w:cs="Calibri"/>
                <w:sz w:val="20"/>
                <w:szCs w:val="20"/>
              </w:rPr>
              <w:t>კეთილმოწყობის</w:t>
            </w:r>
            <w:proofErr w:type="spellEnd"/>
            <w:r w:rsidRPr="00AD4453">
              <w:rPr>
                <w:rFonts w:ascii="Sylfaen" w:eastAsia="Times New Roman" w:hAnsi="Sylfaen" w:cs="Calibri"/>
                <w:sz w:val="20"/>
                <w:szCs w:val="20"/>
              </w:rPr>
              <w:t xml:space="preserve"> </w:t>
            </w:r>
            <w:proofErr w:type="spellStart"/>
            <w:r w:rsidRPr="00AD4453">
              <w:rPr>
                <w:rFonts w:ascii="Sylfaen" w:eastAsia="Times New Roman" w:hAnsi="Sylfaen" w:cs="Calibri"/>
                <w:sz w:val="20"/>
                <w:szCs w:val="20"/>
              </w:rPr>
              <w:t>ღონისძიებები</w:t>
            </w:r>
            <w:proofErr w:type="spellEnd"/>
          </w:p>
        </w:tc>
        <w:tc>
          <w:tcPr>
            <w:tcW w:w="91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D4453" w:rsidRPr="00AD4453" w:rsidRDefault="00AD4453" w:rsidP="00AD4453">
            <w:pPr>
              <w:spacing w:after="0" w:line="240" w:lineRule="auto"/>
              <w:jc w:val="center"/>
              <w:rPr>
                <w:rFonts w:ascii="Sylfaen" w:eastAsia="Times New Roman" w:hAnsi="Sylfaen" w:cs="Calibri"/>
                <w:sz w:val="16"/>
                <w:szCs w:val="16"/>
              </w:rPr>
            </w:pPr>
            <w:r w:rsidRPr="00AD4453">
              <w:rPr>
                <w:rFonts w:ascii="Sylfaen" w:eastAsia="Times New Roman" w:hAnsi="Sylfaen" w:cs="Calibri"/>
                <w:sz w:val="16"/>
                <w:szCs w:val="16"/>
              </w:rPr>
              <w:t>187.0</w:t>
            </w:r>
          </w:p>
        </w:tc>
        <w:tc>
          <w:tcPr>
            <w:tcW w:w="92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D4453" w:rsidRPr="00AD4453" w:rsidRDefault="00AD4453" w:rsidP="00AD4453">
            <w:pPr>
              <w:spacing w:after="0" w:line="240" w:lineRule="auto"/>
              <w:jc w:val="center"/>
              <w:rPr>
                <w:rFonts w:ascii="Sylfaen" w:eastAsia="Times New Roman" w:hAnsi="Sylfaen" w:cs="Calibri"/>
                <w:sz w:val="16"/>
                <w:szCs w:val="16"/>
              </w:rPr>
            </w:pPr>
            <w:r w:rsidRPr="00AD4453">
              <w:rPr>
                <w:rFonts w:ascii="Sylfaen" w:eastAsia="Times New Roman" w:hAnsi="Sylfaen" w:cs="Calibri"/>
                <w:sz w:val="16"/>
                <w:szCs w:val="16"/>
              </w:rPr>
              <w:t>228.9</w:t>
            </w:r>
          </w:p>
        </w:tc>
        <w:tc>
          <w:tcPr>
            <w:tcW w:w="103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D4453" w:rsidRPr="00AD4453" w:rsidRDefault="00AD4453" w:rsidP="00AD4453">
            <w:pPr>
              <w:spacing w:after="0" w:line="240" w:lineRule="auto"/>
              <w:jc w:val="center"/>
              <w:rPr>
                <w:rFonts w:ascii="Sylfaen" w:eastAsia="Times New Roman" w:hAnsi="Sylfaen" w:cs="Calibri"/>
                <w:sz w:val="16"/>
                <w:szCs w:val="16"/>
              </w:rPr>
            </w:pPr>
            <w:r w:rsidRPr="00AD4453">
              <w:rPr>
                <w:rFonts w:ascii="Sylfaen" w:eastAsia="Times New Roman" w:hAnsi="Sylfaen" w:cs="Calibri"/>
                <w:sz w:val="16"/>
                <w:szCs w:val="16"/>
              </w:rPr>
              <w:t>0.0</w:t>
            </w:r>
          </w:p>
        </w:tc>
        <w:tc>
          <w:tcPr>
            <w:tcW w:w="1063"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D4453" w:rsidRPr="00AD4453" w:rsidRDefault="00AD4453" w:rsidP="00AD4453">
            <w:pPr>
              <w:spacing w:after="0" w:line="240" w:lineRule="auto"/>
              <w:jc w:val="center"/>
              <w:rPr>
                <w:rFonts w:ascii="Sylfaen" w:eastAsia="Times New Roman" w:hAnsi="Sylfaen" w:cs="Calibri"/>
                <w:sz w:val="16"/>
                <w:szCs w:val="16"/>
              </w:rPr>
            </w:pPr>
            <w:r w:rsidRPr="00AD4453">
              <w:rPr>
                <w:rFonts w:ascii="Sylfaen" w:eastAsia="Times New Roman" w:hAnsi="Sylfaen" w:cs="Calibri"/>
                <w:sz w:val="16"/>
                <w:szCs w:val="16"/>
              </w:rPr>
              <w:t>10.0</w:t>
            </w:r>
          </w:p>
        </w:tc>
        <w:tc>
          <w:tcPr>
            <w:tcW w:w="1157" w:type="dxa"/>
            <w:tcBorders>
              <w:top w:val="single" w:sz="8" w:space="0" w:color="auto"/>
              <w:left w:val="nil"/>
              <w:bottom w:val="single" w:sz="8" w:space="0" w:color="auto"/>
              <w:right w:val="single" w:sz="4" w:space="0" w:color="auto"/>
            </w:tcBorders>
            <w:shd w:val="clear" w:color="000000" w:fill="FFFFFF"/>
            <w:vAlign w:val="center"/>
            <w:hideMark/>
          </w:tcPr>
          <w:p w:rsidR="00AD4453" w:rsidRPr="00AD4453" w:rsidRDefault="00AD4453" w:rsidP="00AD4453">
            <w:pPr>
              <w:spacing w:after="0" w:line="240" w:lineRule="auto"/>
              <w:jc w:val="center"/>
              <w:rPr>
                <w:rFonts w:ascii="Sylfaen" w:eastAsia="Times New Roman" w:hAnsi="Sylfaen" w:cs="Calibri"/>
                <w:sz w:val="16"/>
                <w:szCs w:val="16"/>
              </w:rPr>
            </w:pPr>
            <w:r w:rsidRPr="00AD4453">
              <w:rPr>
                <w:rFonts w:ascii="Sylfaen" w:eastAsia="Times New Roman" w:hAnsi="Sylfaen" w:cs="Calibri"/>
                <w:sz w:val="16"/>
                <w:szCs w:val="16"/>
              </w:rPr>
              <w:t>10.0</w:t>
            </w:r>
          </w:p>
        </w:tc>
        <w:tc>
          <w:tcPr>
            <w:tcW w:w="1158" w:type="dxa"/>
            <w:tcBorders>
              <w:top w:val="single" w:sz="8" w:space="0" w:color="auto"/>
              <w:left w:val="nil"/>
              <w:bottom w:val="single" w:sz="8" w:space="0" w:color="auto"/>
              <w:right w:val="single" w:sz="8" w:space="0" w:color="auto"/>
            </w:tcBorders>
            <w:shd w:val="clear" w:color="000000" w:fill="FFFFFF"/>
            <w:vAlign w:val="center"/>
            <w:hideMark/>
          </w:tcPr>
          <w:p w:rsidR="00AD4453" w:rsidRPr="00AD4453" w:rsidRDefault="00AD4453" w:rsidP="00AD4453">
            <w:pPr>
              <w:spacing w:after="0" w:line="240" w:lineRule="auto"/>
              <w:jc w:val="center"/>
              <w:rPr>
                <w:rFonts w:ascii="Sylfaen" w:eastAsia="Times New Roman" w:hAnsi="Sylfaen" w:cs="Calibri"/>
                <w:sz w:val="16"/>
                <w:szCs w:val="16"/>
              </w:rPr>
            </w:pPr>
            <w:r w:rsidRPr="00AD4453">
              <w:rPr>
                <w:rFonts w:ascii="Sylfaen" w:eastAsia="Times New Roman" w:hAnsi="Sylfaen" w:cs="Calibri"/>
                <w:sz w:val="16"/>
                <w:szCs w:val="16"/>
              </w:rPr>
              <w:t>0.0</w:t>
            </w:r>
          </w:p>
        </w:tc>
      </w:tr>
      <w:tr w:rsidR="00AD4453" w:rsidRPr="00AD4453" w:rsidTr="00AD4453">
        <w:trPr>
          <w:trHeight w:val="1753"/>
        </w:trPr>
        <w:tc>
          <w:tcPr>
            <w:tcW w:w="198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D4453" w:rsidRPr="00AD4453" w:rsidRDefault="00AD4453" w:rsidP="00AD4453">
            <w:pPr>
              <w:spacing w:after="0" w:line="240" w:lineRule="auto"/>
              <w:rPr>
                <w:rFonts w:ascii="Sylfaen" w:eastAsia="Times New Roman" w:hAnsi="Sylfaen" w:cs="Calibri"/>
                <w:sz w:val="20"/>
                <w:szCs w:val="20"/>
              </w:rPr>
            </w:pPr>
            <w:proofErr w:type="spellStart"/>
            <w:r w:rsidRPr="00AD4453">
              <w:rPr>
                <w:rFonts w:ascii="Sylfaen" w:eastAsia="Times New Roman" w:hAnsi="Sylfaen" w:cs="Calibri"/>
                <w:sz w:val="20"/>
                <w:szCs w:val="20"/>
              </w:rPr>
              <w:t>სოფლის</w:t>
            </w:r>
            <w:proofErr w:type="spellEnd"/>
            <w:r w:rsidRPr="00AD4453">
              <w:rPr>
                <w:rFonts w:ascii="Sylfaen" w:eastAsia="Times New Roman" w:hAnsi="Sylfaen" w:cs="Calibri"/>
                <w:sz w:val="20"/>
                <w:szCs w:val="20"/>
              </w:rPr>
              <w:t xml:space="preserve"> </w:t>
            </w:r>
            <w:proofErr w:type="spellStart"/>
            <w:r w:rsidRPr="00AD4453">
              <w:rPr>
                <w:rFonts w:ascii="Sylfaen" w:eastAsia="Times New Roman" w:hAnsi="Sylfaen" w:cs="Calibri"/>
                <w:sz w:val="20"/>
                <w:szCs w:val="20"/>
              </w:rPr>
              <w:t>მხარდაჭერის</w:t>
            </w:r>
            <w:proofErr w:type="spellEnd"/>
            <w:r w:rsidRPr="00AD4453">
              <w:rPr>
                <w:rFonts w:ascii="Sylfaen" w:eastAsia="Times New Roman" w:hAnsi="Sylfaen" w:cs="Calibri"/>
                <w:sz w:val="20"/>
                <w:szCs w:val="20"/>
              </w:rPr>
              <w:t xml:space="preserve"> </w:t>
            </w:r>
            <w:proofErr w:type="spellStart"/>
            <w:r w:rsidRPr="00AD4453">
              <w:rPr>
                <w:rFonts w:ascii="Sylfaen" w:eastAsia="Times New Roman" w:hAnsi="Sylfaen" w:cs="Calibri"/>
                <w:sz w:val="20"/>
                <w:szCs w:val="20"/>
              </w:rPr>
              <w:t>პროგრამის</w:t>
            </w:r>
            <w:proofErr w:type="spellEnd"/>
            <w:r w:rsidRPr="00AD4453">
              <w:rPr>
                <w:rFonts w:ascii="Sylfaen" w:eastAsia="Times New Roman" w:hAnsi="Sylfaen" w:cs="Calibri"/>
                <w:sz w:val="20"/>
                <w:szCs w:val="20"/>
              </w:rPr>
              <w:t xml:space="preserve"> </w:t>
            </w:r>
            <w:proofErr w:type="spellStart"/>
            <w:r w:rsidRPr="00AD4453">
              <w:rPr>
                <w:rFonts w:ascii="Sylfaen" w:eastAsia="Times New Roman" w:hAnsi="Sylfaen" w:cs="Calibri"/>
                <w:sz w:val="20"/>
                <w:szCs w:val="20"/>
              </w:rPr>
              <w:t>ფარგლებში</w:t>
            </w:r>
            <w:proofErr w:type="spellEnd"/>
            <w:r w:rsidRPr="00AD4453">
              <w:rPr>
                <w:rFonts w:ascii="Sylfaen" w:eastAsia="Times New Roman" w:hAnsi="Sylfaen" w:cs="Calibri"/>
                <w:sz w:val="20"/>
                <w:szCs w:val="20"/>
              </w:rPr>
              <w:t xml:space="preserve"> </w:t>
            </w:r>
            <w:proofErr w:type="spellStart"/>
            <w:r w:rsidRPr="00AD4453">
              <w:rPr>
                <w:rFonts w:ascii="Sylfaen" w:eastAsia="Times New Roman" w:hAnsi="Sylfaen" w:cs="Calibri"/>
                <w:sz w:val="20"/>
                <w:szCs w:val="20"/>
              </w:rPr>
              <w:t>განსახორციელებელი</w:t>
            </w:r>
            <w:proofErr w:type="spellEnd"/>
            <w:r w:rsidRPr="00AD4453">
              <w:rPr>
                <w:rFonts w:ascii="Sylfaen" w:eastAsia="Times New Roman" w:hAnsi="Sylfaen" w:cs="Calibri"/>
                <w:sz w:val="20"/>
                <w:szCs w:val="20"/>
              </w:rPr>
              <w:t xml:space="preserve"> </w:t>
            </w:r>
            <w:proofErr w:type="spellStart"/>
            <w:r w:rsidRPr="00AD4453">
              <w:rPr>
                <w:rFonts w:ascii="Sylfaen" w:eastAsia="Times New Roman" w:hAnsi="Sylfaen" w:cs="Calibri"/>
                <w:sz w:val="20"/>
                <w:szCs w:val="20"/>
              </w:rPr>
              <w:t>პროექტები</w:t>
            </w:r>
            <w:proofErr w:type="spellEnd"/>
          </w:p>
        </w:tc>
        <w:tc>
          <w:tcPr>
            <w:tcW w:w="91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D4453" w:rsidRPr="00AD4453" w:rsidRDefault="00AD4453" w:rsidP="00AD4453">
            <w:pPr>
              <w:spacing w:after="0" w:line="240" w:lineRule="auto"/>
              <w:jc w:val="center"/>
              <w:rPr>
                <w:rFonts w:ascii="Sylfaen" w:eastAsia="Times New Roman" w:hAnsi="Sylfaen" w:cs="Calibri"/>
                <w:sz w:val="16"/>
                <w:szCs w:val="16"/>
              </w:rPr>
            </w:pPr>
            <w:r w:rsidRPr="00AD4453">
              <w:rPr>
                <w:rFonts w:ascii="Sylfaen" w:eastAsia="Times New Roman" w:hAnsi="Sylfaen" w:cs="Calibri"/>
                <w:sz w:val="16"/>
                <w:szCs w:val="16"/>
              </w:rPr>
              <w:t>66.2</w:t>
            </w:r>
          </w:p>
        </w:tc>
        <w:tc>
          <w:tcPr>
            <w:tcW w:w="92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D4453" w:rsidRPr="00AD4453" w:rsidRDefault="00AD4453" w:rsidP="00AD4453">
            <w:pPr>
              <w:spacing w:after="0" w:line="240" w:lineRule="auto"/>
              <w:jc w:val="center"/>
              <w:rPr>
                <w:rFonts w:ascii="Sylfaen" w:eastAsia="Times New Roman" w:hAnsi="Sylfaen" w:cs="Calibri"/>
                <w:sz w:val="16"/>
                <w:szCs w:val="16"/>
              </w:rPr>
            </w:pPr>
            <w:r w:rsidRPr="00AD4453">
              <w:rPr>
                <w:rFonts w:ascii="Sylfaen" w:eastAsia="Times New Roman" w:hAnsi="Sylfaen" w:cs="Calibri"/>
                <w:sz w:val="16"/>
                <w:szCs w:val="16"/>
              </w:rPr>
              <w:t>12.2</w:t>
            </w:r>
          </w:p>
        </w:tc>
        <w:tc>
          <w:tcPr>
            <w:tcW w:w="103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D4453" w:rsidRPr="00AD4453" w:rsidRDefault="00AD4453" w:rsidP="00AD4453">
            <w:pPr>
              <w:spacing w:after="0" w:line="240" w:lineRule="auto"/>
              <w:jc w:val="center"/>
              <w:rPr>
                <w:rFonts w:ascii="Sylfaen" w:eastAsia="Times New Roman" w:hAnsi="Sylfaen" w:cs="Calibri"/>
                <w:sz w:val="16"/>
                <w:szCs w:val="16"/>
              </w:rPr>
            </w:pPr>
            <w:r w:rsidRPr="00AD4453">
              <w:rPr>
                <w:rFonts w:ascii="Sylfaen" w:eastAsia="Times New Roman" w:hAnsi="Sylfaen" w:cs="Calibri"/>
                <w:sz w:val="16"/>
                <w:szCs w:val="16"/>
              </w:rPr>
              <w:t>0.0</w:t>
            </w:r>
          </w:p>
        </w:tc>
        <w:tc>
          <w:tcPr>
            <w:tcW w:w="1063"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D4453" w:rsidRPr="00AD4453" w:rsidRDefault="00AD4453" w:rsidP="00AD4453">
            <w:pPr>
              <w:spacing w:after="0" w:line="240" w:lineRule="auto"/>
              <w:jc w:val="center"/>
              <w:rPr>
                <w:rFonts w:ascii="Sylfaen" w:eastAsia="Times New Roman" w:hAnsi="Sylfaen" w:cs="Calibri"/>
                <w:sz w:val="16"/>
                <w:szCs w:val="16"/>
              </w:rPr>
            </w:pPr>
            <w:r w:rsidRPr="00AD4453">
              <w:rPr>
                <w:rFonts w:ascii="Sylfaen" w:eastAsia="Times New Roman" w:hAnsi="Sylfaen" w:cs="Calibri"/>
                <w:sz w:val="16"/>
                <w:szCs w:val="16"/>
              </w:rPr>
              <w:t>0.0</w:t>
            </w:r>
          </w:p>
        </w:tc>
        <w:tc>
          <w:tcPr>
            <w:tcW w:w="1157" w:type="dxa"/>
            <w:tcBorders>
              <w:top w:val="single" w:sz="8" w:space="0" w:color="auto"/>
              <w:left w:val="nil"/>
              <w:bottom w:val="single" w:sz="8" w:space="0" w:color="auto"/>
              <w:right w:val="single" w:sz="4" w:space="0" w:color="auto"/>
            </w:tcBorders>
            <w:shd w:val="clear" w:color="000000" w:fill="FFFFFF"/>
            <w:vAlign w:val="center"/>
            <w:hideMark/>
          </w:tcPr>
          <w:p w:rsidR="00AD4453" w:rsidRPr="00AD4453" w:rsidRDefault="00AD4453" w:rsidP="00AD4453">
            <w:pPr>
              <w:spacing w:after="0" w:line="240" w:lineRule="auto"/>
              <w:jc w:val="center"/>
              <w:rPr>
                <w:rFonts w:ascii="Sylfaen" w:eastAsia="Times New Roman" w:hAnsi="Sylfaen" w:cs="Calibri"/>
                <w:sz w:val="16"/>
                <w:szCs w:val="16"/>
              </w:rPr>
            </w:pPr>
            <w:r w:rsidRPr="00AD4453">
              <w:rPr>
                <w:rFonts w:ascii="Sylfaen" w:eastAsia="Times New Roman" w:hAnsi="Sylfaen" w:cs="Calibri"/>
                <w:sz w:val="16"/>
                <w:szCs w:val="16"/>
              </w:rPr>
              <w:t>0.0</w:t>
            </w:r>
          </w:p>
        </w:tc>
        <w:tc>
          <w:tcPr>
            <w:tcW w:w="1158" w:type="dxa"/>
            <w:tcBorders>
              <w:top w:val="single" w:sz="8" w:space="0" w:color="auto"/>
              <w:left w:val="nil"/>
              <w:bottom w:val="single" w:sz="8" w:space="0" w:color="auto"/>
              <w:right w:val="single" w:sz="8" w:space="0" w:color="auto"/>
            </w:tcBorders>
            <w:shd w:val="clear" w:color="000000" w:fill="FFFFFF"/>
            <w:vAlign w:val="center"/>
            <w:hideMark/>
          </w:tcPr>
          <w:p w:rsidR="00AD4453" w:rsidRPr="00AD4453" w:rsidRDefault="00AD4453" w:rsidP="00AD4453">
            <w:pPr>
              <w:spacing w:after="0" w:line="240" w:lineRule="auto"/>
              <w:jc w:val="center"/>
              <w:rPr>
                <w:rFonts w:ascii="Sylfaen" w:eastAsia="Times New Roman" w:hAnsi="Sylfaen" w:cs="Calibri"/>
                <w:sz w:val="16"/>
                <w:szCs w:val="16"/>
              </w:rPr>
            </w:pPr>
            <w:r w:rsidRPr="00AD4453">
              <w:rPr>
                <w:rFonts w:ascii="Sylfaen" w:eastAsia="Times New Roman" w:hAnsi="Sylfaen" w:cs="Calibri"/>
                <w:sz w:val="16"/>
                <w:szCs w:val="16"/>
              </w:rPr>
              <w:t>0.0</w:t>
            </w:r>
          </w:p>
        </w:tc>
      </w:tr>
      <w:tr w:rsidR="00AD4453" w:rsidRPr="00AD4453" w:rsidTr="00AD4453">
        <w:trPr>
          <w:trHeight w:val="945"/>
        </w:trPr>
        <w:tc>
          <w:tcPr>
            <w:tcW w:w="198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D4453" w:rsidRPr="00AD4453" w:rsidRDefault="00AD4453" w:rsidP="00AD4453">
            <w:pPr>
              <w:spacing w:after="0" w:line="240" w:lineRule="auto"/>
              <w:rPr>
                <w:rFonts w:ascii="Sylfaen" w:eastAsia="Times New Roman" w:hAnsi="Sylfaen" w:cs="Calibri"/>
                <w:sz w:val="20"/>
                <w:szCs w:val="20"/>
              </w:rPr>
            </w:pPr>
            <w:proofErr w:type="spellStart"/>
            <w:r w:rsidRPr="00AD4453">
              <w:rPr>
                <w:rFonts w:ascii="Sylfaen" w:eastAsia="Times New Roman" w:hAnsi="Sylfaen" w:cs="Calibri"/>
                <w:sz w:val="20"/>
                <w:szCs w:val="20"/>
              </w:rPr>
              <w:t>სოფლის</w:t>
            </w:r>
            <w:proofErr w:type="spellEnd"/>
            <w:r w:rsidRPr="00AD4453">
              <w:rPr>
                <w:rFonts w:ascii="Sylfaen" w:eastAsia="Times New Roman" w:hAnsi="Sylfaen" w:cs="Calibri"/>
                <w:sz w:val="20"/>
                <w:szCs w:val="20"/>
              </w:rPr>
              <w:t xml:space="preserve"> </w:t>
            </w:r>
            <w:proofErr w:type="spellStart"/>
            <w:r w:rsidRPr="00AD4453">
              <w:rPr>
                <w:rFonts w:ascii="Sylfaen" w:eastAsia="Times New Roman" w:hAnsi="Sylfaen" w:cs="Calibri"/>
                <w:sz w:val="20"/>
                <w:szCs w:val="20"/>
              </w:rPr>
              <w:t>მეურნეობის</w:t>
            </w:r>
            <w:proofErr w:type="spellEnd"/>
            <w:r w:rsidRPr="00AD4453">
              <w:rPr>
                <w:rFonts w:ascii="Sylfaen" w:eastAsia="Times New Roman" w:hAnsi="Sylfaen" w:cs="Calibri"/>
                <w:sz w:val="20"/>
                <w:szCs w:val="20"/>
              </w:rPr>
              <w:t xml:space="preserve"> </w:t>
            </w:r>
            <w:proofErr w:type="spellStart"/>
            <w:r w:rsidRPr="00AD4453">
              <w:rPr>
                <w:rFonts w:ascii="Sylfaen" w:eastAsia="Times New Roman" w:hAnsi="Sylfaen" w:cs="Calibri"/>
                <w:sz w:val="20"/>
                <w:szCs w:val="20"/>
              </w:rPr>
              <w:t>დაფინანსება</w:t>
            </w:r>
            <w:proofErr w:type="spellEnd"/>
            <w:r w:rsidRPr="00AD4453">
              <w:rPr>
                <w:rFonts w:ascii="Sylfaen" w:eastAsia="Times New Roman" w:hAnsi="Sylfaen" w:cs="Calibri"/>
                <w:sz w:val="20"/>
                <w:szCs w:val="20"/>
              </w:rPr>
              <w:t xml:space="preserve"> </w:t>
            </w:r>
          </w:p>
        </w:tc>
        <w:tc>
          <w:tcPr>
            <w:tcW w:w="91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D4453" w:rsidRPr="00AD4453" w:rsidRDefault="00AD4453" w:rsidP="00AD4453">
            <w:pPr>
              <w:spacing w:after="0" w:line="240" w:lineRule="auto"/>
              <w:jc w:val="center"/>
              <w:rPr>
                <w:rFonts w:ascii="Sylfaen" w:eastAsia="Times New Roman" w:hAnsi="Sylfaen" w:cs="Calibri"/>
                <w:sz w:val="16"/>
                <w:szCs w:val="16"/>
              </w:rPr>
            </w:pPr>
            <w:r w:rsidRPr="00AD4453">
              <w:rPr>
                <w:rFonts w:ascii="Sylfaen" w:eastAsia="Times New Roman" w:hAnsi="Sylfaen" w:cs="Calibri"/>
                <w:sz w:val="16"/>
                <w:szCs w:val="16"/>
              </w:rPr>
              <w:t>1.5</w:t>
            </w:r>
          </w:p>
        </w:tc>
        <w:tc>
          <w:tcPr>
            <w:tcW w:w="92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D4453" w:rsidRPr="00AD4453" w:rsidRDefault="00AD4453" w:rsidP="00AD4453">
            <w:pPr>
              <w:spacing w:after="0" w:line="240" w:lineRule="auto"/>
              <w:jc w:val="center"/>
              <w:rPr>
                <w:rFonts w:ascii="Sylfaen" w:eastAsia="Times New Roman" w:hAnsi="Sylfaen" w:cs="Calibri"/>
                <w:sz w:val="16"/>
                <w:szCs w:val="16"/>
              </w:rPr>
            </w:pPr>
            <w:r w:rsidRPr="00AD4453">
              <w:rPr>
                <w:rFonts w:ascii="Sylfaen" w:eastAsia="Times New Roman" w:hAnsi="Sylfaen" w:cs="Calibri"/>
                <w:sz w:val="16"/>
                <w:szCs w:val="16"/>
              </w:rPr>
              <w:t>10.0</w:t>
            </w:r>
          </w:p>
        </w:tc>
        <w:tc>
          <w:tcPr>
            <w:tcW w:w="103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D4453" w:rsidRPr="00AD4453" w:rsidRDefault="00AD4453" w:rsidP="00AD4453">
            <w:pPr>
              <w:spacing w:after="0" w:line="240" w:lineRule="auto"/>
              <w:jc w:val="center"/>
              <w:rPr>
                <w:rFonts w:ascii="Sylfaen" w:eastAsia="Times New Roman" w:hAnsi="Sylfaen" w:cs="Calibri"/>
                <w:sz w:val="16"/>
                <w:szCs w:val="16"/>
              </w:rPr>
            </w:pPr>
            <w:r w:rsidRPr="00AD4453">
              <w:rPr>
                <w:rFonts w:ascii="Sylfaen" w:eastAsia="Times New Roman" w:hAnsi="Sylfaen" w:cs="Calibri"/>
                <w:sz w:val="16"/>
                <w:szCs w:val="16"/>
              </w:rPr>
              <w:t>10.0</w:t>
            </w:r>
          </w:p>
        </w:tc>
        <w:tc>
          <w:tcPr>
            <w:tcW w:w="1063"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D4453" w:rsidRPr="00AD4453" w:rsidRDefault="00AD4453" w:rsidP="00AD4453">
            <w:pPr>
              <w:spacing w:after="0" w:line="240" w:lineRule="auto"/>
              <w:jc w:val="center"/>
              <w:rPr>
                <w:rFonts w:ascii="Sylfaen" w:eastAsia="Times New Roman" w:hAnsi="Sylfaen" w:cs="Calibri"/>
                <w:sz w:val="16"/>
                <w:szCs w:val="16"/>
              </w:rPr>
            </w:pPr>
            <w:r w:rsidRPr="00AD4453">
              <w:rPr>
                <w:rFonts w:ascii="Sylfaen" w:eastAsia="Times New Roman" w:hAnsi="Sylfaen" w:cs="Calibri"/>
                <w:sz w:val="16"/>
                <w:szCs w:val="16"/>
              </w:rPr>
              <w:t>10.0</w:t>
            </w:r>
          </w:p>
        </w:tc>
        <w:tc>
          <w:tcPr>
            <w:tcW w:w="1157" w:type="dxa"/>
            <w:tcBorders>
              <w:top w:val="single" w:sz="8" w:space="0" w:color="auto"/>
              <w:left w:val="nil"/>
              <w:bottom w:val="single" w:sz="8" w:space="0" w:color="auto"/>
              <w:right w:val="single" w:sz="4" w:space="0" w:color="auto"/>
            </w:tcBorders>
            <w:shd w:val="clear" w:color="000000" w:fill="FFFFFF"/>
            <w:vAlign w:val="center"/>
            <w:hideMark/>
          </w:tcPr>
          <w:p w:rsidR="00AD4453" w:rsidRPr="00AD4453" w:rsidRDefault="00AD4453" w:rsidP="00AD4453">
            <w:pPr>
              <w:spacing w:after="0" w:line="240" w:lineRule="auto"/>
              <w:jc w:val="center"/>
              <w:rPr>
                <w:rFonts w:ascii="Sylfaen" w:eastAsia="Times New Roman" w:hAnsi="Sylfaen" w:cs="Calibri"/>
                <w:sz w:val="16"/>
                <w:szCs w:val="16"/>
              </w:rPr>
            </w:pPr>
            <w:r w:rsidRPr="00AD4453">
              <w:rPr>
                <w:rFonts w:ascii="Sylfaen" w:eastAsia="Times New Roman" w:hAnsi="Sylfaen" w:cs="Calibri"/>
                <w:sz w:val="16"/>
                <w:szCs w:val="16"/>
              </w:rPr>
              <w:t>10.0</w:t>
            </w:r>
          </w:p>
        </w:tc>
        <w:tc>
          <w:tcPr>
            <w:tcW w:w="1158" w:type="dxa"/>
            <w:tcBorders>
              <w:top w:val="single" w:sz="8" w:space="0" w:color="auto"/>
              <w:left w:val="nil"/>
              <w:bottom w:val="single" w:sz="8" w:space="0" w:color="auto"/>
              <w:right w:val="single" w:sz="8" w:space="0" w:color="auto"/>
            </w:tcBorders>
            <w:shd w:val="clear" w:color="000000" w:fill="FFFFFF"/>
            <w:vAlign w:val="center"/>
            <w:hideMark/>
          </w:tcPr>
          <w:p w:rsidR="00AD4453" w:rsidRPr="00AD4453" w:rsidRDefault="00AD4453" w:rsidP="00AD4453">
            <w:pPr>
              <w:spacing w:after="0" w:line="240" w:lineRule="auto"/>
              <w:jc w:val="center"/>
              <w:rPr>
                <w:rFonts w:ascii="Sylfaen" w:eastAsia="Times New Roman" w:hAnsi="Sylfaen" w:cs="Calibri"/>
                <w:sz w:val="16"/>
                <w:szCs w:val="16"/>
              </w:rPr>
            </w:pPr>
            <w:r w:rsidRPr="00AD4453">
              <w:rPr>
                <w:rFonts w:ascii="Sylfaen" w:eastAsia="Times New Roman" w:hAnsi="Sylfaen" w:cs="Calibri"/>
                <w:sz w:val="16"/>
                <w:szCs w:val="16"/>
              </w:rPr>
              <w:t>0.0</w:t>
            </w:r>
          </w:p>
        </w:tc>
      </w:tr>
    </w:tbl>
    <w:p w:rsidR="004528A4" w:rsidRDefault="004528A4" w:rsidP="00CB6531">
      <w:pPr>
        <w:autoSpaceDE w:val="0"/>
        <w:autoSpaceDN w:val="0"/>
        <w:adjustRightInd w:val="0"/>
        <w:spacing w:after="0" w:line="240" w:lineRule="auto"/>
        <w:ind w:left="142"/>
        <w:jc w:val="center"/>
        <w:rPr>
          <w:rFonts w:ascii="Sylfaen" w:eastAsia="Calibri" w:hAnsi="Sylfaen" w:cs="AcadNusx"/>
          <w:b/>
          <w:color w:val="000000"/>
          <w:sz w:val="24"/>
          <w:szCs w:val="24"/>
          <w:lang w:val="ka-GE"/>
        </w:rPr>
      </w:pPr>
    </w:p>
    <w:p w:rsidR="00CB6531" w:rsidRPr="00EA3EF8" w:rsidRDefault="00EA3EF8" w:rsidP="00EA3EF8">
      <w:pPr>
        <w:pStyle w:val="ListParagraph"/>
        <w:numPr>
          <w:ilvl w:val="0"/>
          <w:numId w:val="1"/>
        </w:numPr>
        <w:autoSpaceDE w:val="0"/>
        <w:autoSpaceDN w:val="0"/>
        <w:adjustRightInd w:val="0"/>
        <w:spacing w:after="0" w:line="360" w:lineRule="auto"/>
        <w:ind w:right="176"/>
        <w:jc w:val="both"/>
        <w:rPr>
          <w:rFonts w:ascii="Sylfaen" w:eastAsia="Calibri" w:hAnsi="Sylfaen" w:cs="AcadNusx"/>
          <w:color w:val="000000"/>
          <w:sz w:val="32"/>
          <w:szCs w:val="24"/>
          <w:lang w:val="ka-GE"/>
        </w:rPr>
      </w:pPr>
      <w:r w:rsidRPr="00EA3EF8">
        <w:rPr>
          <w:rFonts w:ascii="Sylfaen" w:eastAsia="Calibri" w:hAnsi="Sylfaen" w:cs="Sylfaen"/>
          <w:b/>
          <w:color w:val="000000"/>
          <w:sz w:val="24"/>
          <w:szCs w:val="24"/>
          <w:lang w:val="ka-GE"/>
        </w:rPr>
        <w:t>სა</w:t>
      </w:r>
      <w:r w:rsidR="00CB6531" w:rsidRPr="00EA3EF8">
        <w:rPr>
          <w:rFonts w:ascii="Sylfaen" w:eastAsia="Calibri" w:hAnsi="Sylfaen" w:cs="Sylfaen"/>
          <w:b/>
          <w:color w:val="000000"/>
          <w:sz w:val="24"/>
          <w:szCs w:val="24"/>
          <w:lang w:val="ka-GE"/>
        </w:rPr>
        <w:t xml:space="preserve">გზაო </w:t>
      </w:r>
      <w:proofErr w:type="spellStart"/>
      <w:r w:rsidR="00CB6531" w:rsidRPr="00EA3EF8">
        <w:rPr>
          <w:rFonts w:ascii="Sylfaen" w:eastAsia="Calibri" w:hAnsi="Sylfaen" w:cs="Sylfaen"/>
          <w:b/>
          <w:color w:val="000000"/>
          <w:sz w:val="24"/>
          <w:szCs w:val="24"/>
        </w:rPr>
        <w:t>ინფრასტრუქტურის</w:t>
      </w:r>
      <w:proofErr w:type="spellEnd"/>
      <w:r w:rsidR="00CB6531" w:rsidRPr="00EA3EF8">
        <w:rPr>
          <w:rFonts w:ascii="AcadNusx" w:eastAsia="Calibri" w:hAnsi="AcadNusx" w:cs="Sylfaen"/>
          <w:b/>
          <w:color w:val="000000"/>
          <w:sz w:val="24"/>
          <w:szCs w:val="24"/>
        </w:rPr>
        <w:t xml:space="preserve"> </w:t>
      </w:r>
      <w:r w:rsidR="00CB6531" w:rsidRPr="00EA3EF8">
        <w:rPr>
          <w:rFonts w:ascii="Sylfaen" w:eastAsia="Calibri" w:hAnsi="Sylfaen" w:cs="Sylfaen"/>
          <w:b/>
          <w:color w:val="000000"/>
          <w:sz w:val="24"/>
          <w:szCs w:val="24"/>
          <w:lang w:val="ka-GE"/>
        </w:rPr>
        <w:t>მშენებლობა, რეაბილიტაცია და ექსპლუატაცია</w:t>
      </w:r>
      <w:r>
        <w:rPr>
          <w:rFonts w:ascii="Sylfaen" w:eastAsia="Calibri" w:hAnsi="Sylfaen" w:cs="Sylfaen"/>
          <w:b/>
          <w:color w:val="000000"/>
          <w:sz w:val="24"/>
          <w:szCs w:val="24"/>
          <w:lang w:val="ka-GE"/>
        </w:rPr>
        <w:t xml:space="preserve"> (პროგრამული კოდო 03</w:t>
      </w:r>
      <w:r w:rsidR="006568C7">
        <w:rPr>
          <w:rFonts w:ascii="Sylfaen" w:eastAsia="Calibri" w:hAnsi="Sylfaen" w:cs="Sylfaen"/>
          <w:b/>
          <w:color w:val="000000"/>
          <w:sz w:val="24"/>
          <w:szCs w:val="24"/>
          <w:lang w:val="ka-GE"/>
        </w:rPr>
        <w:t xml:space="preserve"> </w:t>
      </w:r>
      <w:r>
        <w:rPr>
          <w:rFonts w:ascii="Sylfaen" w:eastAsia="Calibri" w:hAnsi="Sylfaen" w:cs="Sylfaen"/>
          <w:b/>
          <w:color w:val="000000"/>
          <w:sz w:val="24"/>
          <w:szCs w:val="24"/>
          <w:lang w:val="ka-GE"/>
        </w:rPr>
        <w:t>01)</w:t>
      </w:r>
    </w:p>
    <w:p w:rsidR="0047659E" w:rsidRPr="0047659E" w:rsidRDefault="00CB6531" w:rsidP="0047659E">
      <w:pPr>
        <w:pStyle w:val="NormalWeb"/>
        <w:shd w:val="clear" w:color="auto" w:fill="FFFFFF"/>
        <w:spacing w:before="0" w:beforeAutospacing="0" w:after="0" w:afterAutospacing="0" w:line="360" w:lineRule="auto"/>
        <w:jc w:val="both"/>
        <w:rPr>
          <w:rFonts w:ascii="Sylfaen" w:hAnsi="Sylfaen" w:cs="Sylfaen"/>
          <w:lang w:val="ka-GE" w:eastAsia="ru-RU"/>
        </w:rPr>
      </w:pPr>
      <w:proofErr w:type="spellStart"/>
      <w:proofErr w:type="gramStart"/>
      <w:r w:rsidRPr="00CB6531">
        <w:rPr>
          <w:rFonts w:ascii="Sylfaen" w:eastAsia="Calibri" w:hAnsi="Sylfaen"/>
          <w:color w:val="000000"/>
        </w:rPr>
        <w:t>ბოლო</w:t>
      </w:r>
      <w:proofErr w:type="spellEnd"/>
      <w:proofErr w:type="gramEnd"/>
      <w:r w:rsidRPr="00CB6531">
        <w:rPr>
          <w:rFonts w:ascii="Sylfaen" w:eastAsia="Calibri" w:hAnsi="Sylfaen"/>
          <w:color w:val="000000"/>
        </w:rPr>
        <w:t xml:space="preserve"> </w:t>
      </w:r>
      <w:proofErr w:type="spellStart"/>
      <w:r w:rsidRPr="00CB6531">
        <w:rPr>
          <w:rFonts w:ascii="Sylfaen" w:eastAsia="Calibri" w:hAnsi="Sylfaen"/>
          <w:color w:val="000000"/>
        </w:rPr>
        <w:t>წლების</w:t>
      </w:r>
      <w:proofErr w:type="spellEnd"/>
      <w:r w:rsidRPr="00CB6531">
        <w:rPr>
          <w:rFonts w:ascii="Sylfaen" w:eastAsia="Calibri" w:hAnsi="Sylfaen"/>
          <w:color w:val="000000"/>
        </w:rPr>
        <w:t xml:space="preserve"> </w:t>
      </w:r>
      <w:proofErr w:type="spellStart"/>
      <w:r w:rsidRPr="00CB6531">
        <w:rPr>
          <w:rFonts w:ascii="Sylfaen" w:eastAsia="Calibri" w:hAnsi="Sylfaen"/>
          <w:color w:val="000000"/>
        </w:rPr>
        <w:t>განმავლობაში</w:t>
      </w:r>
      <w:proofErr w:type="spellEnd"/>
      <w:r w:rsidR="00EA3EF8">
        <w:rPr>
          <w:rFonts w:ascii="Sylfaen" w:eastAsia="Calibri" w:hAnsi="Sylfaen"/>
          <w:color w:val="000000"/>
          <w:lang w:val="ka-GE"/>
        </w:rPr>
        <w:t xml:space="preserve"> მუნიციპალიტეტში</w:t>
      </w:r>
      <w:r w:rsidRPr="00CB6531">
        <w:rPr>
          <w:rFonts w:ascii="Sylfaen" w:eastAsia="Calibri" w:hAnsi="Sylfaen"/>
          <w:color w:val="000000"/>
          <w:lang w:val="ka-GE"/>
        </w:rPr>
        <w:t xml:space="preserve"> </w:t>
      </w:r>
      <w:proofErr w:type="spellStart"/>
      <w:r w:rsidRPr="00CB6531">
        <w:rPr>
          <w:rFonts w:ascii="Sylfaen" w:eastAsia="Calibri" w:hAnsi="Sylfaen"/>
          <w:color w:val="000000"/>
        </w:rPr>
        <w:t>გზების</w:t>
      </w:r>
      <w:proofErr w:type="spellEnd"/>
      <w:r w:rsidRPr="00CB6531">
        <w:rPr>
          <w:rFonts w:ascii="Sylfaen" w:eastAsia="Calibri" w:hAnsi="Sylfaen"/>
          <w:color w:val="000000"/>
        </w:rPr>
        <w:t xml:space="preserve"> </w:t>
      </w:r>
      <w:proofErr w:type="spellStart"/>
      <w:r w:rsidRPr="00CB6531">
        <w:rPr>
          <w:rFonts w:ascii="Sylfaen" w:eastAsia="Calibri" w:hAnsi="Sylfaen"/>
          <w:color w:val="000000"/>
        </w:rPr>
        <w:t>მნიშვნელოვანი</w:t>
      </w:r>
      <w:proofErr w:type="spellEnd"/>
      <w:r w:rsidRPr="00CB6531">
        <w:rPr>
          <w:rFonts w:ascii="Sylfaen" w:eastAsia="Calibri" w:hAnsi="Sylfaen"/>
          <w:color w:val="000000"/>
        </w:rPr>
        <w:t xml:space="preserve"> </w:t>
      </w:r>
      <w:proofErr w:type="spellStart"/>
      <w:r w:rsidRPr="00CB6531">
        <w:rPr>
          <w:rFonts w:ascii="Sylfaen" w:eastAsia="Calibri" w:hAnsi="Sylfaen"/>
          <w:color w:val="000000"/>
        </w:rPr>
        <w:t>სარეაბილიტაციო</w:t>
      </w:r>
      <w:proofErr w:type="spellEnd"/>
      <w:r w:rsidRPr="00CB6531">
        <w:rPr>
          <w:rFonts w:ascii="Sylfaen" w:eastAsia="Calibri" w:hAnsi="Sylfaen"/>
          <w:color w:val="000000"/>
        </w:rPr>
        <w:t xml:space="preserve"> </w:t>
      </w:r>
      <w:proofErr w:type="spellStart"/>
      <w:r w:rsidRPr="00CB6531">
        <w:rPr>
          <w:rFonts w:ascii="Sylfaen" w:eastAsia="Calibri" w:hAnsi="Sylfaen"/>
          <w:color w:val="000000"/>
        </w:rPr>
        <w:t>სამუშაოების</w:t>
      </w:r>
      <w:proofErr w:type="spellEnd"/>
      <w:r w:rsidRPr="00CB6531">
        <w:rPr>
          <w:rFonts w:ascii="Sylfaen" w:eastAsia="Calibri" w:hAnsi="Sylfaen"/>
          <w:color w:val="000000"/>
        </w:rPr>
        <w:t xml:space="preserve"> </w:t>
      </w:r>
      <w:proofErr w:type="spellStart"/>
      <w:r w:rsidRPr="00CB6531">
        <w:rPr>
          <w:rFonts w:ascii="Sylfaen" w:eastAsia="Calibri" w:hAnsi="Sylfaen"/>
          <w:color w:val="000000"/>
        </w:rPr>
        <w:t>ჩატარების</w:t>
      </w:r>
      <w:proofErr w:type="spellEnd"/>
      <w:r w:rsidRPr="00CB6531">
        <w:rPr>
          <w:rFonts w:ascii="Sylfaen" w:eastAsia="Calibri" w:hAnsi="Sylfaen"/>
          <w:color w:val="000000"/>
        </w:rPr>
        <w:t xml:space="preserve"> </w:t>
      </w:r>
      <w:proofErr w:type="spellStart"/>
      <w:r w:rsidRPr="00CB6531">
        <w:rPr>
          <w:rFonts w:ascii="Sylfaen" w:eastAsia="Calibri" w:hAnsi="Sylfaen"/>
          <w:color w:val="000000"/>
        </w:rPr>
        <w:t>მიუხედავად</w:t>
      </w:r>
      <w:proofErr w:type="spellEnd"/>
      <w:r w:rsidR="00EA3EF8">
        <w:rPr>
          <w:rFonts w:ascii="Sylfaen" w:eastAsia="Calibri" w:hAnsi="Sylfaen"/>
          <w:color w:val="000000"/>
          <w:lang w:val="ka-GE"/>
        </w:rPr>
        <w:t xml:space="preserve">, </w:t>
      </w:r>
      <w:r w:rsidRPr="00CB6531">
        <w:rPr>
          <w:rFonts w:ascii="Sylfaen" w:eastAsia="Calibri" w:hAnsi="Sylfaen"/>
          <w:color w:val="000000"/>
        </w:rPr>
        <w:t xml:space="preserve"> </w:t>
      </w:r>
      <w:proofErr w:type="spellStart"/>
      <w:r w:rsidRPr="00CB6531">
        <w:rPr>
          <w:rFonts w:ascii="Sylfaen" w:eastAsia="Calibri" w:hAnsi="Sylfaen"/>
          <w:color w:val="000000"/>
        </w:rPr>
        <w:t>გზების</w:t>
      </w:r>
      <w:proofErr w:type="spellEnd"/>
      <w:r w:rsidRPr="00CB6531">
        <w:rPr>
          <w:rFonts w:ascii="Sylfaen" w:eastAsia="Calibri" w:hAnsi="Sylfaen"/>
          <w:color w:val="000000"/>
        </w:rPr>
        <w:t xml:space="preserve"> </w:t>
      </w:r>
      <w:proofErr w:type="spellStart"/>
      <w:r w:rsidRPr="00CB6531">
        <w:rPr>
          <w:rFonts w:ascii="Sylfaen" w:eastAsia="Calibri" w:hAnsi="Sylfaen"/>
          <w:color w:val="000000"/>
        </w:rPr>
        <w:t>გარკვეული</w:t>
      </w:r>
      <w:proofErr w:type="spellEnd"/>
      <w:r w:rsidRPr="00CB6531">
        <w:rPr>
          <w:rFonts w:ascii="Sylfaen" w:eastAsia="Calibri" w:hAnsi="Sylfaen"/>
          <w:color w:val="000000"/>
        </w:rPr>
        <w:t xml:space="preserve"> </w:t>
      </w:r>
      <w:proofErr w:type="spellStart"/>
      <w:r w:rsidRPr="00CB6531">
        <w:rPr>
          <w:rFonts w:ascii="Sylfaen" w:eastAsia="Calibri" w:hAnsi="Sylfaen"/>
          <w:color w:val="000000"/>
        </w:rPr>
        <w:t>ნაწილი</w:t>
      </w:r>
      <w:proofErr w:type="spellEnd"/>
      <w:r w:rsidRPr="00CB6531">
        <w:rPr>
          <w:rFonts w:ascii="Sylfaen" w:eastAsia="Calibri" w:hAnsi="Sylfaen"/>
          <w:color w:val="000000"/>
        </w:rPr>
        <w:t xml:space="preserve"> </w:t>
      </w:r>
      <w:proofErr w:type="spellStart"/>
      <w:r w:rsidRPr="00CB6531">
        <w:rPr>
          <w:rFonts w:ascii="Sylfaen" w:eastAsia="Calibri" w:hAnsi="Sylfaen"/>
          <w:color w:val="000000"/>
        </w:rPr>
        <w:t>მოითხოვს</w:t>
      </w:r>
      <w:proofErr w:type="spellEnd"/>
      <w:r w:rsidRPr="00CB6531">
        <w:rPr>
          <w:rFonts w:ascii="Sylfaen" w:eastAsia="Calibri" w:hAnsi="Sylfaen"/>
          <w:color w:val="000000"/>
        </w:rPr>
        <w:t xml:space="preserve"> </w:t>
      </w:r>
      <w:proofErr w:type="spellStart"/>
      <w:r w:rsidRPr="00CB6531">
        <w:rPr>
          <w:rFonts w:ascii="Sylfaen" w:eastAsia="Calibri" w:hAnsi="Sylfaen"/>
          <w:color w:val="000000"/>
        </w:rPr>
        <w:t>რეკონსტრუქც</w:t>
      </w:r>
      <w:proofErr w:type="spellEnd"/>
      <w:r w:rsidRPr="00CB6531">
        <w:rPr>
          <w:rFonts w:ascii="Sylfaen" w:eastAsia="Calibri" w:hAnsi="Sylfaen"/>
          <w:color w:val="000000"/>
          <w:lang w:val="ka-GE"/>
        </w:rPr>
        <w:t>ი</w:t>
      </w:r>
      <w:r w:rsidRPr="00CB6531">
        <w:rPr>
          <w:rFonts w:ascii="Sylfaen" w:eastAsia="Calibri" w:hAnsi="Sylfaen"/>
          <w:color w:val="000000"/>
        </w:rPr>
        <w:t>ა</w:t>
      </w:r>
      <w:r w:rsidRPr="00CB6531">
        <w:rPr>
          <w:rFonts w:ascii="Sylfaen" w:eastAsia="Calibri" w:hAnsi="Sylfaen"/>
          <w:color w:val="000000"/>
          <w:lang w:val="ka-GE"/>
        </w:rPr>
        <w:t>ს</w:t>
      </w:r>
      <w:r w:rsidRPr="00CB6531">
        <w:rPr>
          <w:rFonts w:ascii="Sylfaen" w:eastAsia="Calibri" w:hAnsi="Sylfaen"/>
          <w:color w:val="000000"/>
        </w:rPr>
        <w:t xml:space="preserve">, </w:t>
      </w:r>
      <w:proofErr w:type="spellStart"/>
      <w:r w:rsidRPr="00CB6531">
        <w:rPr>
          <w:rFonts w:ascii="Sylfaen" w:eastAsia="Calibri" w:hAnsi="Sylfaen"/>
          <w:color w:val="000000"/>
        </w:rPr>
        <w:t>არსებული</w:t>
      </w:r>
      <w:proofErr w:type="spellEnd"/>
      <w:r w:rsidRPr="00CB6531">
        <w:rPr>
          <w:rFonts w:ascii="Sylfaen" w:eastAsia="Calibri" w:hAnsi="Sylfaen"/>
          <w:color w:val="000000"/>
        </w:rPr>
        <w:t xml:space="preserve"> </w:t>
      </w:r>
      <w:proofErr w:type="spellStart"/>
      <w:r w:rsidRPr="00CB6531">
        <w:rPr>
          <w:rFonts w:ascii="Sylfaen" w:eastAsia="Calibri" w:hAnsi="Sylfaen"/>
          <w:color w:val="000000"/>
        </w:rPr>
        <w:t>საგზაო</w:t>
      </w:r>
      <w:proofErr w:type="spellEnd"/>
      <w:r w:rsidRPr="00CB6531">
        <w:rPr>
          <w:rFonts w:ascii="Sylfaen" w:eastAsia="Calibri" w:hAnsi="Sylfaen"/>
          <w:color w:val="000000"/>
        </w:rPr>
        <w:t xml:space="preserve"> </w:t>
      </w:r>
      <w:proofErr w:type="spellStart"/>
      <w:r w:rsidRPr="00CB6531">
        <w:rPr>
          <w:rFonts w:ascii="Sylfaen" w:eastAsia="Calibri" w:hAnsi="Sylfaen"/>
          <w:color w:val="000000"/>
        </w:rPr>
        <w:t>ინფრასტრუქტურის</w:t>
      </w:r>
      <w:proofErr w:type="spellEnd"/>
      <w:r w:rsidRPr="00CB6531">
        <w:rPr>
          <w:rFonts w:ascii="Sylfaen" w:eastAsia="Calibri" w:hAnsi="Sylfaen"/>
          <w:color w:val="000000"/>
        </w:rPr>
        <w:t xml:space="preserve"> </w:t>
      </w:r>
      <w:proofErr w:type="spellStart"/>
      <w:r w:rsidRPr="00CB6531">
        <w:rPr>
          <w:rFonts w:ascii="Sylfaen" w:eastAsia="Calibri" w:hAnsi="Sylfaen"/>
          <w:color w:val="000000"/>
        </w:rPr>
        <w:t>განახლება-მოდერნიზება</w:t>
      </w:r>
      <w:proofErr w:type="spellEnd"/>
      <w:r w:rsidRPr="00CB6531">
        <w:rPr>
          <w:rFonts w:ascii="Sylfaen" w:eastAsia="Calibri" w:hAnsi="Sylfaen"/>
          <w:color w:val="000000"/>
          <w:lang w:val="ka-GE"/>
        </w:rPr>
        <w:t xml:space="preserve">ს, </w:t>
      </w:r>
      <w:proofErr w:type="spellStart"/>
      <w:r w:rsidRPr="00CB6531">
        <w:rPr>
          <w:rFonts w:ascii="Sylfaen" w:eastAsia="Calibri" w:hAnsi="Sylfaen"/>
          <w:color w:val="000000"/>
        </w:rPr>
        <w:t>ზოგ</w:t>
      </w:r>
      <w:proofErr w:type="spellEnd"/>
      <w:r w:rsidRPr="00CB6531">
        <w:rPr>
          <w:rFonts w:ascii="Sylfaen" w:eastAsia="Calibri" w:hAnsi="Sylfaen"/>
          <w:color w:val="000000"/>
        </w:rPr>
        <w:t xml:space="preserve"> </w:t>
      </w:r>
      <w:proofErr w:type="spellStart"/>
      <w:r w:rsidRPr="00CB6531">
        <w:rPr>
          <w:rFonts w:ascii="Sylfaen" w:eastAsia="Calibri" w:hAnsi="Sylfaen"/>
          <w:color w:val="000000"/>
        </w:rPr>
        <w:t>შემთხვევაში</w:t>
      </w:r>
      <w:proofErr w:type="spellEnd"/>
      <w:r w:rsidRPr="00CB6531">
        <w:rPr>
          <w:rFonts w:ascii="Sylfaen" w:eastAsia="Calibri" w:hAnsi="Sylfaen"/>
          <w:color w:val="000000"/>
        </w:rPr>
        <w:t xml:space="preserve"> </w:t>
      </w:r>
      <w:proofErr w:type="spellStart"/>
      <w:r w:rsidRPr="00CB6531">
        <w:rPr>
          <w:rFonts w:ascii="Sylfaen" w:eastAsia="Calibri" w:hAnsi="Sylfaen"/>
          <w:color w:val="000000"/>
        </w:rPr>
        <w:t>უსაფრთხო</w:t>
      </w:r>
      <w:proofErr w:type="spellEnd"/>
      <w:r w:rsidRPr="00CB6531">
        <w:rPr>
          <w:rFonts w:ascii="Sylfaen" w:eastAsia="Calibri" w:hAnsi="Sylfaen"/>
          <w:color w:val="000000"/>
        </w:rPr>
        <w:t xml:space="preserve">, </w:t>
      </w:r>
      <w:proofErr w:type="spellStart"/>
      <w:r w:rsidRPr="00CB6531">
        <w:rPr>
          <w:rFonts w:ascii="Sylfaen" w:eastAsia="Calibri" w:hAnsi="Sylfaen"/>
          <w:color w:val="000000"/>
        </w:rPr>
        <w:t>ცენტრალური</w:t>
      </w:r>
      <w:proofErr w:type="spellEnd"/>
      <w:r w:rsidRPr="00CB6531">
        <w:rPr>
          <w:rFonts w:ascii="Sylfaen" w:eastAsia="Calibri" w:hAnsi="Sylfaen"/>
          <w:color w:val="000000"/>
        </w:rPr>
        <w:t xml:space="preserve"> </w:t>
      </w:r>
      <w:r w:rsidRPr="00CB6531">
        <w:rPr>
          <w:rFonts w:ascii="Sylfaen" w:eastAsia="Calibri" w:hAnsi="Sylfaen"/>
          <w:color w:val="000000"/>
          <w:lang w:val="ka-GE"/>
        </w:rPr>
        <w:t xml:space="preserve">უბნების </w:t>
      </w:r>
      <w:proofErr w:type="spellStart"/>
      <w:r w:rsidRPr="00CB6531">
        <w:rPr>
          <w:rFonts w:ascii="Sylfaen" w:eastAsia="Calibri" w:hAnsi="Sylfaen"/>
          <w:color w:val="000000"/>
        </w:rPr>
        <w:t>გვერდის</w:t>
      </w:r>
      <w:proofErr w:type="spellEnd"/>
      <w:r w:rsidRPr="00CB6531">
        <w:rPr>
          <w:rFonts w:ascii="Sylfaen" w:eastAsia="Calibri" w:hAnsi="Sylfaen"/>
          <w:color w:val="000000"/>
        </w:rPr>
        <w:t xml:space="preserve"> </w:t>
      </w:r>
      <w:proofErr w:type="spellStart"/>
      <w:r w:rsidRPr="00CB6531">
        <w:rPr>
          <w:rFonts w:ascii="Sylfaen" w:eastAsia="Calibri" w:hAnsi="Sylfaen"/>
          <w:color w:val="000000"/>
        </w:rPr>
        <w:t>ავლით</w:t>
      </w:r>
      <w:proofErr w:type="spellEnd"/>
      <w:r w:rsidRPr="00CB6531">
        <w:rPr>
          <w:rFonts w:ascii="Sylfaen" w:eastAsia="Calibri" w:hAnsi="Sylfaen"/>
          <w:color w:val="000000"/>
        </w:rPr>
        <w:t xml:space="preserve">, </w:t>
      </w:r>
      <w:proofErr w:type="spellStart"/>
      <w:r w:rsidRPr="00CB6531">
        <w:rPr>
          <w:rFonts w:ascii="Sylfaen" w:eastAsia="Calibri" w:hAnsi="Sylfaen"/>
          <w:color w:val="000000"/>
        </w:rPr>
        <w:t>ახალი</w:t>
      </w:r>
      <w:proofErr w:type="spellEnd"/>
      <w:r w:rsidRPr="00CB6531">
        <w:rPr>
          <w:rFonts w:ascii="Sylfaen" w:eastAsia="Calibri" w:hAnsi="Sylfaen"/>
          <w:color w:val="000000"/>
        </w:rPr>
        <w:t xml:space="preserve"> </w:t>
      </w:r>
      <w:proofErr w:type="spellStart"/>
      <w:r w:rsidRPr="00CB6531">
        <w:rPr>
          <w:rFonts w:ascii="Sylfaen" w:eastAsia="Calibri" w:hAnsi="Sylfaen"/>
          <w:color w:val="000000"/>
        </w:rPr>
        <w:t>საგზაო</w:t>
      </w:r>
      <w:proofErr w:type="spellEnd"/>
      <w:r w:rsidRPr="00CB6531">
        <w:rPr>
          <w:rFonts w:ascii="Sylfaen" w:eastAsia="Calibri" w:hAnsi="Sylfaen"/>
          <w:color w:val="000000"/>
        </w:rPr>
        <w:t xml:space="preserve"> </w:t>
      </w:r>
      <w:proofErr w:type="spellStart"/>
      <w:r w:rsidRPr="00CB6531">
        <w:rPr>
          <w:rFonts w:ascii="Sylfaen" w:eastAsia="Calibri" w:hAnsi="Sylfaen"/>
          <w:color w:val="000000"/>
        </w:rPr>
        <w:t>მონაკვეთების</w:t>
      </w:r>
      <w:proofErr w:type="spellEnd"/>
      <w:r w:rsidRPr="00CB6531">
        <w:rPr>
          <w:rFonts w:ascii="Sylfaen" w:eastAsia="Calibri" w:hAnsi="Sylfaen"/>
          <w:color w:val="000000"/>
        </w:rPr>
        <w:t xml:space="preserve"> </w:t>
      </w:r>
      <w:proofErr w:type="spellStart"/>
      <w:r w:rsidRPr="00CB6531">
        <w:rPr>
          <w:rFonts w:ascii="Sylfaen" w:eastAsia="Calibri" w:hAnsi="Sylfaen"/>
          <w:color w:val="000000"/>
        </w:rPr>
        <w:t>მშენებლობის</w:t>
      </w:r>
      <w:proofErr w:type="spellEnd"/>
      <w:r w:rsidRPr="00CB6531">
        <w:rPr>
          <w:rFonts w:ascii="Sylfaen" w:eastAsia="Calibri" w:hAnsi="Sylfaen"/>
          <w:color w:val="000000"/>
        </w:rPr>
        <w:t xml:space="preserve"> </w:t>
      </w:r>
      <w:proofErr w:type="spellStart"/>
      <w:r w:rsidRPr="00CB6531">
        <w:rPr>
          <w:rFonts w:ascii="Sylfaen" w:eastAsia="Calibri" w:hAnsi="Sylfaen"/>
          <w:color w:val="000000"/>
        </w:rPr>
        <w:t>აუცილებლობა</w:t>
      </w:r>
      <w:proofErr w:type="spellEnd"/>
      <w:r w:rsidRPr="00CB6531">
        <w:rPr>
          <w:rFonts w:ascii="Sylfaen" w:eastAsia="Calibri" w:hAnsi="Sylfaen"/>
          <w:color w:val="000000"/>
          <w:lang w:val="ka-GE"/>
        </w:rPr>
        <w:t xml:space="preserve">ს </w:t>
      </w:r>
      <w:proofErr w:type="spellStart"/>
      <w:r w:rsidRPr="00CB6531">
        <w:rPr>
          <w:rFonts w:ascii="Sylfaen" w:eastAsia="Calibri" w:hAnsi="Sylfaen"/>
          <w:color w:val="000000"/>
        </w:rPr>
        <w:t>და</w:t>
      </w:r>
      <w:proofErr w:type="spellEnd"/>
      <w:r w:rsidRPr="00CB6531">
        <w:rPr>
          <w:rFonts w:ascii="Sylfaen" w:eastAsia="Calibri" w:hAnsi="Sylfaen"/>
          <w:color w:val="000000"/>
        </w:rPr>
        <w:t xml:space="preserve"> </w:t>
      </w:r>
      <w:proofErr w:type="spellStart"/>
      <w:r w:rsidRPr="00CB6531">
        <w:rPr>
          <w:rFonts w:ascii="Sylfaen" w:eastAsia="Calibri" w:hAnsi="Sylfaen"/>
          <w:color w:val="000000"/>
        </w:rPr>
        <w:t>გზების</w:t>
      </w:r>
      <w:proofErr w:type="spellEnd"/>
      <w:r w:rsidRPr="00CB6531">
        <w:rPr>
          <w:rFonts w:ascii="Sylfaen" w:eastAsia="Calibri" w:hAnsi="Sylfaen"/>
          <w:color w:val="000000"/>
        </w:rPr>
        <w:t xml:space="preserve"> </w:t>
      </w:r>
      <w:proofErr w:type="spellStart"/>
      <w:r w:rsidRPr="00CB6531">
        <w:rPr>
          <w:rFonts w:ascii="Sylfaen" w:eastAsia="Calibri" w:hAnsi="Sylfaen"/>
          <w:color w:val="000000"/>
        </w:rPr>
        <w:t>ტექნიკური</w:t>
      </w:r>
      <w:proofErr w:type="spellEnd"/>
      <w:r w:rsidRPr="00CB6531">
        <w:rPr>
          <w:rFonts w:ascii="Sylfaen" w:eastAsia="Calibri" w:hAnsi="Sylfaen"/>
          <w:color w:val="000000"/>
        </w:rPr>
        <w:t xml:space="preserve"> </w:t>
      </w:r>
      <w:proofErr w:type="spellStart"/>
      <w:r w:rsidRPr="00CB6531">
        <w:rPr>
          <w:rFonts w:ascii="Sylfaen" w:eastAsia="Calibri" w:hAnsi="Sylfaen"/>
          <w:color w:val="000000"/>
        </w:rPr>
        <w:t>მდგომარეობის</w:t>
      </w:r>
      <w:proofErr w:type="spellEnd"/>
      <w:r w:rsidRPr="00CB6531">
        <w:rPr>
          <w:rFonts w:ascii="Sylfaen" w:eastAsia="Calibri" w:hAnsi="Sylfaen"/>
          <w:color w:val="000000"/>
        </w:rPr>
        <w:t xml:space="preserve"> </w:t>
      </w:r>
      <w:proofErr w:type="spellStart"/>
      <w:r w:rsidRPr="00CB6531">
        <w:rPr>
          <w:rFonts w:ascii="Sylfaen" w:eastAsia="Calibri" w:hAnsi="Sylfaen"/>
          <w:color w:val="000000"/>
        </w:rPr>
        <w:t>გაუმჯობესებას</w:t>
      </w:r>
      <w:proofErr w:type="spellEnd"/>
      <w:r w:rsidRPr="00CB6531">
        <w:rPr>
          <w:rFonts w:ascii="Sylfaen" w:eastAsia="Calibri" w:hAnsi="Sylfaen"/>
          <w:color w:val="000000"/>
        </w:rPr>
        <w:t xml:space="preserve">. </w:t>
      </w:r>
      <w:proofErr w:type="spellStart"/>
      <w:proofErr w:type="gramStart"/>
      <w:r w:rsidRPr="00CB6531">
        <w:rPr>
          <w:rFonts w:ascii="Sylfaen" w:eastAsia="Calibri" w:hAnsi="Sylfaen"/>
          <w:color w:val="000000"/>
        </w:rPr>
        <w:t>პრიორიტეტი</w:t>
      </w:r>
      <w:proofErr w:type="spellEnd"/>
      <w:proofErr w:type="gramEnd"/>
      <w:r w:rsidRPr="00CB6531">
        <w:rPr>
          <w:rFonts w:ascii="Sylfaen" w:eastAsia="Calibri" w:hAnsi="Sylfaen"/>
          <w:color w:val="000000"/>
        </w:rPr>
        <w:t xml:space="preserve"> </w:t>
      </w:r>
      <w:proofErr w:type="spellStart"/>
      <w:r w:rsidRPr="00CB6531">
        <w:rPr>
          <w:rFonts w:ascii="Sylfaen" w:eastAsia="Calibri" w:hAnsi="Sylfaen"/>
          <w:color w:val="000000"/>
        </w:rPr>
        <w:t>ასევე</w:t>
      </w:r>
      <w:proofErr w:type="spellEnd"/>
      <w:r w:rsidRPr="00CB6531">
        <w:rPr>
          <w:rFonts w:ascii="Sylfaen" w:eastAsia="Calibri" w:hAnsi="Sylfaen"/>
          <w:color w:val="000000"/>
        </w:rPr>
        <w:t xml:space="preserve"> </w:t>
      </w:r>
      <w:proofErr w:type="spellStart"/>
      <w:r w:rsidRPr="00CB6531">
        <w:rPr>
          <w:rFonts w:ascii="Sylfaen" w:eastAsia="Calibri" w:hAnsi="Sylfaen"/>
          <w:color w:val="000000"/>
        </w:rPr>
        <w:t>ითვალისწინებს</w:t>
      </w:r>
      <w:proofErr w:type="spellEnd"/>
      <w:r w:rsidRPr="00CB6531">
        <w:rPr>
          <w:rFonts w:ascii="Sylfaen" w:eastAsia="Calibri" w:hAnsi="Sylfaen"/>
          <w:color w:val="000000"/>
        </w:rPr>
        <w:t xml:space="preserve"> </w:t>
      </w:r>
      <w:r w:rsidRPr="00CB6531">
        <w:rPr>
          <w:rFonts w:ascii="Sylfaen" w:eastAsia="Calibri" w:hAnsi="Sylfaen" w:cs="Sylfaen"/>
          <w:lang w:val="ka-GE"/>
        </w:rPr>
        <w:lastRenderedPageBreak/>
        <w:t>ახალი თანამედროვე ტურისტული და სატრანსპორტო ფუნქციების გზების მშენებლობას,</w:t>
      </w:r>
      <w:r w:rsidRPr="00CB6531">
        <w:rPr>
          <w:rFonts w:ascii="Sylfaen" w:eastAsia="Calibri" w:hAnsi="Sylfaen" w:cs="Sylfaen"/>
          <w:b/>
          <w:lang w:val="ka-GE"/>
        </w:rPr>
        <w:t xml:space="preserve"> </w:t>
      </w:r>
      <w:proofErr w:type="spellStart"/>
      <w:r w:rsidRPr="00CB6531">
        <w:rPr>
          <w:rFonts w:ascii="Sylfaen" w:eastAsia="Calibri" w:hAnsi="Sylfaen"/>
          <w:color w:val="000000"/>
        </w:rPr>
        <w:t>სატრანსპორტო</w:t>
      </w:r>
      <w:proofErr w:type="spellEnd"/>
      <w:r w:rsidRPr="00CB6531">
        <w:rPr>
          <w:rFonts w:ascii="Sylfaen" w:eastAsia="Calibri" w:hAnsi="Sylfaen"/>
          <w:color w:val="000000"/>
        </w:rPr>
        <w:t xml:space="preserve"> </w:t>
      </w:r>
      <w:proofErr w:type="spellStart"/>
      <w:r w:rsidRPr="00CB6531">
        <w:rPr>
          <w:rFonts w:ascii="Sylfaen" w:eastAsia="Calibri" w:hAnsi="Sylfaen"/>
          <w:color w:val="000000"/>
        </w:rPr>
        <w:t>ინფრასტრუქტურის</w:t>
      </w:r>
      <w:proofErr w:type="spellEnd"/>
      <w:r w:rsidRPr="00CB6531">
        <w:rPr>
          <w:rFonts w:ascii="Sylfaen" w:eastAsia="Calibri" w:hAnsi="Sylfaen"/>
          <w:color w:val="000000"/>
        </w:rPr>
        <w:t xml:space="preserve"> </w:t>
      </w:r>
      <w:proofErr w:type="spellStart"/>
      <w:r w:rsidRPr="00CB6531">
        <w:rPr>
          <w:rFonts w:ascii="Sylfaen" w:eastAsia="Calibri" w:hAnsi="Sylfaen"/>
          <w:color w:val="000000"/>
        </w:rPr>
        <w:t>განვითარებას</w:t>
      </w:r>
      <w:proofErr w:type="spellEnd"/>
      <w:r w:rsidRPr="00CB6531">
        <w:rPr>
          <w:rFonts w:ascii="Sylfaen" w:eastAsia="Calibri" w:hAnsi="Sylfaen"/>
          <w:color w:val="000000"/>
        </w:rPr>
        <w:t xml:space="preserve">, </w:t>
      </w:r>
      <w:proofErr w:type="spellStart"/>
      <w:r w:rsidRPr="00CB6531">
        <w:rPr>
          <w:rFonts w:ascii="Sylfaen" w:eastAsia="Calibri" w:hAnsi="Sylfaen"/>
          <w:color w:val="000000"/>
        </w:rPr>
        <w:t>რაც</w:t>
      </w:r>
      <w:proofErr w:type="spellEnd"/>
      <w:r w:rsidRPr="00CB6531">
        <w:rPr>
          <w:rFonts w:ascii="Sylfaen" w:eastAsia="Calibri" w:hAnsi="Sylfaen"/>
          <w:color w:val="000000"/>
        </w:rPr>
        <w:t xml:space="preserve"> </w:t>
      </w:r>
      <w:proofErr w:type="spellStart"/>
      <w:r w:rsidRPr="00CB6531">
        <w:rPr>
          <w:rFonts w:ascii="Sylfaen" w:eastAsia="Calibri" w:hAnsi="Sylfaen"/>
          <w:color w:val="000000"/>
        </w:rPr>
        <w:t>მოიცავს</w:t>
      </w:r>
      <w:proofErr w:type="spellEnd"/>
      <w:r w:rsidRPr="00CB6531">
        <w:rPr>
          <w:rFonts w:ascii="Sylfaen" w:eastAsia="Calibri" w:hAnsi="Sylfaen"/>
          <w:color w:val="000000"/>
        </w:rPr>
        <w:t xml:space="preserve"> </w:t>
      </w:r>
      <w:proofErr w:type="spellStart"/>
      <w:r w:rsidRPr="00CB6531">
        <w:rPr>
          <w:rFonts w:ascii="Sylfaen" w:eastAsia="Calibri" w:hAnsi="Sylfaen"/>
          <w:color w:val="000000"/>
        </w:rPr>
        <w:t>საგზაო</w:t>
      </w:r>
      <w:proofErr w:type="spellEnd"/>
      <w:r w:rsidRPr="00CB6531">
        <w:rPr>
          <w:rFonts w:ascii="Sylfaen" w:eastAsia="Calibri" w:hAnsi="Sylfaen"/>
          <w:color w:val="000000"/>
        </w:rPr>
        <w:t xml:space="preserve"> </w:t>
      </w:r>
      <w:proofErr w:type="spellStart"/>
      <w:r w:rsidRPr="00CB6531">
        <w:rPr>
          <w:rFonts w:ascii="Sylfaen" w:eastAsia="Calibri" w:hAnsi="Sylfaen"/>
          <w:color w:val="000000"/>
        </w:rPr>
        <w:t>ნიშნების</w:t>
      </w:r>
      <w:proofErr w:type="spellEnd"/>
      <w:r w:rsidRPr="00CB6531">
        <w:rPr>
          <w:rFonts w:ascii="Sylfaen" w:eastAsia="Calibri" w:hAnsi="Sylfaen"/>
          <w:color w:val="000000"/>
        </w:rPr>
        <w:t xml:space="preserve">, </w:t>
      </w:r>
      <w:proofErr w:type="spellStart"/>
      <w:r w:rsidRPr="00CB6531">
        <w:rPr>
          <w:rFonts w:ascii="Sylfaen" w:eastAsia="Calibri" w:hAnsi="Sylfaen"/>
          <w:color w:val="000000"/>
        </w:rPr>
        <w:t>მონიშვნების</w:t>
      </w:r>
      <w:proofErr w:type="spellEnd"/>
      <w:r w:rsidRPr="00CB6531">
        <w:rPr>
          <w:rFonts w:ascii="Sylfaen" w:eastAsia="Calibri" w:hAnsi="Sylfaen"/>
          <w:color w:val="000000"/>
        </w:rPr>
        <w:t xml:space="preserve">, </w:t>
      </w:r>
      <w:proofErr w:type="spellStart"/>
      <w:r w:rsidRPr="00CB6531">
        <w:rPr>
          <w:rFonts w:ascii="Sylfaen" w:eastAsia="Calibri" w:hAnsi="Sylfaen"/>
          <w:color w:val="000000"/>
        </w:rPr>
        <w:t>გზაჯვარედინების</w:t>
      </w:r>
      <w:proofErr w:type="spellEnd"/>
      <w:r w:rsidRPr="00CB6531">
        <w:rPr>
          <w:rFonts w:ascii="Sylfaen" w:eastAsia="Calibri" w:hAnsi="Sylfaen"/>
          <w:color w:val="000000"/>
        </w:rPr>
        <w:t xml:space="preserve"> </w:t>
      </w:r>
      <w:proofErr w:type="spellStart"/>
      <w:r w:rsidRPr="00CB6531">
        <w:rPr>
          <w:rFonts w:ascii="Sylfaen" w:eastAsia="Calibri" w:hAnsi="Sylfaen"/>
          <w:color w:val="000000"/>
        </w:rPr>
        <w:t>მოწესრიგების</w:t>
      </w:r>
      <w:proofErr w:type="spellEnd"/>
      <w:r w:rsidRPr="00CB6531">
        <w:rPr>
          <w:rFonts w:ascii="Sylfaen" w:eastAsia="Calibri" w:hAnsi="Sylfaen"/>
          <w:color w:val="000000"/>
        </w:rPr>
        <w:t xml:space="preserve"> </w:t>
      </w:r>
      <w:proofErr w:type="spellStart"/>
      <w:r w:rsidRPr="00CB6531">
        <w:rPr>
          <w:rFonts w:ascii="Sylfaen" w:eastAsia="Calibri" w:hAnsi="Sylfaen"/>
          <w:color w:val="000000"/>
        </w:rPr>
        <w:t>ღონისძიებების</w:t>
      </w:r>
      <w:proofErr w:type="spellEnd"/>
      <w:r w:rsidRPr="00CB6531">
        <w:rPr>
          <w:rFonts w:ascii="Sylfaen" w:eastAsia="Calibri" w:hAnsi="Sylfaen"/>
          <w:color w:val="000000"/>
        </w:rPr>
        <w:t xml:space="preserve"> </w:t>
      </w:r>
      <w:proofErr w:type="spellStart"/>
      <w:r w:rsidRPr="00CB6531">
        <w:rPr>
          <w:rFonts w:ascii="Sylfaen" w:eastAsia="Calibri" w:hAnsi="Sylfaen"/>
          <w:color w:val="000000"/>
        </w:rPr>
        <w:t>განხორციელებას</w:t>
      </w:r>
      <w:proofErr w:type="spellEnd"/>
      <w:r w:rsidRPr="00CB6531">
        <w:rPr>
          <w:rFonts w:ascii="Sylfaen" w:eastAsia="Calibri" w:hAnsi="Sylfaen"/>
          <w:color w:val="000000"/>
        </w:rPr>
        <w:t xml:space="preserve">, </w:t>
      </w:r>
      <w:r w:rsidRPr="00CB6531">
        <w:rPr>
          <w:rFonts w:ascii="Sylfaen" w:eastAsia="Calibri" w:hAnsi="Sylfaen" w:cs="Sylfaen"/>
          <w:lang w:val="ka-GE"/>
        </w:rPr>
        <w:t>სატრანსპორტო და საგზაო ინფრასტრუქტურის</w:t>
      </w:r>
      <w:r w:rsidRPr="00CB6531">
        <w:rPr>
          <w:rFonts w:ascii="Sylfaen" w:eastAsia="Calibri" w:hAnsi="Sylfaen" w:cs="Sylfaen"/>
          <w:lang w:val="ru-RU"/>
        </w:rPr>
        <w:t xml:space="preserve"> ადაპტირება</w:t>
      </w:r>
      <w:r w:rsidRPr="00CB6531">
        <w:rPr>
          <w:rFonts w:ascii="Sylfaen" w:eastAsia="Calibri" w:hAnsi="Sylfaen" w:cs="Sylfaen"/>
          <w:lang w:val="ka-GE"/>
        </w:rPr>
        <w:t>ს</w:t>
      </w:r>
      <w:r w:rsidRPr="00CB6531">
        <w:rPr>
          <w:rFonts w:ascii="Sylfaen" w:eastAsia="Calibri" w:hAnsi="Sylfaen" w:cs="Sylfaen"/>
          <w:lang w:val="ru-RU"/>
        </w:rPr>
        <w:t xml:space="preserve"> შე</w:t>
      </w:r>
      <w:r w:rsidRPr="00CB6531">
        <w:rPr>
          <w:rFonts w:ascii="Sylfaen" w:eastAsia="Calibri" w:hAnsi="Sylfaen" w:cs="Sylfaen"/>
          <w:lang w:val="ka-GE"/>
        </w:rPr>
        <w:t>ზ</w:t>
      </w:r>
      <w:r w:rsidRPr="00CB6531">
        <w:rPr>
          <w:rFonts w:ascii="Sylfaen" w:eastAsia="Calibri" w:hAnsi="Sylfaen" w:cs="Sylfaen"/>
          <w:lang w:val="ru-RU"/>
        </w:rPr>
        <w:t>ღუდული შესაძლებლობების მქონე პირთა მოთხოვნებთან/პირობებთან</w:t>
      </w:r>
      <w:r w:rsidRPr="00CB6531">
        <w:rPr>
          <w:rFonts w:ascii="Sylfaen" w:eastAsia="Calibri" w:hAnsi="Sylfaen" w:cs="Sylfaen"/>
          <w:lang w:val="ka-GE"/>
        </w:rPr>
        <w:t>.</w:t>
      </w:r>
      <w:r w:rsidR="0047659E">
        <w:rPr>
          <w:rFonts w:ascii="Sylfaen" w:eastAsia="Calibri" w:hAnsi="Sylfaen" w:cs="Sylfaen"/>
          <w:lang w:val="ka-GE"/>
        </w:rPr>
        <w:t xml:space="preserve"> </w:t>
      </w:r>
      <w:r w:rsidR="0047659E" w:rsidRPr="0047659E">
        <w:rPr>
          <w:rFonts w:ascii="Sylfaen" w:hAnsi="Sylfaen"/>
          <w:color w:val="000000"/>
          <w:lang w:val="ka-GE"/>
        </w:rPr>
        <w:t xml:space="preserve">პროგრამის ფარგლებში განხორციელდება მუნიციპალიტეტში არსებული შიდა </w:t>
      </w:r>
      <w:proofErr w:type="spellStart"/>
      <w:r w:rsidR="0047659E" w:rsidRPr="0047659E">
        <w:rPr>
          <w:rFonts w:ascii="Sylfaen" w:hAnsi="Sylfaen"/>
          <w:color w:val="000000"/>
        </w:rPr>
        <w:t>სასოფლო</w:t>
      </w:r>
      <w:proofErr w:type="spellEnd"/>
      <w:r w:rsidR="0047659E" w:rsidRPr="0047659E">
        <w:rPr>
          <w:rFonts w:ascii="Sylfaen" w:hAnsi="Sylfaen"/>
          <w:color w:val="000000"/>
        </w:rPr>
        <w:t xml:space="preserve"> </w:t>
      </w:r>
      <w:r w:rsidR="0047659E" w:rsidRPr="0047659E">
        <w:rPr>
          <w:rFonts w:ascii="Sylfaen" w:hAnsi="Sylfaen"/>
          <w:color w:val="000000"/>
          <w:lang w:val="ka-GE"/>
        </w:rPr>
        <w:t xml:space="preserve">გზების რეაბილიტაცია და მოვლა–შენახვა. </w:t>
      </w:r>
      <w:r w:rsidR="0047659E" w:rsidRPr="0047659E">
        <w:rPr>
          <w:rFonts w:ascii="Sylfaen" w:hAnsi="Sylfaen"/>
          <w:lang w:val="ka-GE"/>
        </w:rPr>
        <w:t xml:space="preserve">ასევე განხორციელდება საავტომობილო გზების თოვლის საფარისაგან გაწმენდა და სტიქიის შედეგად მიყენებული ზიანის აღმოფხვრა.     </w:t>
      </w:r>
      <w:r w:rsidR="0047659E" w:rsidRPr="0047659E">
        <w:rPr>
          <w:rFonts w:ascii="Sylfaen" w:hAnsi="Sylfaen" w:cs="Sylfaen"/>
          <w:lang w:val="ka-GE" w:eastAsia="ru-RU"/>
        </w:rPr>
        <w:t>ხარაგაულის მუნიციპალიტეტში საავტომობილო გზების საერთო სიგრძე შეადგენს 512 კილომეტრს. აქედან მუნიციპალიტეტის ტერიტორიაზე გამავალი სახელმწიფო მნიშვნელობის თბილისი-სენაკი-ლესელიძის გზის სიგრძეა 31 კილომეტრი. შიდასახელმწიფოებრივი გზების ძირულა-ხარაგაული-</w:t>
      </w:r>
      <w:proofErr w:type="spellStart"/>
      <w:r w:rsidR="0047659E" w:rsidRPr="0047659E">
        <w:rPr>
          <w:rFonts w:ascii="Sylfaen" w:hAnsi="Sylfaen" w:cs="Sylfaen"/>
          <w:lang w:val="ka-GE" w:eastAsia="ru-RU"/>
        </w:rPr>
        <w:t>მოლითი</w:t>
      </w:r>
      <w:proofErr w:type="spellEnd"/>
      <w:r w:rsidR="0047659E" w:rsidRPr="0047659E">
        <w:rPr>
          <w:rFonts w:ascii="Sylfaen" w:hAnsi="Sylfaen" w:cs="Sylfaen"/>
          <w:lang w:val="ka-GE" w:eastAsia="ru-RU"/>
        </w:rPr>
        <w:t>-</w:t>
      </w:r>
      <w:proofErr w:type="spellStart"/>
      <w:r w:rsidR="0047659E" w:rsidRPr="0047659E">
        <w:rPr>
          <w:rFonts w:ascii="Sylfaen" w:hAnsi="Sylfaen" w:cs="Sylfaen"/>
          <w:lang w:val="ka-GE" w:eastAsia="ru-RU"/>
        </w:rPr>
        <w:t>ფონა-ჩუმათელეთისა</w:t>
      </w:r>
      <w:proofErr w:type="spellEnd"/>
      <w:r w:rsidR="0047659E" w:rsidRPr="0047659E">
        <w:rPr>
          <w:rFonts w:ascii="Sylfaen" w:hAnsi="Sylfaen" w:cs="Sylfaen"/>
          <w:lang w:val="ka-GE" w:eastAsia="ru-RU"/>
        </w:rPr>
        <w:t xml:space="preserve"> და ხარაგაული-კიცხი-ზესტაფონი გზის სიგრძეა 52 კილომეტრი, </w:t>
      </w:r>
      <w:proofErr w:type="spellStart"/>
      <w:r w:rsidR="0047659E" w:rsidRPr="0047659E">
        <w:rPr>
          <w:rFonts w:ascii="Sylfaen" w:hAnsi="Sylfaen" w:cs="Sylfaen"/>
          <w:lang w:val="ka-GE" w:eastAsia="ru-RU"/>
        </w:rPr>
        <w:t>შიდასასოფლო</w:t>
      </w:r>
      <w:proofErr w:type="spellEnd"/>
      <w:r w:rsidR="0047659E" w:rsidRPr="0047659E">
        <w:rPr>
          <w:rFonts w:ascii="Sylfaen" w:hAnsi="Sylfaen" w:cs="Sylfaen"/>
          <w:lang w:val="ka-GE" w:eastAsia="ru-RU"/>
        </w:rPr>
        <w:t xml:space="preserve"> და საუბნო გზების საერთო სიგრძე კი 431 კილომეტრს შეადგენს. გზების სიგრძიდან ასფალტო-ბეტონის საფარით მოწყობილია </w:t>
      </w:r>
      <w:r w:rsidR="0047659E" w:rsidRPr="0047659E">
        <w:rPr>
          <w:rFonts w:ascii="Sylfaen" w:hAnsi="Sylfaen" w:cs="Sylfaen"/>
          <w:highlight w:val="yellow"/>
          <w:lang w:val="ka-GE" w:eastAsia="ru-RU"/>
        </w:rPr>
        <w:t>120</w:t>
      </w:r>
      <w:r w:rsidR="0047659E" w:rsidRPr="0047659E">
        <w:rPr>
          <w:rFonts w:ascii="Sylfaen" w:hAnsi="Sylfaen" w:cs="Sylfaen"/>
          <w:lang w:val="ka-GE" w:eastAsia="ru-RU"/>
        </w:rPr>
        <w:t xml:space="preserve"> კილომეტრი გზა, დარჩენილი კი მოწყობილია ქვიშა-</w:t>
      </w:r>
      <w:proofErr w:type="spellStart"/>
      <w:r w:rsidR="0047659E" w:rsidRPr="0047659E">
        <w:rPr>
          <w:rFonts w:ascii="Sylfaen" w:hAnsi="Sylfaen" w:cs="Sylfaen"/>
          <w:lang w:val="ka-GE" w:eastAsia="ru-RU"/>
        </w:rPr>
        <w:t>ხრეშოვანი</w:t>
      </w:r>
      <w:proofErr w:type="spellEnd"/>
      <w:r w:rsidR="0047659E" w:rsidRPr="0047659E">
        <w:rPr>
          <w:rFonts w:ascii="Sylfaen" w:hAnsi="Sylfaen" w:cs="Sylfaen"/>
          <w:lang w:val="ka-GE" w:eastAsia="ru-RU"/>
        </w:rPr>
        <w:t xml:space="preserve"> გრუნტით, რომელიც კლიმატური ზემოქმედებით ხშირად ზიანდება და მასზე გადაადგილება გართულებულია. </w:t>
      </w:r>
    </w:p>
    <w:p w:rsidR="0047659E" w:rsidRPr="0047659E" w:rsidRDefault="0047659E" w:rsidP="0047659E">
      <w:pPr>
        <w:spacing w:after="0" w:line="360" w:lineRule="auto"/>
        <w:jc w:val="both"/>
        <w:rPr>
          <w:rFonts w:ascii="Sylfaen" w:eastAsia="Calibri" w:hAnsi="Sylfaen" w:cs="Sylfaen"/>
          <w:lang w:val="ka-GE"/>
        </w:rPr>
      </w:pPr>
      <w:r w:rsidRPr="0047659E">
        <w:rPr>
          <w:rFonts w:ascii="Sylfaen" w:eastAsia="Calibri" w:hAnsi="Sylfaen" w:cs="Sylfaen"/>
          <w:lang w:val="ka-GE"/>
        </w:rPr>
        <w:t xml:space="preserve"> ჯამში მოეწყო </w:t>
      </w:r>
      <w:r w:rsidRPr="0047659E">
        <w:rPr>
          <w:rFonts w:ascii="Sylfaen" w:eastAsia="Calibri" w:hAnsi="Sylfaen" w:cs="Sylfaen"/>
          <w:highlight w:val="yellow"/>
          <w:lang w:val="ka-GE"/>
        </w:rPr>
        <w:t>10</w:t>
      </w:r>
      <w:r w:rsidRPr="0047659E">
        <w:rPr>
          <w:rFonts w:ascii="Sylfaen" w:eastAsia="Calibri" w:hAnsi="Sylfaen" w:cs="Sylfaen"/>
          <w:lang w:val="ka-GE"/>
        </w:rPr>
        <w:t xml:space="preserve"> სოფლის ცენტრალური საავტომობილო გზები ა/ბეტონის და  ც/ბეტონის ზედაპირით</w:t>
      </w:r>
      <w:r>
        <w:rPr>
          <w:rFonts w:ascii="Sylfaen" w:eastAsia="Calibri" w:hAnsi="Sylfaen" w:cs="Sylfaen"/>
          <w:lang w:val="ka-GE"/>
        </w:rPr>
        <w:t>. 2019</w:t>
      </w:r>
      <w:r w:rsidRPr="0047659E">
        <w:rPr>
          <w:rFonts w:ascii="Sylfaen" w:eastAsia="Calibri" w:hAnsi="Sylfaen" w:cs="Sylfaen"/>
          <w:lang w:val="ka-GE"/>
        </w:rPr>
        <w:t xml:space="preserve">  წლისათვის დაგეგმილია </w:t>
      </w:r>
      <w:r w:rsidRPr="0047659E">
        <w:rPr>
          <w:rFonts w:ascii="Sylfaen" w:eastAsia="Calibri" w:hAnsi="Sylfaen" w:cs="Sylfaen"/>
          <w:highlight w:val="yellow"/>
          <w:lang w:val="ka-GE"/>
        </w:rPr>
        <w:t>40</w:t>
      </w:r>
      <w:r w:rsidRPr="0047659E">
        <w:rPr>
          <w:rFonts w:ascii="Sylfaen" w:eastAsia="Calibri" w:hAnsi="Sylfaen" w:cs="Sylfaen"/>
          <w:lang w:val="ka-GE"/>
        </w:rPr>
        <w:t xml:space="preserve"> კილომეტრი სიგრძის გზის კაპიტალურად შეკეთება. სამომავლოდ </w:t>
      </w:r>
      <w:proofErr w:type="spellStart"/>
      <w:r w:rsidRPr="0047659E">
        <w:rPr>
          <w:rFonts w:ascii="Sylfaen" w:eastAsia="Calibri" w:hAnsi="Sylfaen" w:cs="Sylfaen"/>
          <w:lang w:val="ka-GE"/>
        </w:rPr>
        <w:t>საშუალოვადიან</w:t>
      </w:r>
      <w:proofErr w:type="spellEnd"/>
      <w:r w:rsidRPr="0047659E">
        <w:rPr>
          <w:rFonts w:ascii="Sylfaen" w:eastAsia="Calibri" w:hAnsi="Sylfaen" w:cs="Sylfaen"/>
          <w:lang w:val="ka-GE"/>
        </w:rPr>
        <w:t xml:space="preserve"> პერიოდში დაგეგმილია დაახლოებით </w:t>
      </w:r>
      <w:r w:rsidRPr="0047659E">
        <w:rPr>
          <w:rFonts w:ascii="Sylfaen" w:eastAsia="Calibri" w:hAnsi="Sylfaen" w:cs="Sylfaen"/>
          <w:highlight w:val="yellow"/>
          <w:lang w:val="ka-GE"/>
        </w:rPr>
        <w:t>100</w:t>
      </w:r>
      <w:r w:rsidRPr="0047659E">
        <w:rPr>
          <w:rFonts w:ascii="Sylfaen" w:eastAsia="Calibri" w:hAnsi="Sylfaen" w:cs="Sylfaen"/>
          <w:lang w:val="ka-GE"/>
        </w:rPr>
        <w:t xml:space="preserve"> კილომეტრი გზის</w:t>
      </w:r>
      <w:r w:rsidRPr="0047659E">
        <w:rPr>
          <w:rFonts w:ascii="Sylfaen" w:eastAsia="Calibri" w:hAnsi="Sylfaen" w:cs="Sylfaen"/>
          <w:color w:val="FF0000"/>
          <w:lang w:val="ka-GE"/>
        </w:rPr>
        <w:t xml:space="preserve"> </w:t>
      </w:r>
      <w:r w:rsidRPr="0047659E">
        <w:rPr>
          <w:rFonts w:ascii="Sylfaen" w:eastAsia="Calibri" w:hAnsi="Sylfaen" w:cs="Sylfaen"/>
          <w:lang w:val="ka-GE"/>
        </w:rPr>
        <w:t xml:space="preserve">რეაბილიტაცია. რის შემდეგაც მუნიციპალიტეტის სოფლების </w:t>
      </w:r>
      <w:proofErr w:type="spellStart"/>
      <w:r w:rsidRPr="0047659E">
        <w:rPr>
          <w:rFonts w:ascii="Sylfaen" w:eastAsia="Calibri" w:hAnsi="Sylfaen" w:cs="Sylfaen"/>
          <w:lang w:val="ka-GE"/>
        </w:rPr>
        <w:t>აბსოლიტურ</w:t>
      </w:r>
      <w:proofErr w:type="spellEnd"/>
      <w:r w:rsidRPr="0047659E">
        <w:rPr>
          <w:rFonts w:ascii="Sylfaen" w:eastAsia="Calibri" w:hAnsi="Sylfaen" w:cs="Sylfaen"/>
          <w:lang w:val="ka-GE"/>
        </w:rPr>
        <w:t xml:space="preserve"> უმრავლესობაში ადმინისტრაციულ ცენტრებამდე საგზაო ინფრასტრუქტურა მოწესრიგებული იქნება.</w:t>
      </w:r>
    </w:p>
    <w:p w:rsidR="0047659E" w:rsidRPr="0047659E" w:rsidRDefault="0047659E" w:rsidP="0047659E">
      <w:pPr>
        <w:spacing w:after="0" w:line="360" w:lineRule="auto"/>
        <w:contextualSpacing/>
        <w:jc w:val="both"/>
        <w:rPr>
          <w:rFonts w:ascii="Sylfaen" w:eastAsia="Sylfaen" w:hAnsi="Sylfaen" w:cs="Times New Roman"/>
          <w:color w:val="000000"/>
          <w:lang w:val="ka-GE"/>
        </w:rPr>
      </w:pPr>
      <w:r w:rsidRPr="0047659E">
        <w:rPr>
          <w:rFonts w:ascii="Sylfaen" w:eastAsia="Sylfaen" w:hAnsi="Sylfaen" w:cs="Times New Roman"/>
          <w:color w:val="000000"/>
          <w:lang w:val="ka-GE"/>
        </w:rPr>
        <w:t xml:space="preserve">განხორციელდება  თანადაფინანსების წესით მუნიციპალიტეტის შიდა სასოფლო გზების რეაბილიტაცია კერძოდ  ასფალტ-ბეტონის საფარით მოწყობა, ასევე სტიქიის შედეგად დაზიანებული გზების </w:t>
      </w:r>
      <w:proofErr w:type="spellStart"/>
      <w:r w:rsidRPr="0047659E">
        <w:rPr>
          <w:rFonts w:ascii="Sylfaen" w:eastAsia="Sylfaen" w:hAnsi="Sylfaen" w:cs="Times New Roman"/>
          <w:color w:val="000000"/>
          <w:lang w:val="ka-GE"/>
        </w:rPr>
        <w:t>გასწორხაზოვნება</w:t>
      </w:r>
      <w:proofErr w:type="spellEnd"/>
      <w:r w:rsidRPr="0047659E">
        <w:rPr>
          <w:rFonts w:ascii="Sylfaen" w:eastAsia="Sylfaen" w:hAnsi="Sylfaen" w:cs="Times New Roman"/>
          <w:color w:val="000000"/>
          <w:lang w:val="ka-GE"/>
        </w:rPr>
        <w:t xml:space="preserve"> და თოვლის საფარისაგან გაწმენდა</w:t>
      </w:r>
      <w:r w:rsidR="000B1EC0">
        <w:rPr>
          <w:rFonts w:ascii="Sylfaen" w:eastAsia="Sylfaen" w:hAnsi="Sylfaen" w:cs="Times New Roman"/>
          <w:color w:val="000000"/>
          <w:lang w:val="ka-GE"/>
        </w:rPr>
        <w:t xml:space="preserve"> პროგრამის </w:t>
      </w:r>
      <w:r w:rsidR="000B1EC0">
        <w:rPr>
          <w:rFonts w:ascii="Sylfaen" w:eastAsia="Sylfaen" w:hAnsi="Sylfaen" w:cs="Times New Roman"/>
          <w:color w:val="000000"/>
          <w:lang w:val="ka-GE"/>
        </w:rPr>
        <w:lastRenderedPageBreak/>
        <w:t xml:space="preserve">ფარგლებში კვლავ გაგრძელდება  მიკროავტობუსის სუბსიდირება, </w:t>
      </w:r>
      <w:r w:rsidR="000B1EC0" w:rsidRPr="00EA3EF8">
        <w:rPr>
          <w:rFonts w:ascii="Sylfaen" w:eastAsia="Sylfaen" w:hAnsi="Sylfaen" w:cs="Times New Roman"/>
          <w:color w:val="000000"/>
          <w:highlight w:val="yellow"/>
          <w:lang w:val="ka-GE"/>
        </w:rPr>
        <w:t>რომელიც მოემსახურება დაბის</w:t>
      </w:r>
      <w:r w:rsidR="00EA3EF8" w:rsidRPr="00EA3EF8">
        <w:rPr>
          <w:rFonts w:ascii="Sylfaen" w:eastAsia="Sylfaen" w:hAnsi="Sylfaen" w:cs="Times New Roman"/>
          <w:color w:val="000000"/>
          <w:highlight w:val="yellow"/>
          <w:lang w:val="ka-GE"/>
        </w:rPr>
        <w:t xml:space="preserve"> </w:t>
      </w:r>
      <w:r w:rsidR="000B1EC0" w:rsidRPr="00EA3EF8">
        <w:rPr>
          <w:rFonts w:ascii="Sylfaen" w:eastAsia="Sylfaen" w:hAnsi="Sylfaen" w:cs="Times New Roman"/>
          <w:color w:val="000000"/>
          <w:highlight w:val="yellow"/>
          <w:lang w:val="ka-GE"/>
        </w:rPr>
        <w:t>მოსახლეობას.</w:t>
      </w:r>
    </w:p>
    <w:p w:rsidR="00CB6531" w:rsidRPr="00CB6531" w:rsidRDefault="00CB6531" w:rsidP="004765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142" w:right="176"/>
        <w:jc w:val="both"/>
        <w:rPr>
          <w:rFonts w:ascii="Sylfaen" w:eastAsia="Calibri" w:hAnsi="Sylfaen" w:cs="Times New Roman"/>
          <w:color w:val="000000"/>
          <w:sz w:val="24"/>
        </w:rPr>
      </w:pPr>
    </w:p>
    <w:p w:rsidR="00221F9A" w:rsidRDefault="00CB6531" w:rsidP="00CB6531">
      <w:pPr>
        <w:autoSpaceDE w:val="0"/>
        <w:autoSpaceDN w:val="0"/>
        <w:adjustRightInd w:val="0"/>
        <w:spacing w:before="240" w:after="0" w:line="240" w:lineRule="auto"/>
        <w:ind w:left="142" w:right="176"/>
        <w:jc w:val="both"/>
        <w:rPr>
          <w:rFonts w:ascii="Sylfaen" w:eastAsia="Calibri" w:hAnsi="Sylfaen" w:cs="AcadNusx"/>
          <w:color w:val="000000"/>
          <w:sz w:val="20"/>
          <w:szCs w:val="20"/>
          <w:lang w:val="ka-GE"/>
        </w:rPr>
      </w:pPr>
      <w:r w:rsidRPr="00CB6531">
        <w:rPr>
          <w:rFonts w:ascii="Sylfaen" w:eastAsia="Calibri" w:hAnsi="Sylfaen" w:cs="AcadNusx"/>
          <w:color w:val="FF0000"/>
          <w:sz w:val="24"/>
          <w:szCs w:val="24"/>
          <w:lang w:val="ka-GE"/>
        </w:rPr>
        <w:t xml:space="preserve">   </w:t>
      </w:r>
      <w:r w:rsidRPr="00CB6531">
        <w:rPr>
          <w:rFonts w:ascii="Sylfaen" w:eastAsia="Calibri" w:hAnsi="Sylfaen" w:cs="AcadNusx"/>
          <w:color w:val="000000"/>
          <w:sz w:val="20"/>
          <w:szCs w:val="20"/>
          <w:lang w:val="ka-GE"/>
        </w:rPr>
        <w:t xml:space="preserve">           </w:t>
      </w:r>
    </w:p>
    <w:p w:rsidR="00221F9A" w:rsidRDefault="00221F9A" w:rsidP="00CB6531">
      <w:pPr>
        <w:autoSpaceDE w:val="0"/>
        <w:autoSpaceDN w:val="0"/>
        <w:adjustRightInd w:val="0"/>
        <w:spacing w:before="240" w:after="0" w:line="240" w:lineRule="auto"/>
        <w:ind w:left="142" w:right="176"/>
        <w:jc w:val="both"/>
        <w:rPr>
          <w:rFonts w:ascii="Sylfaen" w:eastAsia="Calibri" w:hAnsi="Sylfaen" w:cs="AcadNusx"/>
          <w:color w:val="000000"/>
          <w:sz w:val="20"/>
          <w:szCs w:val="20"/>
          <w:lang w:val="ka-GE"/>
        </w:rPr>
      </w:pPr>
    </w:p>
    <w:p w:rsidR="00CB6531" w:rsidRPr="00CB6531" w:rsidRDefault="00CB6531" w:rsidP="00CB6531">
      <w:pPr>
        <w:autoSpaceDE w:val="0"/>
        <w:autoSpaceDN w:val="0"/>
        <w:adjustRightInd w:val="0"/>
        <w:spacing w:before="240" w:after="0" w:line="240" w:lineRule="auto"/>
        <w:ind w:left="142" w:right="176"/>
        <w:jc w:val="both"/>
        <w:rPr>
          <w:rFonts w:ascii="Sylfaen" w:eastAsia="Calibri" w:hAnsi="Sylfaen" w:cs="AcadNusx"/>
          <w:color w:val="000000"/>
          <w:sz w:val="20"/>
          <w:szCs w:val="20"/>
        </w:rPr>
      </w:pPr>
      <w:r w:rsidRPr="00CB6531">
        <w:rPr>
          <w:rFonts w:ascii="Sylfaen" w:eastAsia="Calibri" w:hAnsi="Sylfaen" w:cs="AcadNusx"/>
          <w:color w:val="000000"/>
          <w:sz w:val="20"/>
          <w:szCs w:val="20"/>
          <w:lang w:val="ka-GE"/>
        </w:rPr>
        <w:t xml:space="preserve">                                                                                      </w:t>
      </w:r>
      <w:r w:rsidR="00AD4453">
        <w:rPr>
          <w:rFonts w:ascii="Sylfaen" w:eastAsia="Calibri" w:hAnsi="Sylfaen" w:cs="AcadNusx"/>
          <w:color w:val="000000"/>
          <w:sz w:val="20"/>
          <w:szCs w:val="20"/>
          <w:lang w:val="ka-GE"/>
        </w:rPr>
        <w:t xml:space="preserve">                      </w:t>
      </w:r>
      <w:r w:rsidRPr="00CB6531">
        <w:rPr>
          <w:rFonts w:ascii="Sylfaen" w:eastAsia="Calibri" w:hAnsi="Sylfaen" w:cs="AcadNusx"/>
          <w:color w:val="000000"/>
          <w:sz w:val="20"/>
          <w:szCs w:val="20"/>
          <w:lang w:val="ka-GE"/>
        </w:rPr>
        <w:t xml:space="preserve">    (ათასი ლარი)</w:t>
      </w:r>
    </w:p>
    <w:tbl>
      <w:tblPr>
        <w:tblW w:w="8460" w:type="dxa"/>
        <w:tblInd w:w="118" w:type="dxa"/>
        <w:tblLook w:val="04A0" w:firstRow="1" w:lastRow="0" w:firstColumn="1" w:lastColumn="0" w:noHBand="0" w:noVBand="1"/>
      </w:tblPr>
      <w:tblGrid>
        <w:gridCol w:w="2064"/>
        <w:gridCol w:w="1000"/>
        <w:gridCol w:w="997"/>
        <w:gridCol w:w="1030"/>
        <w:gridCol w:w="1067"/>
        <w:gridCol w:w="1151"/>
        <w:gridCol w:w="1151"/>
      </w:tblGrid>
      <w:tr w:rsidR="00AD4453" w:rsidRPr="00AD4453" w:rsidTr="00AD4453">
        <w:trPr>
          <w:trHeight w:val="705"/>
        </w:trPr>
        <w:tc>
          <w:tcPr>
            <w:tcW w:w="1868"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AD4453" w:rsidRPr="00AD4453" w:rsidRDefault="00AD4453" w:rsidP="00AD4453">
            <w:pPr>
              <w:spacing w:after="0" w:line="240" w:lineRule="auto"/>
              <w:rPr>
                <w:rFonts w:ascii="Sylfaen" w:eastAsia="Times New Roman" w:hAnsi="Sylfaen" w:cs="Calibri"/>
                <w:b/>
                <w:bCs/>
                <w:sz w:val="20"/>
                <w:szCs w:val="20"/>
              </w:rPr>
            </w:pPr>
            <w:proofErr w:type="spellStart"/>
            <w:r w:rsidRPr="00AD4453">
              <w:rPr>
                <w:rFonts w:ascii="Sylfaen" w:eastAsia="Times New Roman" w:hAnsi="Sylfaen" w:cs="Calibri"/>
                <w:b/>
                <w:bCs/>
                <w:sz w:val="20"/>
                <w:szCs w:val="20"/>
              </w:rPr>
              <w:t>დასახელება</w:t>
            </w:r>
            <w:proofErr w:type="spellEnd"/>
            <w:r w:rsidRPr="00AD4453">
              <w:rPr>
                <w:rFonts w:ascii="Sylfaen" w:eastAsia="Times New Roman" w:hAnsi="Sylfaen" w:cs="Calibri"/>
                <w:b/>
                <w:bCs/>
                <w:sz w:val="20"/>
                <w:szCs w:val="20"/>
              </w:rPr>
              <w:t xml:space="preserve"> </w:t>
            </w:r>
          </w:p>
        </w:tc>
        <w:tc>
          <w:tcPr>
            <w:tcW w:w="1057"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AD4453" w:rsidRPr="00AD4453" w:rsidRDefault="00AD4453" w:rsidP="00AD4453">
            <w:pPr>
              <w:spacing w:after="0" w:line="240" w:lineRule="auto"/>
              <w:jc w:val="center"/>
              <w:rPr>
                <w:rFonts w:ascii="Sylfaen" w:eastAsia="Times New Roman" w:hAnsi="Sylfaen" w:cs="Calibri"/>
                <w:b/>
                <w:bCs/>
                <w:sz w:val="16"/>
                <w:szCs w:val="16"/>
              </w:rPr>
            </w:pPr>
            <w:r w:rsidRPr="00AD4453">
              <w:rPr>
                <w:rFonts w:ascii="Sylfaen" w:eastAsia="Times New Roman" w:hAnsi="Sylfaen" w:cs="Calibri"/>
                <w:b/>
                <w:bCs/>
                <w:sz w:val="16"/>
                <w:szCs w:val="16"/>
              </w:rPr>
              <w:t xml:space="preserve">2017 </w:t>
            </w:r>
            <w:proofErr w:type="spellStart"/>
            <w:r w:rsidRPr="00AD4453">
              <w:rPr>
                <w:rFonts w:ascii="Sylfaen" w:eastAsia="Times New Roman" w:hAnsi="Sylfaen" w:cs="Calibri"/>
                <w:b/>
                <w:bCs/>
                <w:sz w:val="16"/>
                <w:szCs w:val="16"/>
              </w:rPr>
              <w:t>წლის</w:t>
            </w:r>
            <w:proofErr w:type="spellEnd"/>
            <w:r w:rsidRPr="00AD4453">
              <w:rPr>
                <w:rFonts w:ascii="Sylfaen" w:eastAsia="Times New Roman" w:hAnsi="Sylfaen" w:cs="Calibri"/>
                <w:b/>
                <w:bCs/>
                <w:sz w:val="16"/>
                <w:szCs w:val="16"/>
              </w:rPr>
              <w:t xml:space="preserve"> </w:t>
            </w:r>
            <w:proofErr w:type="spellStart"/>
            <w:r w:rsidRPr="00AD4453">
              <w:rPr>
                <w:rFonts w:ascii="Sylfaen" w:eastAsia="Times New Roman" w:hAnsi="Sylfaen" w:cs="Calibri"/>
                <w:b/>
                <w:bCs/>
                <w:sz w:val="16"/>
                <w:szCs w:val="16"/>
              </w:rPr>
              <w:t>ფაქტი</w:t>
            </w:r>
            <w:proofErr w:type="spellEnd"/>
          </w:p>
        </w:tc>
        <w:tc>
          <w:tcPr>
            <w:tcW w:w="1039"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AD4453" w:rsidRPr="00AD4453" w:rsidRDefault="00AD4453" w:rsidP="00AD4453">
            <w:pPr>
              <w:spacing w:after="0" w:line="240" w:lineRule="auto"/>
              <w:jc w:val="center"/>
              <w:rPr>
                <w:rFonts w:ascii="Sylfaen" w:eastAsia="Times New Roman" w:hAnsi="Sylfaen" w:cs="Calibri"/>
                <w:b/>
                <w:bCs/>
                <w:sz w:val="16"/>
                <w:szCs w:val="16"/>
              </w:rPr>
            </w:pPr>
            <w:r w:rsidRPr="00AD4453">
              <w:rPr>
                <w:rFonts w:ascii="Sylfaen" w:eastAsia="Times New Roman" w:hAnsi="Sylfaen" w:cs="Calibri"/>
                <w:b/>
                <w:bCs/>
                <w:sz w:val="16"/>
                <w:szCs w:val="16"/>
              </w:rPr>
              <w:t xml:space="preserve">218 </w:t>
            </w:r>
            <w:proofErr w:type="spellStart"/>
            <w:r w:rsidRPr="00AD4453">
              <w:rPr>
                <w:rFonts w:ascii="Sylfaen" w:eastAsia="Times New Roman" w:hAnsi="Sylfaen" w:cs="Calibri"/>
                <w:b/>
                <w:bCs/>
                <w:sz w:val="16"/>
                <w:szCs w:val="16"/>
              </w:rPr>
              <w:t>წლის</w:t>
            </w:r>
            <w:proofErr w:type="spellEnd"/>
            <w:r w:rsidRPr="00AD4453">
              <w:rPr>
                <w:rFonts w:ascii="Sylfaen" w:eastAsia="Times New Roman" w:hAnsi="Sylfaen" w:cs="Calibri"/>
                <w:b/>
                <w:bCs/>
                <w:sz w:val="16"/>
                <w:szCs w:val="16"/>
              </w:rPr>
              <w:t xml:space="preserve"> </w:t>
            </w:r>
            <w:proofErr w:type="spellStart"/>
            <w:r w:rsidRPr="00AD4453">
              <w:rPr>
                <w:rFonts w:ascii="Sylfaen" w:eastAsia="Times New Roman" w:hAnsi="Sylfaen" w:cs="Calibri"/>
                <w:b/>
                <w:bCs/>
                <w:sz w:val="16"/>
                <w:szCs w:val="16"/>
              </w:rPr>
              <w:t>გეგმა</w:t>
            </w:r>
            <w:proofErr w:type="spellEnd"/>
          </w:p>
        </w:tc>
        <w:tc>
          <w:tcPr>
            <w:tcW w:w="1059"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AD4453" w:rsidRPr="00AD4453" w:rsidRDefault="00AD4453" w:rsidP="00AD4453">
            <w:pPr>
              <w:spacing w:after="0" w:line="240" w:lineRule="auto"/>
              <w:jc w:val="center"/>
              <w:rPr>
                <w:rFonts w:ascii="Sylfaen" w:eastAsia="Times New Roman" w:hAnsi="Sylfaen" w:cs="Calibri"/>
                <w:b/>
                <w:bCs/>
                <w:sz w:val="16"/>
                <w:szCs w:val="16"/>
              </w:rPr>
            </w:pPr>
            <w:r w:rsidRPr="00AD4453">
              <w:rPr>
                <w:rFonts w:ascii="Sylfaen" w:eastAsia="Times New Roman" w:hAnsi="Sylfaen" w:cs="Calibri"/>
                <w:b/>
                <w:bCs/>
                <w:sz w:val="16"/>
                <w:szCs w:val="16"/>
              </w:rPr>
              <w:t xml:space="preserve">2019 </w:t>
            </w:r>
            <w:proofErr w:type="spellStart"/>
            <w:r w:rsidRPr="00AD4453">
              <w:rPr>
                <w:rFonts w:ascii="Sylfaen" w:eastAsia="Times New Roman" w:hAnsi="Sylfaen" w:cs="Calibri"/>
                <w:b/>
                <w:bCs/>
                <w:sz w:val="16"/>
                <w:szCs w:val="16"/>
              </w:rPr>
              <w:t>წლის</w:t>
            </w:r>
            <w:proofErr w:type="spellEnd"/>
            <w:r w:rsidRPr="00AD4453">
              <w:rPr>
                <w:rFonts w:ascii="Sylfaen" w:eastAsia="Times New Roman" w:hAnsi="Sylfaen" w:cs="Calibri"/>
                <w:b/>
                <w:bCs/>
                <w:sz w:val="16"/>
                <w:szCs w:val="16"/>
              </w:rPr>
              <w:t xml:space="preserve"> </w:t>
            </w:r>
            <w:proofErr w:type="spellStart"/>
            <w:r w:rsidRPr="00AD4453">
              <w:rPr>
                <w:rFonts w:ascii="Sylfaen" w:eastAsia="Times New Roman" w:hAnsi="Sylfaen" w:cs="Calibri"/>
                <w:b/>
                <w:bCs/>
                <w:sz w:val="16"/>
                <w:szCs w:val="16"/>
              </w:rPr>
              <w:t>პროექტი</w:t>
            </w:r>
            <w:proofErr w:type="spellEnd"/>
          </w:p>
        </w:tc>
        <w:tc>
          <w:tcPr>
            <w:tcW w:w="107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AD4453" w:rsidRPr="00AD4453" w:rsidRDefault="00AD4453" w:rsidP="00AD4453">
            <w:pPr>
              <w:spacing w:after="0" w:line="240" w:lineRule="auto"/>
              <w:jc w:val="center"/>
              <w:rPr>
                <w:rFonts w:ascii="Sylfaen" w:eastAsia="Times New Roman" w:hAnsi="Sylfaen" w:cs="Calibri"/>
                <w:b/>
                <w:bCs/>
                <w:sz w:val="16"/>
                <w:szCs w:val="16"/>
              </w:rPr>
            </w:pPr>
            <w:r w:rsidRPr="00AD4453">
              <w:rPr>
                <w:rFonts w:ascii="Sylfaen" w:eastAsia="Times New Roman" w:hAnsi="Sylfaen" w:cs="Calibri"/>
                <w:b/>
                <w:bCs/>
                <w:sz w:val="16"/>
                <w:szCs w:val="16"/>
              </w:rPr>
              <w:t xml:space="preserve">2020 </w:t>
            </w:r>
            <w:proofErr w:type="spellStart"/>
            <w:r w:rsidRPr="00AD4453">
              <w:rPr>
                <w:rFonts w:ascii="Sylfaen" w:eastAsia="Times New Roman" w:hAnsi="Sylfaen" w:cs="Calibri"/>
                <w:b/>
                <w:bCs/>
                <w:sz w:val="16"/>
                <w:szCs w:val="16"/>
              </w:rPr>
              <w:t>წლის</w:t>
            </w:r>
            <w:proofErr w:type="spellEnd"/>
            <w:r w:rsidRPr="00AD4453">
              <w:rPr>
                <w:rFonts w:ascii="Sylfaen" w:eastAsia="Times New Roman" w:hAnsi="Sylfaen" w:cs="Calibri"/>
                <w:b/>
                <w:bCs/>
                <w:sz w:val="16"/>
                <w:szCs w:val="16"/>
              </w:rPr>
              <w:t xml:space="preserve"> </w:t>
            </w:r>
            <w:proofErr w:type="spellStart"/>
            <w:r w:rsidRPr="00AD4453">
              <w:rPr>
                <w:rFonts w:ascii="Sylfaen" w:eastAsia="Times New Roman" w:hAnsi="Sylfaen" w:cs="Calibri"/>
                <w:b/>
                <w:bCs/>
                <w:sz w:val="16"/>
                <w:szCs w:val="16"/>
              </w:rPr>
              <w:t>პროგნოზი</w:t>
            </w:r>
            <w:proofErr w:type="spellEnd"/>
          </w:p>
        </w:tc>
        <w:tc>
          <w:tcPr>
            <w:tcW w:w="1179" w:type="dxa"/>
            <w:tcBorders>
              <w:top w:val="single" w:sz="8" w:space="0" w:color="auto"/>
              <w:left w:val="nil"/>
              <w:bottom w:val="single" w:sz="4" w:space="0" w:color="auto"/>
              <w:right w:val="single" w:sz="4" w:space="0" w:color="auto"/>
            </w:tcBorders>
            <w:shd w:val="clear" w:color="000000" w:fill="FFFFFF"/>
            <w:vAlign w:val="center"/>
            <w:hideMark/>
          </w:tcPr>
          <w:p w:rsidR="00AD4453" w:rsidRPr="00AD4453" w:rsidRDefault="00AD4453" w:rsidP="00AD4453">
            <w:pPr>
              <w:spacing w:after="0" w:line="240" w:lineRule="auto"/>
              <w:jc w:val="center"/>
              <w:rPr>
                <w:rFonts w:ascii="Sylfaen" w:eastAsia="Times New Roman" w:hAnsi="Sylfaen" w:cs="Calibri"/>
                <w:b/>
                <w:bCs/>
                <w:sz w:val="16"/>
                <w:szCs w:val="16"/>
              </w:rPr>
            </w:pPr>
            <w:r w:rsidRPr="00AD4453">
              <w:rPr>
                <w:rFonts w:ascii="Sylfaen" w:eastAsia="Times New Roman" w:hAnsi="Sylfaen" w:cs="Calibri"/>
                <w:b/>
                <w:bCs/>
                <w:sz w:val="16"/>
                <w:szCs w:val="16"/>
              </w:rPr>
              <w:t xml:space="preserve">2021 </w:t>
            </w:r>
            <w:proofErr w:type="spellStart"/>
            <w:r w:rsidRPr="00AD4453">
              <w:rPr>
                <w:rFonts w:ascii="Sylfaen" w:eastAsia="Times New Roman" w:hAnsi="Sylfaen" w:cs="Calibri"/>
                <w:b/>
                <w:bCs/>
                <w:sz w:val="16"/>
                <w:szCs w:val="16"/>
              </w:rPr>
              <w:t>წლის</w:t>
            </w:r>
            <w:proofErr w:type="spellEnd"/>
            <w:r w:rsidRPr="00AD4453">
              <w:rPr>
                <w:rFonts w:ascii="Sylfaen" w:eastAsia="Times New Roman" w:hAnsi="Sylfaen" w:cs="Calibri"/>
                <w:b/>
                <w:bCs/>
                <w:sz w:val="16"/>
                <w:szCs w:val="16"/>
              </w:rPr>
              <w:t xml:space="preserve"> </w:t>
            </w:r>
            <w:proofErr w:type="spellStart"/>
            <w:r w:rsidRPr="00AD4453">
              <w:rPr>
                <w:rFonts w:ascii="Sylfaen" w:eastAsia="Times New Roman" w:hAnsi="Sylfaen" w:cs="Calibri"/>
                <w:b/>
                <w:bCs/>
                <w:sz w:val="16"/>
                <w:szCs w:val="16"/>
              </w:rPr>
              <w:t>პროგნოზი</w:t>
            </w:r>
            <w:proofErr w:type="spellEnd"/>
            <w:r w:rsidRPr="00AD4453">
              <w:rPr>
                <w:rFonts w:ascii="Sylfaen" w:eastAsia="Times New Roman" w:hAnsi="Sylfaen" w:cs="Calibri"/>
                <w:b/>
                <w:bCs/>
                <w:sz w:val="16"/>
                <w:szCs w:val="16"/>
              </w:rPr>
              <w:t xml:space="preserve"> </w:t>
            </w:r>
          </w:p>
        </w:tc>
        <w:tc>
          <w:tcPr>
            <w:tcW w:w="1179" w:type="dxa"/>
            <w:tcBorders>
              <w:top w:val="single" w:sz="8" w:space="0" w:color="auto"/>
              <w:left w:val="nil"/>
              <w:bottom w:val="single" w:sz="4" w:space="0" w:color="auto"/>
              <w:right w:val="single" w:sz="8" w:space="0" w:color="auto"/>
            </w:tcBorders>
            <w:shd w:val="clear" w:color="000000" w:fill="FFFFFF"/>
            <w:vAlign w:val="center"/>
            <w:hideMark/>
          </w:tcPr>
          <w:p w:rsidR="00AD4453" w:rsidRPr="00AD4453" w:rsidRDefault="00AD4453" w:rsidP="00AD4453">
            <w:pPr>
              <w:spacing w:after="0" w:line="240" w:lineRule="auto"/>
              <w:jc w:val="center"/>
              <w:rPr>
                <w:rFonts w:ascii="Sylfaen" w:eastAsia="Times New Roman" w:hAnsi="Sylfaen" w:cs="Calibri"/>
                <w:b/>
                <w:bCs/>
                <w:sz w:val="16"/>
                <w:szCs w:val="16"/>
              </w:rPr>
            </w:pPr>
            <w:r w:rsidRPr="00AD4453">
              <w:rPr>
                <w:rFonts w:ascii="Sylfaen" w:eastAsia="Times New Roman" w:hAnsi="Sylfaen" w:cs="Calibri"/>
                <w:b/>
                <w:bCs/>
                <w:sz w:val="16"/>
                <w:szCs w:val="16"/>
              </w:rPr>
              <w:t xml:space="preserve">2022 </w:t>
            </w:r>
            <w:proofErr w:type="spellStart"/>
            <w:r w:rsidRPr="00AD4453">
              <w:rPr>
                <w:rFonts w:ascii="Sylfaen" w:eastAsia="Times New Roman" w:hAnsi="Sylfaen" w:cs="Calibri"/>
                <w:b/>
                <w:bCs/>
                <w:sz w:val="16"/>
                <w:szCs w:val="16"/>
              </w:rPr>
              <w:t>წლის</w:t>
            </w:r>
            <w:proofErr w:type="spellEnd"/>
            <w:r w:rsidRPr="00AD4453">
              <w:rPr>
                <w:rFonts w:ascii="Sylfaen" w:eastAsia="Times New Roman" w:hAnsi="Sylfaen" w:cs="Calibri"/>
                <w:b/>
                <w:bCs/>
                <w:sz w:val="16"/>
                <w:szCs w:val="16"/>
              </w:rPr>
              <w:t xml:space="preserve"> </w:t>
            </w:r>
            <w:proofErr w:type="spellStart"/>
            <w:r w:rsidRPr="00AD4453">
              <w:rPr>
                <w:rFonts w:ascii="Sylfaen" w:eastAsia="Times New Roman" w:hAnsi="Sylfaen" w:cs="Calibri"/>
                <w:b/>
                <w:bCs/>
                <w:sz w:val="16"/>
                <w:szCs w:val="16"/>
              </w:rPr>
              <w:t>პროგნოზი</w:t>
            </w:r>
            <w:proofErr w:type="spellEnd"/>
          </w:p>
        </w:tc>
      </w:tr>
      <w:tr w:rsidR="00AD4453" w:rsidRPr="00AD4453" w:rsidTr="00AD4453">
        <w:trPr>
          <w:trHeight w:val="1620"/>
        </w:trPr>
        <w:tc>
          <w:tcPr>
            <w:tcW w:w="1868" w:type="dxa"/>
            <w:tcBorders>
              <w:top w:val="nil"/>
              <w:left w:val="single" w:sz="8" w:space="0" w:color="auto"/>
              <w:bottom w:val="single" w:sz="8" w:space="0" w:color="auto"/>
              <w:right w:val="single" w:sz="8" w:space="0" w:color="auto"/>
            </w:tcBorders>
            <w:shd w:val="clear" w:color="000000" w:fill="FFFFFF"/>
            <w:vAlign w:val="center"/>
            <w:hideMark/>
          </w:tcPr>
          <w:p w:rsidR="00AD4453" w:rsidRPr="00AD4453" w:rsidRDefault="00AD4453" w:rsidP="00AD4453">
            <w:pPr>
              <w:spacing w:after="0" w:line="240" w:lineRule="auto"/>
              <w:rPr>
                <w:rFonts w:ascii="Sylfaen" w:eastAsia="Times New Roman" w:hAnsi="Sylfaen" w:cs="Calibri"/>
                <w:sz w:val="20"/>
                <w:szCs w:val="20"/>
              </w:rPr>
            </w:pPr>
            <w:proofErr w:type="spellStart"/>
            <w:r w:rsidRPr="00AD4453">
              <w:rPr>
                <w:rFonts w:ascii="Sylfaen" w:eastAsia="Times New Roman" w:hAnsi="Sylfaen" w:cs="Calibri"/>
                <w:sz w:val="20"/>
                <w:szCs w:val="20"/>
              </w:rPr>
              <w:t>საგზაო</w:t>
            </w:r>
            <w:proofErr w:type="spellEnd"/>
            <w:r w:rsidRPr="00AD4453">
              <w:rPr>
                <w:rFonts w:ascii="Sylfaen" w:eastAsia="Times New Roman" w:hAnsi="Sylfaen" w:cs="Calibri"/>
                <w:sz w:val="20"/>
                <w:szCs w:val="20"/>
              </w:rPr>
              <w:t xml:space="preserve"> </w:t>
            </w:r>
            <w:proofErr w:type="spellStart"/>
            <w:r w:rsidRPr="00AD4453">
              <w:rPr>
                <w:rFonts w:ascii="Sylfaen" w:eastAsia="Times New Roman" w:hAnsi="Sylfaen" w:cs="Calibri"/>
                <w:sz w:val="20"/>
                <w:szCs w:val="20"/>
              </w:rPr>
              <w:t>ინფრასტრუქტურის</w:t>
            </w:r>
            <w:proofErr w:type="spellEnd"/>
            <w:r w:rsidRPr="00AD4453">
              <w:rPr>
                <w:rFonts w:ascii="Sylfaen" w:eastAsia="Times New Roman" w:hAnsi="Sylfaen" w:cs="Calibri"/>
                <w:sz w:val="20"/>
                <w:szCs w:val="20"/>
              </w:rPr>
              <w:t xml:space="preserve"> </w:t>
            </w:r>
            <w:proofErr w:type="spellStart"/>
            <w:r w:rsidRPr="00AD4453">
              <w:rPr>
                <w:rFonts w:ascii="Sylfaen" w:eastAsia="Times New Roman" w:hAnsi="Sylfaen" w:cs="Calibri"/>
                <w:sz w:val="20"/>
                <w:szCs w:val="20"/>
              </w:rPr>
              <w:t>მშენებლობა</w:t>
            </w:r>
            <w:proofErr w:type="spellEnd"/>
            <w:r w:rsidRPr="00AD4453">
              <w:rPr>
                <w:rFonts w:ascii="Sylfaen" w:eastAsia="Times New Roman" w:hAnsi="Sylfaen" w:cs="Calibri"/>
                <w:sz w:val="20"/>
                <w:szCs w:val="20"/>
              </w:rPr>
              <w:t xml:space="preserve"> </w:t>
            </w:r>
            <w:proofErr w:type="spellStart"/>
            <w:r w:rsidRPr="00AD4453">
              <w:rPr>
                <w:rFonts w:ascii="Sylfaen" w:eastAsia="Times New Roman" w:hAnsi="Sylfaen" w:cs="Calibri"/>
                <w:sz w:val="20"/>
                <w:szCs w:val="20"/>
              </w:rPr>
              <w:t>რეაბილიტაცია</w:t>
            </w:r>
            <w:proofErr w:type="spellEnd"/>
            <w:r w:rsidRPr="00AD4453">
              <w:rPr>
                <w:rFonts w:ascii="Sylfaen" w:eastAsia="Times New Roman" w:hAnsi="Sylfaen" w:cs="Calibri"/>
                <w:sz w:val="20"/>
                <w:szCs w:val="20"/>
              </w:rPr>
              <w:t xml:space="preserve"> </w:t>
            </w:r>
            <w:proofErr w:type="spellStart"/>
            <w:r w:rsidRPr="00AD4453">
              <w:rPr>
                <w:rFonts w:ascii="Sylfaen" w:eastAsia="Times New Roman" w:hAnsi="Sylfaen" w:cs="Calibri"/>
                <w:sz w:val="20"/>
                <w:szCs w:val="20"/>
              </w:rPr>
              <w:t>და</w:t>
            </w:r>
            <w:proofErr w:type="spellEnd"/>
            <w:r w:rsidRPr="00AD4453">
              <w:rPr>
                <w:rFonts w:ascii="Sylfaen" w:eastAsia="Times New Roman" w:hAnsi="Sylfaen" w:cs="Calibri"/>
                <w:sz w:val="20"/>
                <w:szCs w:val="20"/>
              </w:rPr>
              <w:t xml:space="preserve"> </w:t>
            </w:r>
            <w:proofErr w:type="spellStart"/>
            <w:r w:rsidRPr="00AD4453">
              <w:rPr>
                <w:rFonts w:ascii="Sylfaen" w:eastAsia="Times New Roman" w:hAnsi="Sylfaen" w:cs="Calibri"/>
                <w:sz w:val="20"/>
                <w:szCs w:val="20"/>
              </w:rPr>
              <w:t>მოვლა</w:t>
            </w:r>
            <w:proofErr w:type="spellEnd"/>
            <w:r w:rsidRPr="00AD4453">
              <w:rPr>
                <w:rFonts w:ascii="Sylfaen" w:eastAsia="Times New Roman" w:hAnsi="Sylfaen" w:cs="Calibri"/>
                <w:sz w:val="20"/>
                <w:szCs w:val="20"/>
              </w:rPr>
              <w:t xml:space="preserve"> </w:t>
            </w:r>
            <w:proofErr w:type="spellStart"/>
            <w:r w:rsidRPr="00AD4453">
              <w:rPr>
                <w:rFonts w:ascii="Sylfaen" w:eastAsia="Times New Roman" w:hAnsi="Sylfaen" w:cs="Calibri"/>
                <w:sz w:val="20"/>
                <w:szCs w:val="20"/>
              </w:rPr>
              <w:t>შენახვა</w:t>
            </w:r>
            <w:proofErr w:type="spellEnd"/>
          </w:p>
        </w:tc>
        <w:tc>
          <w:tcPr>
            <w:tcW w:w="1057" w:type="dxa"/>
            <w:tcBorders>
              <w:top w:val="nil"/>
              <w:left w:val="single" w:sz="8" w:space="0" w:color="auto"/>
              <w:bottom w:val="single" w:sz="8" w:space="0" w:color="auto"/>
              <w:right w:val="single" w:sz="8" w:space="0" w:color="auto"/>
            </w:tcBorders>
            <w:shd w:val="clear" w:color="000000" w:fill="FFFFFF"/>
            <w:vAlign w:val="center"/>
            <w:hideMark/>
          </w:tcPr>
          <w:p w:rsidR="00AD4453" w:rsidRPr="00AD4453" w:rsidRDefault="00AD4453" w:rsidP="00AD4453">
            <w:pPr>
              <w:spacing w:after="0" w:line="240" w:lineRule="auto"/>
              <w:jc w:val="center"/>
              <w:rPr>
                <w:rFonts w:ascii="Sylfaen" w:eastAsia="Times New Roman" w:hAnsi="Sylfaen" w:cs="Calibri"/>
                <w:sz w:val="16"/>
                <w:szCs w:val="16"/>
              </w:rPr>
            </w:pPr>
            <w:r w:rsidRPr="00AD4453">
              <w:rPr>
                <w:rFonts w:ascii="Sylfaen" w:eastAsia="Times New Roman" w:hAnsi="Sylfaen" w:cs="Calibri"/>
                <w:sz w:val="16"/>
                <w:szCs w:val="16"/>
              </w:rPr>
              <w:t>5,040.3</w:t>
            </w:r>
          </w:p>
        </w:tc>
        <w:tc>
          <w:tcPr>
            <w:tcW w:w="1039" w:type="dxa"/>
            <w:tcBorders>
              <w:top w:val="nil"/>
              <w:left w:val="single" w:sz="8" w:space="0" w:color="auto"/>
              <w:bottom w:val="single" w:sz="8" w:space="0" w:color="auto"/>
              <w:right w:val="single" w:sz="8" w:space="0" w:color="auto"/>
            </w:tcBorders>
            <w:shd w:val="clear" w:color="000000" w:fill="FFFFFF"/>
            <w:vAlign w:val="center"/>
            <w:hideMark/>
          </w:tcPr>
          <w:p w:rsidR="00AD4453" w:rsidRPr="00AD4453" w:rsidRDefault="00AD4453" w:rsidP="00AD4453">
            <w:pPr>
              <w:spacing w:after="0" w:line="240" w:lineRule="auto"/>
              <w:jc w:val="center"/>
              <w:rPr>
                <w:rFonts w:ascii="Sylfaen" w:eastAsia="Times New Roman" w:hAnsi="Sylfaen" w:cs="Calibri"/>
                <w:sz w:val="16"/>
                <w:szCs w:val="16"/>
              </w:rPr>
            </w:pPr>
            <w:r w:rsidRPr="00AD4453">
              <w:rPr>
                <w:rFonts w:ascii="Sylfaen" w:eastAsia="Times New Roman" w:hAnsi="Sylfaen" w:cs="Calibri"/>
                <w:sz w:val="16"/>
                <w:szCs w:val="16"/>
              </w:rPr>
              <w:t>11,349.9</w:t>
            </w:r>
          </w:p>
        </w:tc>
        <w:tc>
          <w:tcPr>
            <w:tcW w:w="1059" w:type="dxa"/>
            <w:tcBorders>
              <w:top w:val="nil"/>
              <w:left w:val="single" w:sz="8" w:space="0" w:color="auto"/>
              <w:bottom w:val="single" w:sz="8" w:space="0" w:color="auto"/>
              <w:right w:val="single" w:sz="8" w:space="0" w:color="auto"/>
            </w:tcBorders>
            <w:shd w:val="clear" w:color="000000" w:fill="FFFFFF"/>
            <w:vAlign w:val="center"/>
            <w:hideMark/>
          </w:tcPr>
          <w:p w:rsidR="00AD4453" w:rsidRPr="00AD4453" w:rsidRDefault="00AD4453" w:rsidP="00AD4453">
            <w:pPr>
              <w:spacing w:after="0" w:line="240" w:lineRule="auto"/>
              <w:jc w:val="center"/>
              <w:rPr>
                <w:rFonts w:ascii="Sylfaen" w:eastAsia="Times New Roman" w:hAnsi="Sylfaen" w:cs="Calibri"/>
                <w:sz w:val="16"/>
                <w:szCs w:val="16"/>
              </w:rPr>
            </w:pPr>
            <w:r w:rsidRPr="00AD4453">
              <w:rPr>
                <w:rFonts w:ascii="Sylfaen" w:eastAsia="Times New Roman" w:hAnsi="Sylfaen" w:cs="Calibri"/>
                <w:sz w:val="16"/>
                <w:szCs w:val="16"/>
              </w:rPr>
              <w:t>380.0</w:t>
            </w:r>
          </w:p>
        </w:tc>
        <w:tc>
          <w:tcPr>
            <w:tcW w:w="1079" w:type="dxa"/>
            <w:tcBorders>
              <w:top w:val="nil"/>
              <w:left w:val="single" w:sz="8" w:space="0" w:color="auto"/>
              <w:bottom w:val="single" w:sz="8" w:space="0" w:color="auto"/>
              <w:right w:val="single" w:sz="4" w:space="0" w:color="auto"/>
            </w:tcBorders>
            <w:shd w:val="clear" w:color="000000" w:fill="FFFFFF"/>
            <w:vAlign w:val="center"/>
            <w:hideMark/>
          </w:tcPr>
          <w:p w:rsidR="00AD4453" w:rsidRPr="00AD4453" w:rsidRDefault="00AD4453" w:rsidP="00AD4453">
            <w:pPr>
              <w:spacing w:after="0" w:line="240" w:lineRule="auto"/>
              <w:jc w:val="center"/>
              <w:rPr>
                <w:rFonts w:ascii="Sylfaen" w:eastAsia="Times New Roman" w:hAnsi="Sylfaen" w:cs="Calibri"/>
                <w:sz w:val="16"/>
                <w:szCs w:val="16"/>
              </w:rPr>
            </w:pPr>
            <w:r w:rsidRPr="00AD4453">
              <w:rPr>
                <w:rFonts w:ascii="Sylfaen" w:eastAsia="Times New Roman" w:hAnsi="Sylfaen" w:cs="Calibri"/>
                <w:sz w:val="16"/>
                <w:szCs w:val="16"/>
              </w:rPr>
              <w:t>650.0</w:t>
            </w:r>
          </w:p>
        </w:tc>
        <w:tc>
          <w:tcPr>
            <w:tcW w:w="1179" w:type="dxa"/>
            <w:tcBorders>
              <w:top w:val="nil"/>
              <w:left w:val="nil"/>
              <w:bottom w:val="single" w:sz="8" w:space="0" w:color="auto"/>
              <w:right w:val="single" w:sz="4" w:space="0" w:color="auto"/>
            </w:tcBorders>
            <w:shd w:val="clear" w:color="000000" w:fill="FFFFFF"/>
            <w:vAlign w:val="center"/>
            <w:hideMark/>
          </w:tcPr>
          <w:p w:rsidR="00AD4453" w:rsidRPr="00AD4453" w:rsidRDefault="00AD4453" w:rsidP="00AD4453">
            <w:pPr>
              <w:spacing w:after="0" w:line="240" w:lineRule="auto"/>
              <w:jc w:val="center"/>
              <w:rPr>
                <w:rFonts w:ascii="Sylfaen" w:eastAsia="Times New Roman" w:hAnsi="Sylfaen" w:cs="Calibri"/>
                <w:sz w:val="16"/>
                <w:szCs w:val="16"/>
              </w:rPr>
            </w:pPr>
            <w:r w:rsidRPr="00AD4453">
              <w:rPr>
                <w:rFonts w:ascii="Sylfaen" w:eastAsia="Times New Roman" w:hAnsi="Sylfaen" w:cs="Calibri"/>
                <w:sz w:val="16"/>
                <w:szCs w:val="16"/>
              </w:rPr>
              <w:t>667.4</w:t>
            </w:r>
          </w:p>
        </w:tc>
        <w:tc>
          <w:tcPr>
            <w:tcW w:w="1179" w:type="dxa"/>
            <w:tcBorders>
              <w:top w:val="nil"/>
              <w:left w:val="nil"/>
              <w:bottom w:val="single" w:sz="8" w:space="0" w:color="auto"/>
              <w:right w:val="single" w:sz="8" w:space="0" w:color="auto"/>
            </w:tcBorders>
            <w:shd w:val="clear" w:color="000000" w:fill="FFFFFF"/>
            <w:vAlign w:val="center"/>
            <w:hideMark/>
          </w:tcPr>
          <w:p w:rsidR="00AD4453" w:rsidRPr="00AD4453" w:rsidRDefault="00AD4453" w:rsidP="00AD4453">
            <w:pPr>
              <w:spacing w:after="0" w:line="240" w:lineRule="auto"/>
              <w:jc w:val="center"/>
              <w:rPr>
                <w:rFonts w:ascii="Sylfaen" w:eastAsia="Times New Roman" w:hAnsi="Sylfaen" w:cs="Calibri"/>
                <w:sz w:val="16"/>
                <w:szCs w:val="16"/>
              </w:rPr>
            </w:pPr>
            <w:r w:rsidRPr="00AD4453">
              <w:rPr>
                <w:rFonts w:ascii="Sylfaen" w:eastAsia="Times New Roman" w:hAnsi="Sylfaen" w:cs="Calibri"/>
                <w:sz w:val="16"/>
                <w:szCs w:val="16"/>
              </w:rPr>
              <w:t>471.7</w:t>
            </w:r>
          </w:p>
        </w:tc>
      </w:tr>
      <w:tr w:rsidR="00AD4453" w:rsidRPr="00AD4453" w:rsidTr="0047659E">
        <w:trPr>
          <w:trHeight w:val="1348"/>
        </w:trPr>
        <w:tc>
          <w:tcPr>
            <w:tcW w:w="186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D4453" w:rsidRPr="00AD4453" w:rsidRDefault="00AD4453" w:rsidP="00AD4453">
            <w:pPr>
              <w:spacing w:after="0" w:line="240" w:lineRule="auto"/>
              <w:rPr>
                <w:rFonts w:ascii="Sylfaen" w:eastAsia="Times New Roman" w:hAnsi="Sylfaen" w:cs="Calibri"/>
                <w:sz w:val="20"/>
                <w:szCs w:val="20"/>
              </w:rPr>
            </w:pPr>
            <w:proofErr w:type="spellStart"/>
            <w:r w:rsidRPr="00AD4453">
              <w:rPr>
                <w:rFonts w:ascii="Sylfaen" w:eastAsia="Times New Roman" w:hAnsi="Sylfaen" w:cs="Calibri"/>
                <w:sz w:val="20"/>
                <w:szCs w:val="20"/>
              </w:rPr>
              <w:t>გზების</w:t>
            </w:r>
            <w:proofErr w:type="spellEnd"/>
            <w:r w:rsidRPr="00AD4453">
              <w:rPr>
                <w:rFonts w:ascii="Sylfaen" w:eastAsia="Times New Roman" w:hAnsi="Sylfaen" w:cs="Calibri"/>
                <w:sz w:val="20"/>
                <w:szCs w:val="20"/>
              </w:rPr>
              <w:t xml:space="preserve"> </w:t>
            </w:r>
            <w:proofErr w:type="spellStart"/>
            <w:r w:rsidRPr="00AD4453">
              <w:rPr>
                <w:rFonts w:ascii="Sylfaen" w:eastAsia="Times New Roman" w:hAnsi="Sylfaen" w:cs="Calibri"/>
                <w:sz w:val="20"/>
                <w:szCs w:val="20"/>
              </w:rPr>
              <w:t>მშენებლობის</w:t>
            </w:r>
            <w:proofErr w:type="spellEnd"/>
            <w:r w:rsidRPr="00AD4453">
              <w:rPr>
                <w:rFonts w:ascii="Sylfaen" w:eastAsia="Times New Roman" w:hAnsi="Sylfaen" w:cs="Calibri"/>
                <w:sz w:val="20"/>
                <w:szCs w:val="20"/>
              </w:rPr>
              <w:t xml:space="preserve">, </w:t>
            </w:r>
            <w:proofErr w:type="spellStart"/>
            <w:r w:rsidRPr="00AD4453">
              <w:rPr>
                <w:rFonts w:ascii="Sylfaen" w:eastAsia="Times New Roman" w:hAnsi="Sylfaen" w:cs="Calibri"/>
                <w:sz w:val="20"/>
                <w:szCs w:val="20"/>
              </w:rPr>
              <w:t>რეკონსტრუქციისა</w:t>
            </w:r>
            <w:proofErr w:type="spellEnd"/>
            <w:r w:rsidRPr="00AD4453">
              <w:rPr>
                <w:rFonts w:ascii="Sylfaen" w:eastAsia="Times New Roman" w:hAnsi="Sylfaen" w:cs="Calibri"/>
                <w:sz w:val="20"/>
                <w:szCs w:val="20"/>
              </w:rPr>
              <w:t xml:space="preserve"> </w:t>
            </w:r>
            <w:proofErr w:type="spellStart"/>
            <w:r w:rsidRPr="00AD4453">
              <w:rPr>
                <w:rFonts w:ascii="Sylfaen" w:eastAsia="Times New Roman" w:hAnsi="Sylfaen" w:cs="Calibri"/>
                <w:sz w:val="20"/>
                <w:szCs w:val="20"/>
              </w:rPr>
              <w:t>და</w:t>
            </w:r>
            <w:proofErr w:type="spellEnd"/>
            <w:r w:rsidRPr="00AD4453">
              <w:rPr>
                <w:rFonts w:ascii="Sylfaen" w:eastAsia="Times New Roman" w:hAnsi="Sylfaen" w:cs="Calibri"/>
                <w:sz w:val="20"/>
                <w:szCs w:val="20"/>
              </w:rPr>
              <w:t xml:space="preserve"> </w:t>
            </w:r>
            <w:proofErr w:type="spellStart"/>
            <w:r w:rsidRPr="00AD4453">
              <w:rPr>
                <w:rFonts w:ascii="Sylfaen" w:eastAsia="Times New Roman" w:hAnsi="Sylfaen" w:cs="Calibri"/>
                <w:sz w:val="20"/>
                <w:szCs w:val="20"/>
              </w:rPr>
              <w:t>მოვლა-შენახვის</w:t>
            </w:r>
            <w:proofErr w:type="spellEnd"/>
            <w:r w:rsidRPr="00AD4453">
              <w:rPr>
                <w:rFonts w:ascii="Sylfaen" w:eastAsia="Times New Roman" w:hAnsi="Sylfaen" w:cs="Calibri"/>
                <w:sz w:val="20"/>
                <w:szCs w:val="20"/>
              </w:rPr>
              <w:t xml:space="preserve"> </w:t>
            </w:r>
            <w:proofErr w:type="spellStart"/>
            <w:r w:rsidRPr="00AD4453">
              <w:rPr>
                <w:rFonts w:ascii="Sylfaen" w:eastAsia="Times New Roman" w:hAnsi="Sylfaen" w:cs="Calibri"/>
                <w:sz w:val="20"/>
                <w:szCs w:val="20"/>
              </w:rPr>
              <w:t>ხარჯები</w:t>
            </w:r>
            <w:proofErr w:type="spellEnd"/>
          </w:p>
        </w:tc>
        <w:tc>
          <w:tcPr>
            <w:tcW w:w="105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D4453" w:rsidRPr="00AD4453" w:rsidRDefault="00AD4453" w:rsidP="00AD4453">
            <w:pPr>
              <w:spacing w:after="0" w:line="240" w:lineRule="auto"/>
              <w:jc w:val="center"/>
              <w:rPr>
                <w:rFonts w:ascii="Sylfaen" w:eastAsia="Times New Roman" w:hAnsi="Sylfaen" w:cs="Calibri"/>
                <w:sz w:val="16"/>
                <w:szCs w:val="16"/>
              </w:rPr>
            </w:pPr>
            <w:r w:rsidRPr="00AD4453">
              <w:rPr>
                <w:rFonts w:ascii="Sylfaen" w:eastAsia="Times New Roman" w:hAnsi="Sylfaen" w:cs="Calibri"/>
                <w:sz w:val="16"/>
                <w:szCs w:val="16"/>
              </w:rPr>
              <w:t>4,973.2</w:t>
            </w:r>
          </w:p>
        </w:tc>
        <w:tc>
          <w:tcPr>
            <w:tcW w:w="103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D4453" w:rsidRPr="00AD4453" w:rsidRDefault="00AD4453" w:rsidP="00AD4453">
            <w:pPr>
              <w:spacing w:after="0" w:line="240" w:lineRule="auto"/>
              <w:jc w:val="center"/>
              <w:rPr>
                <w:rFonts w:ascii="Sylfaen" w:eastAsia="Times New Roman" w:hAnsi="Sylfaen" w:cs="Calibri"/>
                <w:sz w:val="16"/>
                <w:szCs w:val="16"/>
              </w:rPr>
            </w:pPr>
            <w:r w:rsidRPr="00AD4453">
              <w:rPr>
                <w:rFonts w:ascii="Sylfaen" w:eastAsia="Times New Roman" w:hAnsi="Sylfaen" w:cs="Calibri"/>
                <w:sz w:val="16"/>
                <w:szCs w:val="16"/>
              </w:rPr>
              <w:t>11,070.4</w:t>
            </w:r>
          </w:p>
        </w:tc>
        <w:tc>
          <w:tcPr>
            <w:tcW w:w="105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D4453" w:rsidRPr="00AD4453" w:rsidRDefault="00AD4453" w:rsidP="00AD4453">
            <w:pPr>
              <w:spacing w:after="0" w:line="240" w:lineRule="auto"/>
              <w:jc w:val="center"/>
              <w:rPr>
                <w:rFonts w:ascii="Sylfaen" w:eastAsia="Times New Roman" w:hAnsi="Sylfaen" w:cs="Calibri"/>
                <w:sz w:val="16"/>
                <w:szCs w:val="16"/>
              </w:rPr>
            </w:pPr>
            <w:r w:rsidRPr="00AD4453">
              <w:rPr>
                <w:rFonts w:ascii="Sylfaen" w:eastAsia="Times New Roman" w:hAnsi="Sylfaen" w:cs="Calibri"/>
                <w:sz w:val="16"/>
                <w:szCs w:val="16"/>
              </w:rPr>
              <w:t>370.0</w:t>
            </w:r>
          </w:p>
        </w:tc>
        <w:tc>
          <w:tcPr>
            <w:tcW w:w="107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D4453" w:rsidRPr="00AD4453" w:rsidRDefault="00AD4453" w:rsidP="00AD4453">
            <w:pPr>
              <w:spacing w:after="0" w:line="240" w:lineRule="auto"/>
              <w:jc w:val="center"/>
              <w:rPr>
                <w:rFonts w:ascii="Sylfaen" w:eastAsia="Times New Roman" w:hAnsi="Sylfaen" w:cs="Calibri"/>
                <w:sz w:val="16"/>
                <w:szCs w:val="16"/>
              </w:rPr>
            </w:pPr>
            <w:r w:rsidRPr="00AD4453">
              <w:rPr>
                <w:rFonts w:ascii="Sylfaen" w:eastAsia="Times New Roman" w:hAnsi="Sylfaen" w:cs="Calibri"/>
                <w:sz w:val="16"/>
                <w:szCs w:val="16"/>
              </w:rPr>
              <w:t>580.0</w:t>
            </w:r>
          </w:p>
        </w:tc>
        <w:tc>
          <w:tcPr>
            <w:tcW w:w="1179" w:type="dxa"/>
            <w:tcBorders>
              <w:top w:val="single" w:sz="8" w:space="0" w:color="auto"/>
              <w:left w:val="nil"/>
              <w:bottom w:val="single" w:sz="8" w:space="0" w:color="auto"/>
              <w:right w:val="single" w:sz="4" w:space="0" w:color="auto"/>
            </w:tcBorders>
            <w:shd w:val="clear" w:color="000000" w:fill="FFFFFF"/>
            <w:vAlign w:val="center"/>
            <w:hideMark/>
          </w:tcPr>
          <w:p w:rsidR="00AD4453" w:rsidRPr="00AD4453" w:rsidRDefault="00AD4453" w:rsidP="00AD4453">
            <w:pPr>
              <w:spacing w:after="0" w:line="240" w:lineRule="auto"/>
              <w:jc w:val="center"/>
              <w:rPr>
                <w:rFonts w:ascii="Sylfaen" w:eastAsia="Times New Roman" w:hAnsi="Sylfaen" w:cs="Calibri"/>
                <w:sz w:val="16"/>
                <w:szCs w:val="16"/>
              </w:rPr>
            </w:pPr>
            <w:r w:rsidRPr="00AD4453">
              <w:rPr>
                <w:rFonts w:ascii="Sylfaen" w:eastAsia="Times New Roman" w:hAnsi="Sylfaen" w:cs="Calibri"/>
                <w:sz w:val="16"/>
                <w:szCs w:val="16"/>
              </w:rPr>
              <w:t>597.4</w:t>
            </w:r>
          </w:p>
        </w:tc>
        <w:tc>
          <w:tcPr>
            <w:tcW w:w="1179" w:type="dxa"/>
            <w:tcBorders>
              <w:top w:val="single" w:sz="8" w:space="0" w:color="auto"/>
              <w:left w:val="nil"/>
              <w:bottom w:val="single" w:sz="8" w:space="0" w:color="auto"/>
              <w:right w:val="single" w:sz="8" w:space="0" w:color="auto"/>
            </w:tcBorders>
            <w:shd w:val="clear" w:color="000000" w:fill="FFFFFF"/>
            <w:vAlign w:val="center"/>
            <w:hideMark/>
          </w:tcPr>
          <w:p w:rsidR="00AD4453" w:rsidRPr="00AD4453" w:rsidRDefault="00AD4453" w:rsidP="00AD4453">
            <w:pPr>
              <w:spacing w:after="0" w:line="240" w:lineRule="auto"/>
              <w:jc w:val="center"/>
              <w:rPr>
                <w:rFonts w:ascii="Sylfaen" w:eastAsia="Times New Roman" w:hAnsi="Sylfaen" w:cs="Calibri"/>
                <w:sz w:val="16"/>
                <w:szCs w:val="16"/>
              </w:rPr>
            </w:pPr>
            <w:r w:rsidRPr="00AD4453">
              <w:rPr>
                <w:rFonts w:ascii="Sylfaen" w:eastAsia="Times New Roman" w:hAnsi="Sylfaen" w:cs="Calibri"/>
                <w:sz w:val="16"/>
                <w:szCs w:val="16"/>
              </w:rPr>
              <w:t>451.7</w:t>
            </w:r>
          </w:p>
        </w:tc>
      </w:tr>
      <w:tr w:rsidR="00AD4453" w:rsidRPr="00AD4453" w:rsidTr="00AD4453">
        <w:trPr>
          <w:trHeight w:val="1110"/>
        </w:trPr>
        <w:tc>
          <w:tcPr>
            <w:tcW w:w="186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D4453" w:rsidRPr="00AD4453" w:rsidRDefault="00AD4453" w:rsidP="00AD4453">
            <w:pPr>
              <w:spacing w:after="0" w:line="240" w:lineRule="auto"/>
              <w:rPr>
                <w:rFonts w:ascii="Sylfaen" w:eastAsia="Times New Roman" w:hAnsi="Sylfaen" w:cs="Calibri"/>
                <w:sz w:val="20"/>
                <w:szCs w:val="20"/>
              </w:rPr>
            </w:pPr>
            <w:proofErr w:type="spellStart"/>
            <w:r w:rsidRPr="00AD4453">
              <w:rPr>
                <w:rFonts w:ascii="Sylfaen" w:eastAsia="Times New Roman" w:hAnsi="Sylfaen" w:cs="Calibri"/>
                <w:sz w:val="20"/>
                <w:szCs w:val="20"/>
              </w:rPr>
              <w:t>ხიდების</w:t>
            </w:r>
            <w:proofErr w:type="spellEnd"/>
            <w:r w:rsidRPr="00AD4453">
              <w:rPr>
                <w:rFonts w:ascii="Sylfaen" w:eastAsia="Times New Roman" w:hAnsi="Sylfaen" w:cs="Calibri"/>
                <w:sz w:val="20"/>
                <w:szCs w:val="20"/>
              </w:rPr>
              <w:t xml:space="preserve"> </w:t>
            </w:r>
            <w:proofErr w:type="spellStart"/>
            <w:r w:rsidRPr="00AD4453">
              <w:rPr>
                <w:rFonts w:ascii="Sylfaen" w:eastAsia="Times New Roman" w:hAnsi="Sylfaen" w:cs="Calibri"/>
                <w:sz w:val="20"/>
                <w:szCs w:val="20"/>
              </w:rPr>
              <w:t>ბოგირების</w:t>
            </w:r>
            <w:proofErr w:type="spellEnd"/>
            <w:r w:rsidRPr="00AD4453">
              <w:rPr>
                <w:rFonts w:ascii="Sylfaen" w:eastAsia="Times New Roman" w:hAnsi="Sylfaen" w:cs="Calibri"/>
                <w:sz w:val="20"/>
                <w:szCs w:val="20"/>
              </w:rPr>
              <w:t xml:space="preserve"> </w:t>
            </w:r>
            <w:proofErr w:type="spellStart"/>
            <w:r w:rsidRPr="00AD4453">
              <w:rPr>
                <w:rFonts w:ascii="Sylfaen" w:eastAsia="Times New Roman" w:hAnsi="Sylfaen" w:cs="Calibri"/>
                <w:sz w:val="20"/>
                <w:szCs w:val="20"/>
              </w:rPr>
              <w:t>აშენება</w:t>
            </w:r>
            <w:proofErr w:type="spellEnd"/>
            <w:r w:rsidRPr="00AD4453">
              <w:rPr>
                <w:rFonts w:ascii="Sylfaen" w:eastAsia="Times New Roman" w:hAnsi="Sylfaen" w:cs="Calibri"/>
                <w:sz w:val="20"/>
                <w:szCs w:val="20"/>
              </w:rPr>
              <w:t xml:space="preserve">, </w:t>
            </w:r>
            <w:proofErr w:type="spellStart"/>
            <w:r w:rsidRPr="00AD4453">
              <w:rPr>
                <w:rFonts w:ascii="Sylfaen" w:eastAsia="Times New Roman" w:hAnsi="Sylfaen" w:cs="Calibri"/>
                <w:sz w:val="20"/>
                <w:szCs w:val="20"/>
              </w:rPr>
              <w:t>შეკეთება</w:t>
            </w:r>
            <w:proofErr w:type="spellEnd"/>
          </w:p>
        </w:tc>
        <w:tc>
          <w:tcPr>
            <w:tcW w:w="105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D4453" w:rsidRPr="00AD4453" w:rsidRDefault="00AD4453" w:rsidP="00AD4453">
            <w:pPr>
              <w:spacing w:after="0" w:line="240" w:lineRule="auto"/>
              <w:jc w:val="center"/>
              <w:rPr>
                <w:rFonts w:ascii="Sylfaen" w:eastAsia="Times New Roman" w:hAnsi="Sylfaen" w:cs="Calibri"/>
                <w:sz w:val="16"/>
                <w:szCs w:val="16"/>
              </w:rPr>
            </w:pPr>
            <w:r w:rsidRPr="00AD4453">
              <w:rPr>
                <w:rFonts w:ascii="Sylfaen" w:eastAsia="Times New Roman" w:hAnsi="Sylfaen" w:cs="Calibri"/>
                <w:sz w:val="16"/>
                <w:szCs w:val="16"/>
              </w:rPr>
              <w:t>57.1</w:t>
            </w:r>
          </w:p>
        </w:tc>
        <w:tc>
          <w:tcPr>
            <w:tcW w:w="103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D4453" w:rsidRPr="00AD4453" w:rsidRDefault="00AD4453" w:rsidP="00AD4453">
            <w:pPr>
              <w:spacing w:after="0" w:line="240" w:lineRule="auto"/>
              <w:jc w:val="center"/>
              <w:rPr>
                <w:rFonts w:ascii="Sylfaen" w:eastAsia="Times New Roman" w:hAnsi="Sylfaen" w:cs="Calibri"/>
                <w:sz w:val="16"/>
                <w:szCs w:val="16"/>
              </w:rPr>
            </w:pPr>
            <w:r w:rsidRPr="00AD4453">
              <w:rPr>
                <w:rFonts w:ascii="Sylfaen" w:eastAsia="Times New Roman" w:hAnsi="Sylfaen" w:cs="Calibri"/>
                <w:sz w:val="16"/>
                <w:szCs w:val="16"/>
              </w:rPr>
              <w:t>263.5</w:t>
            </w:r>
          </w:p>
        </w:tc>
        <w:tc>
          <w:tcPr>
            <w:tcW w:w="105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D4453" w:rsidRPr="00AD4453" w:rsidRDefault="00AD4453" w:rsidP="00AD4453">
            <w:pPr>
              <w:spacing w:after="0" w:line="240" w:lineRule="auto"/>
              <w:jc w:val="center"/>
              <w:rPr>
                <w:rFonts w:ascii="Sylfaen" w:eastAsia="Times New Roman" w:hAnsi="Sylfaen" w:cs="Calibri"/>
                <w:sz w:val="16"/>
                <w:szCs w:val="16"/>
              </w:rPr>
            </w:pPr>
            <w:r w:rsidRPr="00AD4453">
              <w:rPr>
                <w:rFonts w:ascii="Sylfaen" w:eastAsia="Times New Roman" w:hAnsi="Sylfaen" w:cs="Calibri"/>
                <w:sz w:val="16"/>
                <w:szCs w:val="16"/>
              </w:rPr>
              <w:t>0.0</w:t>
            </w:r>
          </w:p>
        </w:tc>
        <w:tc>
          <w:tcPr>
            <w:tcW w:w="107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D4453" w:rsidRPr="00AD4453" w:rsidRDefault="00AD4453" w:rsidP="00AD4453">
            <w:pPr>
              <w:spacing w:after="0" w:line="240" w:lineRule="auto"/>
              <w:jc w:val="center"/>
              <w:rPr>
                <w:rFonts w:ascii="Sylfaen" w:eastAsia="Times New Roman" w:hAnsi="Sylfaen" w:cs="Calibri"/>
                <w:sz w:val="16"/>
                <w:szCs w:val="16"/>
              </w:rPr>
            </w:pPr>
            <w:r w:rsidRPr="00AD4453">
              <w:rPr>
                <w:rFonts w:ascii="Sylfaen" w:eastAsia="Times New Roman" w:hAnsi="Sylfaen" w:cs="Calibri"/>
                <w:sz w:val="16"/>
                <w:szCs w:val="16"/>
              </w:rPr>
              <w:t>50.0</w:t>
            </w:r>
          </w:p>
        </w:tc>
        <w:tc>
          <w:tcPr>
            <w:tcW w:w="1179" w:type="dxa"/>
            <w:tcBorders>
              <w:top w:val="single" w:sz="8" w:space="0" w:color="auto"/>
              <w:left w:val="nil"/>
              <w:bottom w:val="single" w:sz="8" w:space="0" w:color="auto"/>
              <w:right w:val="single" w:sz="4" w:space="0" w:color="auto"/>
            </w:tcBorders>
            <w:shd w:val="clear" w:color="000000" w:fill="FFFFFF"/>
            <w:vAlign w:val="center"/>
            <w:hideMark/>
          </w:tcPr>
          <w:p w:rsidR="00AD4453" w:rsidRPr="00AD4453" w:rsidRDefault="00AD4453" w:rsidP="00AD4453">
            <w:pPr>
              <w:spacing w:after="0" w:line="240" w:lineRule="auto"/>
              <w:jc w:val="center"/>
              <w:rPr>
                <w:rFonts w:ascii="Sylfaen" w:eastAsia="Times New Roman" w:hAnsi="Sylfaen" w:cs="Calibri"/>
                <w:sz w:val="16"/>
                <w:szCs w:val="16"/>
              </w:rPr>
            </w:pPr>
            <w:r w:rsidRPr="00AD4453">
              <w:rPr>
                <w:rFonts w:ascii="Sylfaen" w:eastAsia="Times New Roman" w:hAnsi="Sylfaen" w:cs="Calibri"/>
                <w:sz w:val="16"/>
                <w:szCs w:val="16"/>
              </w:rPr>
              <w:t>50.0</w:t>
            </w:r>
          </w:p>
        </w:tc>
        <w:tc>
          <w:tcPr>
            <w:tcW w:w="1179" w:type="dxa"/>
            <w:tcBorders>
              <w:top w:val="single" w:sz="8" w:space="0" w:color="auto"/>
              <w:left w:val="nil"/>
              <w:bottom w:val="single" w:sz="8" w:space="0" w:color="auto"/>
              <w:right w:val="single" w:sz="8" w:space="0" w:color="auto"/>
            </w:tcBorders>
            <w:shd w:val="clear" w:color="000000" w:fill="FFFFFF"/>
            <w:vAlign w:val="center"/>
            <w:hideMark/>
          </w:tcPr>
          <w:p w:rsidR="00AD4453" w:rsidRPr="00AD4453" w:rsidRDefault="00AD4453" w:rsidP="00AD4453">
            <w:pPr>
              <w:spacing w:after="0" w:line="240" w:lineRule="auto"/>
              <w:jc w:val="center"/>
              <w:rPr>
                <w:rFonts w:ascii="Sylfaen" w:eastAsia="Times New Roman" w:hAnsi="Sylfaen" w:cs="Calibri"/>
                <w:sz w:val="16"/>
                <w:szCs w:val="16"/>
              </w:rPr>
            </w:pPr>
            <w:r w:rsidRPr="00AD4453">
              <w:rPr>
                <w:rFonts w:ascii="Sylfaen" w:eastAsia="Times New Roman" w:hAnsi="Sylfaen" w:cs="Calibri"/>
                <w:sz w:val="16"/>
                <w:szCs w:val="16"/>
              </w:rPr>
              <w:t>0.0</w:t>
            </w:r>
          </w:p>
        </w:tc>
      </w:tr>
      <w:tr w:rsidR="00AD4453" w:rsidRPr="00AD4453" w:rsidTr="00AD4453">
        <w:trPr>
          <w:trHeight w:val="1230"/>
        </w:trPr>
        <w:tc>
          <w:tcPr>
            <w:tcW w:w="186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D4453" w:rsidRPr="00AD4453" w:rsidRDefault="00AD4453" w:rsidP="00AD4453">
            <w:pPr>
              <w:spacing w:after="0" w:line="240" w:lineRule="auto"/>
              <w:rPr>
                <w:rFonts w:ascii="Sylfaen" w:eastAsia="Times New Roman" w:hAnsi="Sylfaen" w:cs="Calibri"/>
                <w:sz w:val="20"/>
                <w:szCs w:val="20"/>
              </w:rPr>
            </w:pPr>
            <w:proofErr w:type="spellStart"/>
            <w:r w:rsidRPr="00AD4453">
              <w:rPr>
                <w:rFonts w:ascii="Sylfaen" w:eastAsia="Times New Roman" w:hAnsi="Sylfaen" w:cs="Calibri"/>
                <w:sz w:val="20"/>
                <w:szCs w:val="20"/>
              </w:rPr>
              <w:t>მოსახლეობის</w:t>
            </w:r>
            <w:proofErr w:type="spellEnd"/>
            <w:r w:rsidRPr="00AD4453">
              <w:rPr>
                <w:rFonts w:ascii="Sylfaen" w:eastAsia="Times New Roman" w:hAnsi="Sylfaen" w:cs="Calibri"/>
                <w:sz w:val="20"/>
                <w:szCs w:val="20"/>
              </w:rPr>
              <w:t xml:space="preserve"> </w:t>
            </w:r>
            <w:proofErr w:type="spellStart"/>
            <w:r w:rsidRPr="00AD4453">
              <w:rPr>
                <w:rFonts w:ascii="Sylfaen" w:eastAsia="Times New Roman" w:hAnsi="Sylfaen" w:cs="Calibri"/>
                <w:sz w:val="20"/>
                <w:szCs w:val="20"/>
              </w:rPr>
              <w:t>საზოგადოებრივი</w:t>
            </w:r>
            <w:proofErr w:type="spellEnd"/>
            <w:r w:rsidRPr="00AD4453">
              <w:rPr>
                <w:rFonts w:ascii="Sylfaen" w:eastAsia="Times New Roman" w:hAnsi="Sylfaen" w:cs="Calibri"/>
                <w:sz w:val="20"/>
                <w:szCs w:val="20"/>
              </w:rPr>
              <w:t xml:space="preserve"> </w:t>
            </w:r>
            <w:proofErr w:type="spellStart"/>
            <w:r w:rsidRPr="00AD4453">
              <w:rPr>
                <w:rFonts w:ascii="Sylfaen" w:eastAsia="Times New Roman" w:hAnsi="Sylfaen" w:cs="Calibri"/>
                <w:sz w:val="20"/>
                <w:szCs w:val="20"/>
              </w:rPr>
              <w:t>ტრანსპორტით</w:t>
            </w:r>
            <w:proofErr w:type="spellEnd"/>
            <w:r w:rsidRPr="00AD4453">
              <w:rPr>
                <w:rFonts w:ascii="Sylfaen" w:eastAsia="Times New Roman" w:hAnsi="Sylfaen" w:cs="Calibri"/>
                <w:sz w:val="20"/>
                <w:szCs w:val="20"/>
              </w:rPr>
              <w:t xml:space="preserve"> </w:t>
            </w:r>
            <w:proofErr w:type="spellStart"/>
            <w:r w:rsidRPr="00AD4453">
              <w:rPr>
                <w:rFonts w:ascii="Sylfaen" w:eastAsia="Times New Roman" w:hAnsi="Sylfaen" w:cs="Calibri"/>
                <w:sz w:val="20"/>
                <w:szCs w:val="20"/>
              </w:rPr>
              <w:t>უზრუნველყოფა</w:t>
            </w:r>
            <w:proofErr w:type="spellEnd"/>
          </w:p>
        </w:tc>
        <w:tc>
          <w:tcPr>
            <w:tcW w:w="105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D4453" w:rsidRPr="00AD4453" w:rsidRDefault="00AD4453" w:rsidP="00AD4453">
            <w:pPr>
              <w:spacing w:after="0" w:line="240" w:lineRule="auto"/>
              <w:jc w:val="center"/>
              <w:rPr>
                <w:rFonts w:ascii="Sylfaen" w:eastAsia="Times New Roman" w:hAnsi="Sylfaen" w:cs="Calibri"/>
                <w:sz w:val="16"/>
                <w:szCs w:val="16"/>
              </w:rPr>
            </w:pPr>
            <w:r w:rsidRPr="00AD4453">
              <w:rPr>
                <w:rFonts w:ascii="Sylfaen" w:eastAsia="Times New Roman" w:hAnsi="Sylfaen" w:cs="Calibri"/>
                <w:sz w:val="16"/>
                <w:szCs w:val="16"/>
              </w:rPr>
              <w:t>10.0</w:t>
            </w:r>
          </w:p>
        </w:tc>
        <w:tc>
          <w:tcPr>
            <w:tcW w:w="103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D4453" w:rsidRPr="00AD4453" w:rsidRDefault="00AD4453" w:rsidP="00AD4453">
            <w:pPr>
              <w:spacing w:after="0" w:line="240" w:lineRule="auto"/>
              <w:jc w:val="center"/>
              <w:rPr>
                <w:rFonts w:ascii="Sylfaen" w:eastAsia="Times New Roman" w:hAnsi="Sylfaen" w:cs="Calibri"/>
                <w:sz w:val="16"/>
                <w:szCs w:val="16"/>
              </w:rPr>
            </w:pPr>
            <w:r w:rsidRPr="00AD4453">
              <w:rPr>
                <w:rFonts w:ascii="Sylfaen" w:eastAsia="Times New Roman" w:hAnsi="Sylfaen" w:cs="Calibri"/>
                <w:sz w:val="16"/>
                <w:szCs w:val="16"/>
              </w:rPr>
              <w:t>16.0</w:t>
            </w:r>
          </w:p>
        </w:tc>
        <w:tc>
          <w:tcPr>
            <w:tcW w:w="105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D4453" w:rsidRPr="00AD4453" w:rsidRDefault="00AD4453" w:rsidP="00AD4453">
            <w:pPr>
              <w:spacing w:after="0" w:line="240" w:lineRule="auto"/>
              <w:jc w:val="center"/>
              <w:rPr>
                <w:rFonts w:ascii="Sylfaen" w:eastAsia="Times New Roman" w:hAnsi="Sylfaen" w:cs="Calibri"/>
                <w:sz w:val="16"/>
                <w:szCs w:val="16"/>
              </w:rPr>
            </w:pPr>
            <w:r w:rsidRPr="00AD4453">
              <w:rPr>
                <w:rFonts w:ascii="Sylfaen" w:eastAsia="Times New Roman" w:hAnsi="Sylfaen" w:cs="Calibri"/>
                <w:sz w:val="16"/>
                <w:szCs w:val="16"/>
              </w:rPr>
              <w:t>10.0</w:t>
            </w:r>
          </w:p>
        </w:tc>
        <w:tc>
          <w:tcPr>
            <w:tcW w:w="107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D4453" w:rsidRPr="00AD4453" w:rsidRDefault="00AD4453" w:rsidP="00AD4453">
            <w:pPr>
              <w:spacing w:after="0" w:line="240" w:lineRule="auto"/>
              <w:jc w:val="center"/>
              <w:rPr>
                <w:rFonts w:ascii="Sylfaen" w:eastAsia="Times New Roman" w:hAnsi="Sylfaen" w:cs="Calibri"/>
                <w:sz w:val="16"/>
                <w:szCs w:val="16"/>
              </w:rPr>
            </w:pPr>
            <w:r w:rsidRPr="00AD4453">
              <w:rPr>
                <w:rFonts w:ascii="Sylfaen" w:eastAsia="Times New Roman" w:hAnsi="Sylfaen" w:cs="Calibri"/>
                <w:sz w:val="16"/>
                <w:szCs w:val="16"/>
              </w:rPr>
              <w:t>20.0</w:t>
            </w:r>
          </w:p>
        </w:tc>
        <w:tc>
          <w:tcPr>
            <w:tcW w:w="1179" w:type="dxa"/>
            <w:tcBorders>
              <w:top w:val="single" w:sz="8" w:space="0" w:color="auto"/>
              <w:left w:val="nil"/>
              <w:bottom w:val="single" w:sz="8" w:space="0" w:color="auto"/>
              <w:right w:val="single" w:sz="4" w:space="0" w:color="auto"/>
            </w:tcBorders>
            <w:shd w:val="clear" w:color="000000" w:fill="FFFFFF"/>
            <w:vAlign w:val="center"/>
            <w:hideMark/>
          </w:tcPr>
          <w:p w:rsidR="00AD4453" w:rsidRPr="00AD4453" w:rsidRDefault="00AD4453" w:rsidP="00AD4453">
            <w:pPr>
              <w:spacing w:after="0" w:line="240" w:lineRule="auto"/>
              <w:jc w:val="center"/>
              <w:rPr>
                <w:rFonts w:ascii="Sylfaen" w:eastAsia="Times New Roman" w:hAnsi="Sylfaen" w:cs="Calibri"/>
                <w:sz w:val="16"/>
                <w:szCs w:val="16"/>
              </w:rPr>
            </w:pPr>
            <w:r w:rsidRPr="00AD4453">
              <w:rPr>
                <w:rFonts w:ascii="Sylfaen" w:eastAsia="Times New Roman" w:hAnsi="Sylfaen" w:cs="Calibri"/>
                <w:sz w:val="16"/>
                <w:szCs w:val="16"/>
              </w:rPr>
              <w:t>20.0</w:t>
            </w:r>
          </w:p>
        </w:tc>
        <w:tc>
          <w:tcPr>
            <w:tcW w:w="1179" w:type="dxa"/>
            <w:tcBorders>
              <w:top w:val="single" w:sz="8" w:space="0" w:color="auto"/>
              <w:left w:val="nil"/>
              <w:bottom w:val="single" w:sz="8" w:space="0" w:color="auto"/>
              <w:right w:val="single" w:sz="8" w:space="0" w:color="auto"/>
            </w:tcBorders>
            <w:shd w:val="clear" w:color="000000" w:fill="FFFFFF"/>
            <w:vAlign w:val="center"/>
            <w:hideMark/>
          </w:tcPr>
          <w:p w:rsidR="00AD4453" w:rsidRPr="00AD4453" w:rsidRDefault="00AD4453" w:rsidP="00AD4453">
            <w:pPr>
              <w:spacing w:after="0" w:line="240" w:lineRule="auto"/>
              <w:jc w:val="center"/>
              <w:rPr>
                <w:rFonts w:ascii="Sylfaen" w:eastAsia="Times New Roman" w:hAnsi="Sylfaen" w:cs="Calibri"/>
                <w:sz w:val="16"/>
                <w:szCs w:val="16"/>
              </w:rPr>
            </w:pPr>
            <w:r w:rsidRPr="00AD4453">
              <w:rPr>
                <w:rFonts w:ascii="Sylfaen" w:eastAsia="Times New Roman" w:hAnsi="Sylfaen" w:cs="Calibri"/>
                <w:sz w:val="16"/>
                <w:szCs w:val="16"/>
              </w:rPr>
              <w:t>20.0</w:t>
            </w:r>
          </w:p>
        </w:tc>
      </w:tr>
    </w:tbl>
    <w:p w:rsidR="00CB6531" w:rsidRPr="00CB6531" w:rsidRDefault="00CB6531" w:rsidP="00CB6531">
      <w:pPr>
        <w:spacing w:after="0"/>
        <w:ind w:left="142" w:right="176"/>
        <w:jc w:val="both"/>
        <w:rPr>
          <w:rFonts w:ascii="Sylfaen" w:eastAsia="Calibri" w:hAnsi="Sylfaen" w:cs="Sylfaen"/>
          <w:b/>
          <w:sz w:val="24"/>
          <w:lang w:val="ka-GE"/>
        </w:rPr>
      </w:pPr>
    </w:p>
    <w:p w:rsidR="00CB6531" w:rsidRPr="001B3461" w:rsidRDefault="00CB6531" w:rsidP="001B34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left="142" w:right="176"/>
        <w:jc w:val="both"/>
        <w:rPr>
          <w:rFonts w:ascii="Sylfaen" w:eastAsia="Calibri" w:hAnsi="Sylfaen" w:cs="Times New Roman"/>
          <w:b/>
          <w:lang w:val="ka-GE"/>
        </w:rPr>
      </w:pPr>
      <w:r w:rsidRPr="001B3461">
        <w:rPr>
          <w:rFonts w:ascii="Sylfaen" w:eastAsia="Calibri" w:hAnsi="Sylfaen" w:cs="Times New Roman"/>
          <w:b/>
          <w:lang w:val="ka-GE"/>
        </w:rPr>
        <w:t xml:space="preserve">მოსალოდნელი შედეგი  </w:t>
      </w:r>
    </w:p>
    <w:p w:rsidR="00CB6531" w:rsidRPr="001B3461" w:rsidRDefault="00CB6531" w:rsidP="001B3461">
      <w:pPr>
        <w:spacing w:line="360" w:lineRule="auto"/>
        <w:ind w:right="176"/>
        <w:contextualSpacing/>
        <w:rPr>
          <w:rFonts w:ascii="Sylfaen" w:eastAsia="Calibri" w:hAnsi="Sylfaen" w:cs="Times New Roman"/>
        </w:rPr>
      </w:pPr>
      <w:proofErr w:type="spellStart"/>
      <w:proofErr w:type="gramStart"/>
      <w:r w:rsidRPr="001B3461">
        <w:rPr>
          <w:rFonts w:ascii="Sylfaen" w:eastAsia="Calibri" w:hAnsi="Sylfaen" w:cs="Sylfaen"/>
        </w:rPr>
        <w:t>მოდერნიზირებული</w:t>
      </w:r>
      <w:proofErr w:type="spellEnd"/>
      <w:proofErr w:type="gramEnd"/>
      <w:r w:rsidRPr="001B3461">
        <w:rPr>
          <w:rFonts w:ascii="Sylfaen" w:eastAsia="Calibri" w:hAnsi="Sylfaen" w:cs="Sylfaen"/>
        </w:rPr>
        <w:t xml:space="preserve"> </w:t>
      </w:r>
      <w:proofErr w:type="spellStart"/>
      <w:r w:rsidRPr="001B3461">
        <w:rPr>
          <w:rFonts w:ascii="Sylfaen" w:eastAsia="Calibri" w:hAnsi="Sylfaen" w:cs="Sylfaen"/>
        </w:rPr>
        <w:t>და</w:t>
      </w:r>
      <w:proofErr w:type="spellEnd"/>
      <w:r w:rsidRPr="001B3461">
        <w:rPr>
          <w:rFonts w:ascii="Sylfaen" w:eastAsia="Calibri" w:hAnsi="Sylfaen" w:cs="Sylfaen"/>
        </w:rPr>
        <w:t xml:space="preserve"> </w:t>
      </w:r>
      <w:proofErr w:type="spellStart"/>
      <w:r w:rsidRPr="001B3461">
        <w:rPr>
          <w:rFonts w:ascii="Sylfaen" w:eastAsia="Calibri" w:hAnsi="Sylfaen" w:cs="Sylfaen"/>
        </w:rPr>
        <w:t>რეაბილიტირებული</w:t>
      </w:r>
      <w:proofErr w:type="spellEnd"/>
      <w:r w:rsidRPr="001B3461">
        <w:rPr>
          <w:rFonts w:ascii="Sylfaen" w:eastAsia="Calibri" w:hAnsi="Sylfaen" w:cs="Sylfaen"/>
        </w:rPr>
        <w:t xml:space="preserve"> </w:t>
      </w:r>
      <w:proofErr w:type="spellStart"/>
      <w:r w:rsidRPr="001B3461">
        <w:rPr>
          <w:rFonts w:ascii="Sylfaen" w:eastAsia="Calibri" w:hAnsi="Sylfaen" w:cs="Sylfaen"/>
        </w:rPr>
        <w:t>საგზაო</w:t>
      </w:r>
      <w:proofErr w:type="spellEnd"/>
      <w:r w:rsidRPr="001B3461">
        <w:rPr>
          <w:rFonts w:ascii="Sylfaen" w:eastAsia="Calibri" w:hAnsi="Sylfaen" w:cs="Sylfaen"/>
        </w:rPr>
        <w:t xml:space="preserve"> </w:t>
      </w:r>
      <w:proofErr w:type="spellStart"/>
      <w:r w:rsidRPr="001B3461">
        <w:rPr>
          <w:rFonts w:ascii="Sylfaen" w:eastAsia="Calibri" w:hAnsi="Sylfaen" w:cs="Sylfaen"/>
        </w:rPr>
        <w:t>ინფრასტრუქტურა</w:t>
      </w:r>
      <w:proofErr w:type="spellEnd"/>
      <w:r w:rsidRPr="001B3461">
        <w:rPr>
          <w:rFonts w:ascii="Sylfaen" w:eastAsia="Calibri" w:hAnsi="Sylfaen" w:cs="Sylfaen"/>
        </w:rPr>
        <w:t>;</w:t>
      </w:r>
    </w:p>
    <w:p w:rsidR="00CB6531" w:rsidRPr="001B3461" w:rsidRDefault="00CB6531" w:rsidP="001B3461">
      <w:pPr>
        <w:spacing w:after="0" w:line="360" w:lineRule="auto"/>
        <w:ind w:right="176"/>
        <w:contextualSpacing/>
        <w:rPr>
          <w:rFonts w:ascii="Sylfaen" w:eastAsia="Calibri" w:hAnsi="Sylfaen" w:cs="Times New Roman"/>
        </w:rPr>
      </w:pPr>
      <w:proofErr w:type="spellStart"/>
      <w:proofErr w:type="gramStart"/>
      <w:r w:rsidRPr="001B3461">
        <w:rPr>
          <w:rFonts w:ascii="Sylfaen" w:eastAsia="Calibri" w:hAnsi="Sylfaen" w:cs="Sylfaen"/>
        </w:rPr>
        <w:t>მგზავრთა</w:t>
      </w:r>
      <w:proofErr w:type="spellEnd"/>
      <w:proofErr w:type="gramEnd"/>
      <w:r w:rsidRPr="001B3461">
        <w:rPr>
          <w:rFonts w:ascii="Sylfaen" w:eastAsia="Calibri" w:hAnsi="Sylfaen" w:cs="Sylfaen"/>
        </w:rPr>
        <w:t xml:space="preserve"> </w:t>
      </w:r>
      <w:proofErr w:type="spellStart"/>
      <w:r w:rsidRPr="001B3461">
        <w:rPr>
          <w:rFonts w:ascii="Sylfaen" w:eastAsia="Calibri" w:hAnsi="Sylfaen" w:cs="Sylfaen"/>
        </w:rPr>
        <w:t>შეუფერხებელი</w:t>
      </w:r>
      <w:proofErr w:type="spellEnd"/>
      <w:r w:rsidRPr="001B3461">
        <w:rPr>
          <w:rFonts w:ascii="Sylfaen" w:eastAsia="Calibri" w:hAnsi="Sylfaen" w:cs="Sylfaen"/>
        </w:rPr>
        <w:t xml:space="preserve">, </w:t>
      </w:r>
      <w:proofErr w:type="spellStart"/>
      <w:r w:rsidRPr="001B3461">
        <w:rPr>
          <w:rFonts w:ascii="Sylfaen" w:eastAsia="Calibri" w:hAnsi="Sylfaen" w:cs="Sylfaen"/>
        </w:rPr>
        <w:t>კომფორტული</w:t>
      </w:r>
      <w:proofErr w:type="spellEnd"/>
      <w:r w:rsidRPr="001B3461">
        <w:rPr>
          <w:rFonts w:ascii="Sylfaen" w:eastAsia="Calibri" w:hAnsi="Sylfaen" w:cs="Sylfaen"/>
        </w:rPr>
        <w:t xml:space="preserve"> </w:t>
      </w:r>
      <w:proofErr w:type="spellStart"/>
      <w:r w:rsidRPr="001B3461">
        <w:rPr>
          <w:rFonts w:ascii="Sylfaen" w:eastAsia="Calibri" w:hAnsi="Sylfaen" w:cs="Sylfaen"/>
        </w:rPr>
        <w:t>და</w:t>
      </w:r>
      <w:proofErr w:type="spellEnd"/>
      <w:r w:rsidRPr="001B3461">
        <w:rPr>
          <w:rFonts w:ascii="Sylfaen" w:eastAsia="Calibri" w:hAnsi="Sylfaen" w:cs="Sylfaen"/>
        </w:rPr>
        <w:t xml:space="preserve"> </w:t>
      </w:r>
      <w:proofErr w:type="spellStart"/>
      <w:r w:rsidRPr="001B3461">
        <w:rPr>
          <w:rFonts w:ascii="Sylfaen" w:eastAsia="Calibri" w:hAnsi="Sylfaen" w:cs="Sylfaen"/>
        </w:rPr>
        <w:t>უსაფრთხო</w:t>
      </w:r>
      <w:proofErr w:type="spellEnd"/>
      <w:r w:rsidRPr="001B3461">
        <w:rPr>
          <w:rFonts w:ascii="Sylfaen" w:eastAsia="Calibri" w:hAnsi="Sylfaen" w:cs="Sylfaen"/>
        </w:rPr>
        <w:t xml:space="preserve"> </w:t>
      </w:r>
      <w:proofErr w:type="spellStart"/>
      <w:r w:rsidRPr="001B3461">
        <w:rPr>
          <w:rFonts w:ascii="Sylfaen" w:eastAsia="Calibri" w:hAnsi="Sylfaen" w:cs="Sylfaen"/>
        </w:rPr>
        <w:t>გადაადგილება</w:t>
      </w:r>
      <w:proofErr w:type="spellEnd"/>
      <w:r w:rsidRPr="001B3461">
        <w:rPr>
          <w:rFonts w:ascii="Sylfaen" w:eastAsia="Calibri" w:hAnsi="Sylfaen" w:cs="Sylfaen"/>
        </w:rPr>
        <w:t xml:space="preserve">.    </w:t>
      </w:r>
    </w:p>
    <w:p w:rsidR="001B3461" w:rsidRDefault="00CB6531" w:rsidP="001B34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left="142" w:right="176"/>
        <w:jc w:val="both"/>
        <w:rPr>
          <w:rFonts w:ascii="Sylfaen" w:eastAsia="Calibri" w:hAnsi="Sylfaen" w:cs="Times New Roman"/>
        </w:rPr>
      </w:pPr>
      <w:r w:rsidRPr="001B3461">
        <w:rPr>
          <w:rFonts w:ascii="Sylfaen" w:eastAsia="Calibri" w:hAnsi="Sylfaen" w:cs="Sylfaen"/>
        </w:rPr>
        <w:t xml:space="preserve"> </w:t>
      </w:r>
      <w:r w:rsidRPr="001B3461">
        <w:rPr>
          <w:rFonts w:ascii="Sylfaen" w:eastAsia="Calibri" w:hAnsi="Sylfaen" w:cs="Times New Roman"/>
          <w:b/>
          <w:lang w:val="ka-GE"/>
        </w:rPr>
        <w:t>შედეგის  შეფასების ინდიკატორები</w:t>
      </w:r>
      <w:r w:rsidRPr="001B3461">
        <w:rPr>
          <w:rFonts w:ascii="Calibri" w:eastAsia="Calibri" w:hAnsi="Calibri" w:cs="Times New Roman"/>
          <w:color w:val="FF0000"/>
          <w:lang w:val="ru-RU"/>
        </w:rPr>
        <w:t xml:space="preserve"> </w:t>
      </w:r>
      <w:r w:rsidRPr="001B3461">
        <w:rPr>
          <w:rFonts w:ascii="Sylfaen" w:eastAsia="Calibri" w:hAnsi="Sylfaen" w:cs="Sylfaen"/>
        </w:rPr>
        <w:t xml:space="preserve">   </w:t>
      </w:r>
      <w:r w:rsidR="001B3461">
        <w:rPr>
          <w:rFonts w:ascii="Sylfaen" w:eastAsia="Calibri" w:hAnsi="Sylfaen" w:cs="Times New Roman"/>
        </w:rPr>
        <w:t xml:space="preserve"> </w:t>
      </w:r>
    </w:p>
    <w:p w:rsidR="00CB6531" w:rsidRPr="001B3461" w:rsidRDefault="00CB6531" w:rsidP="001B34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left="142" w:right="176"/>
        <w:jc w:val="both"/>
        <w:rPr>
          <w:rFonts w:ascii="Sylfaen" w:eastAsia="Calibri" w:hAnsi="Sylfaen" w:cs="Times New Roman"/>
        </w:rPr>
      </w:pPr>
      <w:r w:rsidRPr="001B3461">
        <w:rPr>
          <w:rFonts w:ascii="Sylfaen" w:eastAsia="Calibri" w:hAnsi="Sylfaen" w:cs="Sylfaen"/>
        </w:rPr>
        <w:t xml:space="preserve"> </w:t>
      </w:r>
      <w:proofErr w:type="spellStart"/>
      <w:proofErr w:type="gramStart"/>
      <w:r w:rsidRPr="001B3461">
        <w:rPr>
          <w:rFonts w:ascii="Sylfaen" w:eastAsia="Calibri" w:hAnsi="Sylfaen" w:cs="Sylfaen"/>
        </w:rPr>
        <w:t>სტანდარტებთან</w:t>
      </w:r>
      <w:proofErr w:type="spellEnd"/>
      <w:proofErr w:type="gramEnd"/>
      <w:r w:rsidRPr="001B3461">
        <w:rPr>
          <w:rFonts w:ascii="Sylfaen" w:eastAsia="Calibri" w:hAnsi="Sylfaen" w:cs="Sylfaen"/>
        </w:rPr>
        <w:t xml:space="preserve"> </w:t>
      </w:r>
      <w:proofErr w:type="spellStart"/>
      <w:r w:rsidRPr="001B3461">
        <w:rPr>
          <w:rFonts w:ascii="Sylfaen" w:eastAsia="Calibri" w:hAnsi="Sylfaen" w:cs="Sylfaen"/>
        </w:rPr>
        <w:t>შესაბამისი</w:t>
      </w:r>
      <w:proofErr w:type="spellEnd"/>
      <w:r w:rsidRPr="001B3461">
        <w:rPr>
          <w:rFonts w:ascii="Sylfaen" w:eastAsia="Calibri" w:hAnsi="Sylfaen" w:cs="Sylfaen"/>
        </w:rPr>
        <w:t xml:space="preserve"> </w:t>
      </w:r>
      <w:proofErr w:type="spellStart"/>
      <w:r w:rsidRPr="001B3461">
        <w:rPr>
          <w:rFonts w:ascii="Sylfaen" w:eastAsia="Calibri" w:hAnsi="Sylfaen" w:cs="Sylfaen"/>
        </w:rPr>
        <w:t>საავტომობილო</w:t>
      </w:r>
      <w:proofErr w:type="spellEnd"/>
      <w:r w:rsidRPr="001B3461">
        <w:rPr>
          <w:rFonts w:ascii="Sylfaen" w:eastAsia="Calibri" w:hAnsi="Sylfaen" w:cs="Sylfaen"/>
        </w:rPr>
        <w:t xml:space="preserve"> </w:t>
      </w:r>
      <w:proofErr w:type="spellStart"/>
      <w:r w:rsidRPr="001B3461">
        <w:rPr>
          <w:rFonts w:ascii="Sylfaen" w:eastAsia="Calibri" w:hAnsi="Sylfaen" w:cs="Sylfaen"/>
        </w:rPr>
        <w:t>გზების</w:t>
      </w:r>
      <w:proofErr w:type="spellEnd"/>
      <w:r w:rsidRPr="001B3461">
        <w:rPr>
          <w:rFonts w:ascii="Sylfaen" w:eastAsia="Calibri" w:hAnsi="Sylfaen" w:cs="Sylfaen"/>
        </w:rPr>
        <w:t xml:space="preserve"> </w:t>
      </w:r>
      <w:proofErr w:type="spellStart"/>
      <w:r w:rsidRPr="001B3461">
        <w:rPr>
          <w:rFonts w:ascii="Sylfaen" w:eastAsia="Calibri" w:hAnsi="Sylfaen" w:cs="Sylfaen"/>
        </w:rPr>
        <w:t>მახასიათებლები</w:t>
      </w:r>
      <w:proofErr w:type="spellEnd"/>
      <w:r w:rsidRPr="001B3461">
        <w:rPr>
          <w:rFonts w:ascii="Sylfaen" w:eastAsia="Calibri" w:hAnsi="Sylfaen" w:cs="Sylfaen"/>
        </w:rPr>
        <w:t>;</w:t>
      </w:r>
    </w:p>
    <w:p w:rsidR="00CB6531" w:rsidRPr="001B3461" w:rsidRDefault="001B3461" w:rsidP="001B3461">
      <w:pPr>
        <w:spacing w:line="360" w:lineRule="auto"/>
        <w:ind w:right="176"/>
        <w:contextualSpacing/>
        <w:rPr>
          <w:rFonts w:ascii="Sylfaen" w:eastAsia="Calibri" w:hAnsi="Sylfaen" w:cs="Sylfaen"/>
        </w:rPr>
      </w:pPr>
      <w:r>
        <w:rPr>
          <w:rFonts w:ascii="Sylfaen" w:eastAsia="Calibri" w:hAnsi="Sylfaen" w:cs="Sylfaen"/>
          <w:lang w:val="ka-GE"/>
        </w:rPr>
        <w:t xml:space="preserve">    </w:t>
      </w:r>
      <w:proofErr w:type="spellStart"/>
      <w:proofErr w:type="gramStart"/>
      <w:r w:rsidR="00CB6531" w:rsidRPr="001B3461">
        <w:rPr>
          <w:rFonts w:ascii="Sylfaen" w:eastAsia="Calibri" w:hAnsi="Sylfaen" w:cs="Sylfaen"/>
        </w:rPr>
        <w:t>გადაადგილების</w:t>
      </w:r>
      <w:proofErr w:type="spellEnd"/>
      <w:proofErr w:type="gramEnd"/>
      <w:r w:rsidR="00CB6531" w:rsidRPr="001B3461">
        <w:rPr>
          <w:rFonts w:ascii="Sylfaen" w:eastAsia="Calibri" w:hAnsi="Sylfaen" w:cs="Sylfaen"/>
        </w:rPr>
        <w:t xml:space="preserve"> </w:t>
      </w:r>
      <w:proofErr w:type="spellStart"/>
      <w:r w:rsidR="00CB6531" w:rsidRPr="001B3461">
        <w:rPr>
          <w:rFonts w:ascii="Sylfaen" w:eastAsia="Calibri" w:hAnsi="Sylfaen" w:cs="Sylfaen"/>
        </w:rPr>
        <w:t>დრო</w:t>
      </w:r>
      <w:proofErr w:type="spellEnd"/>
      <w:r w:rsidR="00CB6531" w:rsidRPr="001B3461">
        <w:rPr>
          <w:rFonts w:ascii="Sylfaen" w:eastAsia="Calibri" w:hAnsi="Sylfaen" w:cs="Sylfaen"/>
        </w:rPr>
        <w:t xml:space="preserve"> </w:t>
      </w:r>
      <w:proofErr w:type="spellStart"/>
      <w:r w:rsidR="00CB6531" w:rsidRPr="001B3461">
        <w:rPr>
          <w:rFonts w:ascii="Sylfaen" w:eastAsia="Calibri" w:hAnsi="Sylfaen" w:cs="Sylfaen"/>
        </w:rPr>
        <w:t>და</w:t>
      </w:r>
      <w:proofErr w:type="spellEnd"/>
      <w:r w:rsidR="00CB6531" w:rsidRPr="001B3461">
        <w:rPr>
          <w:rFonts w:ascii="Sylfaen" w:eastAsia="Calibri" w:hAnsi="Sylfaen" w:cs="Sylfaen"/>
        </w:rPr>
        <w:t xml:space="preserve"> </w:t>
      </w:r>
      <w:proofErr w:type="spellStart"/>
      <w:r w:rsidR="00CB6531" w:rsidRPr="001B3461">
        <w:rPr>
          <w:rFonts w:ascii="Sylfaen" w:eastAsia="Calibri" w:hAnsi="Sylfaen" w:cs="Sylfaen"/>
        </w:rPr>
        <w:t>სატრანსპორტო</w:t>
      </w:r>
      <w:proofErr w:type="spellEnd"/>
      <w:r w:rsidR="00CB6531" w:rsidRPr="001B3461">
        <w:rPr>
          <w:rFonts w:ascii="Sylfaen" w:eastAsia="Calibri" w:hAnsi="Sylfaen" w:cs="Sylfaen"/>
        </w:rPr>
        <w:t xml:space="preserve"> </w:t>
      </w:r>
      <w:proofErr w:type="spellStart"/>
      <w:r w:rsidR="00CB6531" w:rsidRPr="001B3461">
        <w:rPr>
          <w:rFonts w:ascii="Sylfaen" w:eastAsia="Calibri" w:hAnsi="Sylfaen" w:cs="Sylfaen"/>
        </w:rPr>
        <w:t>ხარჯები</w:t>
      </w:r>
      <w:proofErr w:type="spellEnd"/>
      <w:r w:rsidR="00CB6531" w:rsidRPr="001B3461">
        <w:rPr>
          <w:rFonts w:ascii="Sylfaen" w:eastAsia="Calibri" w:hAnsi="Sylfaen" w:cs="Sylfaen"/>
        </w:rPr>
        <w:t>;</w:t>
      </w:r>
    </w:p>
    <w:p w:rsidR="00CB6531" w:rsidRPr="001B3461" w:rsidRDefault="00CB6531" w:rsidP="001B3461">
      <w:pPr>
        <w:spacing w:after="0" w:line="360" w:lineRule="auto"/>
        <w:ind w:left="142" w:right="176"/>
        <w:jc w:val="both"/>
        <w:rPr>
          <w:rFonts w:ascii="Sylfaen" w:eastAsia="Calibri" w:hAnsi="Sylfaen" w:cs="Sylfaen"/>
          <w:b/>
          <w:lang w:val="ka-GE"/>
        </w:rPr>
      </w:pPr>
    </w:p>
    <w:p w:rsidR="00CB6531" w:rsidRPr="001B3461" w:rsidRDefault="00CB6531" w:rsidP="001B3461">
      <w:pPr>
        <w:spacing w:line="360" w:lineRule="auto"/>
        <w:ind w:right="176"/>
        <w:rPr>
          <w:rFonts w:ascii="Sylfaen" w:eastAsia="Calibri" w:hAnsi="Sylfaen" w:cs="Times New Roman"/>
        </w:rPr>
      </w:pPr>
    </w:p>
    <w:p w:rsidR="00CB6531" w:rsidRPr="001B3461" w:rsidRDefault="00EA3EF8" w:rsidP="001B3461">
      <w:pPr>
        <w:pStyle w:val="ListParagraph"/>
        <w:numPr>
          <w:ilvl w:val="0"/>
          <w:numId w:val="1"/>
        </w:numPr>
        <w:spacing w:line="360" w:lineRule="auto"/>
        <w:ind w:right="176"/>
        <w:rPr>
          <w:rFonts w:ascii="Sylfaen" w:eastAsia="Calibri" w:hAnsi="Sylfaen" w:cs="Times New Roman"/>
          <w:lang w:val="ka-GE"/>
        </w:rPr>
      </w:pPr>
      <w:r w:rsidRPr="001B3461">
        <w:rPr>
          <w:rFonts w:ascii="Sylfaen" w:eastAsia="Calibri" w:hAnsi="Sylfaen" w:cs="Sylfaen"/>
          <w:b/>
          <w:lang w:val="ka-GE"/>
        </w:rPr>
        <w:t xml:space="preserve">კომუნალური </w:t>
      </w:r>
      <w:proofErr w:type="spellStart"/>
      <w:r w:rsidR="00CB6531" w:rsidRPr="001B3461">
        <w:rPr>
          <w:rFonts w:ascii="Sylfaen" w:eastAsia="Calibri" w:hAnsi="Sylfaen" w:cs="Sylfaen"/>
          <w:b/>
        </w:rPr>
        <w:t>ინფრასტრუქტურის</w:t>
      </w:r>
      <w:proofErr w:type="spellEnd"/>
      <w:r w:rsidR="00CB6531" w:rsidRPr="001B3461">
        <w:rPr>
          <w:rFonts w:ascii="Sylfaen" w:eastAsia="Calibri" w:hAnsi="Sylfaen" w:cs="Sylfaen"/>
          <w:b/>
        </w:rPr>
        <w:t xml:space="preserve"> </w:t>
      </w:r>
      <w:proofErr w:type="spellStart"/>
      <w:r w:rsidR="00CB6531" w:rsidRPr="001B3461">
        <w:rPr>
          <w:rFonts w:ascii="Sylfaen" w:eastAsia="Calibri" w:hAnsi="Sylfaen" w:cs="Sylfaen"/>
          <w:b/>
        </w:rPr>
        <w:t>მშენებლობა</w:t>
      </w:r>
      <w:proofErr w:type="spellEnd"/>
      <w:r w:rsidRPr="001B3461">
        <w:rPr>
          <w:rFonts w:ascii="Sylfaen" w:eastAsia="Calibri" w:hAnsi="Sylfaen" w:cs="Sylfaen"/>
          <w:b/>
        </w:rPr>
        <w:t xml:space="preserve"> </w:t>
      </w:r>
      <w:proofErr w:type="spellStart"/>
      <w:r w:rsidRPr="001B3461">
        <w:rPr>
          <w:rFonts w:ascii="Sylfaen" w:eastAsia="Calibri" w:hAnsi="Sylfaen" w:cs="Sylfaen"/>
          <w:b/>
        </w:rPr>
        <w:t>რეაბილიტაცია</w:t>
      </w:r>
      <w:proofErr w:type="spellEnd"/>
      <w:r w:rsidRPr="001B3461">
        <w:rPr>
          <w:rFonts w:ascii="Sylfaen" w:eastAsia="Calibri" w:hAnsi="Sylfaen" w:cs="Sylfaen"/>
          <w:b/>
        </w:rPr>
        <w:t xml:space="preserve"> </w:t>
      </w:r>
      <w:proofErr w:type="spellStart"/>
      <w:r w:rsidRPr="001B3461">
        <w:rPr>
          <w:rFonts w:ascii="Sylfaen" w:eastAsia="Calibri" w:hAnsi="Sylfaen" w:cs="Sylfaen"/>
          <w:b/>
        </w:rPr>
        <w:t>და</w:t>
      </w:r>
      <w:proofErr w:type="spellEnd"/>
      <w:r w:rsidRPr="001B3461">
        <w:rPr>
          <w:rFonts w:ascii="Sylfaen" w:eastAsia="Calibri" w:hAnsi="Sylfaen" w:cs="Sylfaen"/>
          <w:b/>
        </w:rPr>
        <w:t xml:space="preserve"> </w:t>
      </w:r>
      <w:r w:rsidR="00CB6531" w:rsidRPr="001B3461">
        <w:rPr>
          <w:rFonts w:ascii="Sylfaen" w:eastAsia="Calibri" w:hAnsi="Sylfaen" w:cs="Sylfaen"/>
          <w:b/>
        </w:rPr>
        <w:t xml:space="preserve"> </w:t>
      </w:r>
      <w:proofErr w:type="spellStart"/>
      <w:r w:rsidR="00CB6531" w:rsidRPr="001B3461">
        <w:rPr>
          <w:rFonts w:ascii="Sylfaen" w:eastAsia="Calibri" w:hAnsi="Sylfaen" w:cs="Sylfaen"/>
          <w:b/>
        </w:rPr>
        <w:t>ექსპლუატაცია</w:t>
      </w:r>
      <w:proofErr w:type="spellEnd"/>
      <w:r w:rsidR="00CB6531" w:rsidRPr="001B3461">
        <w:rPr>
          <w:rFonts w:ascii="Sylfaen" w:eastAsia="Calibri" w:hAnsi="Sylfaen" w:cs="Sylfaen"/>
          <w:b/>
        </w:rPr>
        <w:t xml:space="preserve"> </w:t>
      </w:r>
      <w:r w:rsidR="006568C7" w:rsidRPr="001B3461">
        <w:rPr>
          <w:rFonts w:ascii="Sylfaen" w:eastAsia="Calibri" w:hAnsi="Sylfaen" w:cs="Sylfaen"/>
          <w:b/>
        </w:rPr>
        <w:t>(</w:t>
      </w:r>
      <w:r w:rsidR="006568C7" w:rsidRPr="001B3461">
        <w:rPr>
          <w:rFonts w:ascii="Sylfaen" w:eastAsia="Calibri" w:hAnsi="Sylfaen" w:cs="Sylfaen"/>
          <w:b/>
          <w:lang w:val="ka-GE"/>
        </w:rPr>
        <w:t>პროგრამული კოდი -03 02)</w:t>
      </w:r>
    </w:p>
    <w:p w:rsidR="00062152" w:rsidRPr="001B3461" w:rsidRDefault="00062152" w:rsidP="001B3461">
      <w:pPr>
        <w:pStyle w:val="ListParagraph"/>
        <w:spacing w:line="360" w:lineRule="auto"/>
        <w:ind w:left="765" w:right="176"/>
        <w:rPr>
          <w:rFonts w:ascii="Sylfaen" w:eastAsia="Calibri" w:hAnsi="Sylfaen" w:cs="Times New Roman"/>
          <w:lang w:val="ka-GE"/>
        </w:rPr>
      </w:pPr>
    </w:p>
    <w:p w:rsidR="00221F9A" w:rsidRPr="00221F9A" w:rsidRDefault="006C704A" w:rsidP="00221F9A">
      <w:pPr>
        <w:spacing w:after="0" w:line="360" w:lineRule="auto"/>
        <w:contextualSpacing/>
        <w:jc w:val="both"/>
        <w:rPr>
          <w:rFonts w:ascii="Sylfaen" w:eastAsia="Calibri" w:hAnsi="Sylfaen" w:cs="Times New Roman"/>
          <w:color w:val="000000"/>
          <w:lang w:val="ka-GE"/>
        </w:rPr>
      </w:pPr>
      <w:r>
        <w:rPr>
          <w:rFonts w:ascii="Sylfaen" w:eastAsia="Calibri" w:hAnsi="Sylfaen" w:cs="Times New Roman"/>
          <w:color w:val="000000"/>
          <w:lang w:val="ka-GE"/>
        </w:rPr>
        <w:t xml:space="preserve">   </w:t>
      </w:r>
      <w:r w:rsidR="00221F9A" w:rsidRPr="00221F9A">
        <w:rPr>
          <w:rFonts w:ascii="Sylfaen" w:eastAsia="Calibri" w:hAnsi="Sylfaen" w:cs="Times New Roman"/>
          <w:color w:val="000000"/>
          <w:lang w:val="ka-GE"/>
        </w:rPr>
        <w:t>პროგრამის</w:t>
      </w:r>
      <w:r>
        <w:rPr>
          <w:rFonts w:ascii="Sylfaen" w:eastAsia="Calibri" w:hAnsi="Sylfaen" w:cs="Times New Roman"/>
          <w:color w:val="000000"/>
          <w:lang w:val="ka-GE"/>
        </w:rPr>
        <w:t xml:space="preserve"> </w:t>
      </w:r>
      <w:r w:rsidR="00221F9A" w:rsidRPr="00221F9A">
        <w:rPr>
          <w:rFonts w:ascii="Sylfaen" w:eastAsia="Calibri" w:hAnsi="Sylfaen" w:cs="Times New Roman"/>
          <w:color w:val="000000"/>
          <w:lang w:val="ka-GE"/>
        </w:rPr>
        <w:t>ფარგლებში განხორციელდება გარე განათების არსებული ქსელის მოვლა-შენახვა და დაფინანსდება მის ექსპლოატაციასთან დაკავშირებული ხარჯები, უზრუნველყოფილი იქნება მუნიციპალიტეტში სანიტარულ–ჰიგიენური მდგომარეობის გაუმჯობესება</w:t>
      </w:r>
      <w:r w:rsidR="00221F9A" w:rsidRPr="00221F9A">
        <w:rPr>
          <w:rFonts w:ascii="Sylfaen" w:eastAsia="Calibri" w:hAnsi="Sylfaen" w:cs="Times New Roman"/>
          <w:color w:val="000000"/>
        </w:rPr>
        <w:t xml:space="preserve"> </w:t>
      </w:r>
      <w:r w:rsidR="00221F9A" w:rsidRPr="00221F9A">
        <w:rPr>
          <w:rFonts w:ascii="Sylfaen" w:eastAsia="Calibri" w:hAnsi="Sylfaen" w:cs="Times New Roman"/>
          <w:color w:val="000000"/>
          <w:lang w:val="ka-GE"/>
        </w:rPr>
        <w:t xml:space="preserve">და მუნიციპალიტეტის ტერიტორიაზე მცხოვრები მოსახლეობისათვის  სასმელი წყლით </w:t>
      </w:r>
      <w:proofErr w:type="spellStart"/>
      <w:r w:rsidR="00221F9A" w:rsidRPr="00221F9A">
        <w:rPr>
          <w:rFonts w:ascii="Sylfaen" w:eastAsia="Calibri" w:hAnsi="Sylfaen" w:cs="Times New Roman"/>
          <w:color w:val="000000"/>
          <w:lang w:val="ka-GE"/>
        </w:rPr>
        <w:t>უზრუნველოფა</w:t>
      </w:r>
      <w:proofErr w:type="spellEnd"/>
      <w:r w:rsidR="00221F9A" w:rsidRPr="00221F9A">
        <w:rPr>
          <w:rFonts w:ascii="Sylfaen" w:eastAsia="Calibri" w:hAnsi="Sylfaen" w:cs="Times New Roman"/>
          <w:color w:val="000000"/>
          <w:lang w:val="ka-GE"/>
        </w:rPr>
        <w:t xml:space="preserve">. </w:t>
      </w:r>
      <w:proofErr w:type="spellStart"/>
      <w:r w:rsidR="00221F9A" w:rsidRPr="00221F9A">
        <w:rPr>
          <w:rFonts w:ascii="Sylfaen" w:eastAsia="Calibri" w:hAnsi="Sylfaen" w:cs="Times New Roman"/>
          <w:color w:val="000000"/>
          <w:lang w:val="ka-GE"/>
        </w:rPr>
        <w:t>მრავალსაცხოვრებლიანი</w:t>
      </w:r>
      <w:proofErr w:type="spellEnd"/>
      <w:r w:rsidR="00221F9A" w:rsidRPr="00221F9A">
        <w:rPr>
          <w:rFonts w:ascii="Sylfaen" w:eastAsia="Calibri" w:hAnsi="Sylfaen" w:cs="Times New Roman"/>
          <w:color w:val="000000"/>
          <w:lang w:val="ka-GE"/>
        </w:rPr>
        <w:t xml:space="preserve"> ბინების გადახურვა და ფასადების მოწყობა, მოხდება მუნიციპალური განვითარების ფონდის მიერ გადმოცემული ქონების სასესხო მომსახურების დაფარვა.</w:t>
      </w:r>
    </w:p>
    <w:p w:rsidR="00062152" w:rsidRPr="001B3461" w:rsidRDefault="00062152" w:rsidP="001B3461">
      <w:pPr>
        <w:pStyle w:val="ListParagraph"/>
        <w:spacing w:after="0" w:line="360" w:lineRule="auto"/>
        <w:ind w:left="0"/>
        <w:jc w:val="both"/>
        <w:rPr>
          <w:rFonts w:ascii="Sylfaen" w:eastAsia="Calibri" w:hAnsi="Sylfaen"/>
          <w:color w:val="000000"/>
          <w:lang w:val="ka-GE"/>
        </w:rPr>
      </w:pPr>
    </w:p>
    <w:tbl>
      <w:tblPr>
        <w:tblW w:w="0" w:type="auto"/>
        <w:tblInd w:w="108" w:type="dxa"/>
        <w:tblLook w:val="04A0" w:firstRow="1" w:lastRow="0" w:firstColumn="1" w:lastColumn="0" w:noHBand="0" w:noVBand="1"/>
      </w:tblPr>
      <w:tblGrid>
        <w:gridCol w:w="2610"/>
        <w:gridCol w:w="1080"/>
        <w:gridCol w:w="1257"/>
        <w:gridCol w:w="1031"/>
        <w:gridCol w:w="1158"/>
        <w:gridCol w:w="1166"/>
        <w:gridCol w:w="1166"/>
      </w:tblGrid>
      <w:tr w:rsidR="00062152" w:rsidRPr="00062152" w:rsidTr="00062152">
        <w:trPr>
          <w:trHeight w:val="705"/>
          <w:tblHeader/>
        </w:trPr>
        <w:tc>
          <w:tcPr>
            <w:tcW w:w="261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062152" w:rsidRPr="00062152" w:rsidRDefault="00062152" w:rsidP="00062152">
            <w:pPr>
              <w:spacing w:after="0" w:line="240" w:lineRule="auto"/>
              <w:rPr>
                <w:rFonts w:ascii="Sylfaen" w:eastAsia="Times New Roman" w:hAnsi="Sylfaen" w:cs="Calibri"/>
                <w:b/>
                <w:sz w:val="20"/>
                <w:szCs w:val="20"/>
              </w:rPr>
            </w:pPr>
            <w:proofErr w:type="spellStart"/>
            <w:r w:rsidRPr="00062152">
              <w:rPr>
                <w:rFonts w:ascii="Sylfaen" w:eastAsia="Times New Roman" w:hAnsi="Sylfaen" w:cs="Calibri"/>
                <w:b/>
                <w:sz w:val="20"/>
                <w:szCs w:val="20"/>
              </w:rPr>
              <w:t>დასახელება</w:t>
            </w:r>
            <w:proofErr w:type="spellEnd"/>
            <w:r w:rsidRPr="00062152">
              <w:rPr>
                <w:rFonts w:ascii="Sylfaen" w:eastAsia="Times New Roman" w:hAnsi="Sylfaen" w:cs="Calibri"/>
                <w:b/>
                <w:sz w:val="20"/>
                <w:szCs w:val="20"/>
              </w:rPr>
              <w:t xml:space="preserve"> </w:t>
            </w:r>
          </w:p>
        </w:tc>
        <w:tc>
          <w:tcPr>
            <w:tcW w:w="108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062152" w:rsidRPr="00062152" w:rsidRDefault="00062152" w:rsidP="00062152">
            <w:pPr>
              <w:spacing w:after="0" w:line="240" w:lineRule="auto"/>
              <w:jc w:val="center"/>
              <w:rPr>
                <w:rFonts w:ascii="Sylfaen" w:eastAsia="Times New Roman" w:hAnsi="Sylfaen" w:cs="Calibri"/>
                <w:b/>
                <w:sz w:val="16"/>
                <w:szCs w:val="16"/>
              </w:rPr>
            </w:pPr>
            <w:r w:rsidRPr="00062152">
              <w:rPr>
                <w:rFonts w:ascii="Sylfaen" w:eastAsia="Times New Roman" w:hAnsi="Sylfaen" w:cs="Calibri"/>
                <w:b/>
                <w:sz w:val="16"/>
                <w:szCs w:val="16"/>
              </w:rPr>
              <w:t xml:space="preserve">2017 </w:t>
            </w:r>
            <w:proofErr w:type="spellStart"/>
            <w:r w:rsidRPr="00062152">
              <w:rPr>
                <w:rFonts w:ascii="Sylfaen" w:eastAsia="Times New Roman" w:hAnsi="Sylfaen" w:cs="Calibri"/>
                <w:b/>
                <w:sz w:val="16"/>
                <w:szCs w:val="16"/>
              </w:rPr>
              <w:t>წლის</w:t>
            </w:r>
            <w:proofErr w:type="spellEnd"/>
            <w:r w:rsidRPr="00062152">
              <w:rPr>
                <w:rFonts w:ascii="Sylfaen" w:eastAsia="Times New Roman" w:hAnsi="Sylfaen" w:cs="Calibri"/>
                <w:b/>
                <w:sz w:val="16"/>
                <w:szCs w:val="16"/>
              </w:rPr>
              <w:t xml:space="preserve"> </w:t>
            </w:r>
            <w:proofErr w:type="spellStart"/>
            <w:r w:rsidRPr="00062152">
              <w:rPr>
                <w:rFonts w:ascii="Sylfaen" w:eastAsia="Times New Roman" w:hAnsi="Sylfaen" w:cs="Calibri"/>
                <w:b/>
                <w:sz w:val="16"/>
                <w:szCs w:val="16"/>
              </w:rPr>
              <w:t>ფაქტი</w:t>
            </w:r>
            <w:proofErr w:type="spellEnd"/>
          </w:p>
        </w:tc>
        <w:tc>
          <w:tcPr>
            <w:tcW w:w="1257"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062152" w:rsidRPr="00062152" w:rsidRDefault="00062152" w:rsidP="00062152">
            <w:pPr>
              <w:spacing w:after="0" w:line="240" w:lineRule="auto"/>
              <w:jc w:val="center"/>
              <w:rPr>
                <w:rFonts w:ascii="Sylfaen" w:eastAsia="Times New Roman" w:hAnsi="Sylfaen" w:cs="Calibri"/>
                <w:b/>
                <w:sz w:val="16"/>
                <w:szCs w:val="16"/>
              </w:rPr>
            </w:pPr>
            <w:r w:rsidRPr="00062152">
              <w:rPr>
                <w:rFonts w:ascii="Sylfaen" w:eastAsia="Times New Roman" w:hAnsi="Sylfaen" w:cs="Calibri"/>
                <w:b/>
                <w:sz w:val="16"/>
                <w:szCs w:val="16"/>
              </w:rPr>
              <w:t xml:space="preserve">2018 </w:t>
            </w:r>
            <w:proofErr w:type="spellStart"/>
            <w:r w:rsidRPr="00062152">
              <w:rPr>
                <w:rFonts w:ascii="Sylfaen" w:eastAsia="Times New Roman" w:hAnsi="Sylfaen" w:cs="Calibri"/>
                <w:b/>
                <w:sz w:val="16"/>
                <w:szCs w:val="16"/>
              </w:rPr>
              <w:t>წლის</w:t>
            </w:r>
            <w:proofErr w:type="spellEnd"/>
            <w:r w:rsidRPr="00062152">
              <w:rPr>
                <w:rFonts w:ascii="Sylfaen" w:eastAsia="Times New Roman" w:hAnsi="Sylfaen" w:cs="Calibri"/>
                <w:b/>
                <w:sz w:val="16"/>
                <w:szCs w:val="16"/>
              </w:rPr>
              <w:t xml:space="preserve"> </w:t>
            </w:r>
            <w:proofErr w:type="spellStart"/>
            <w:r w:rsidRPr="00062152">
              <w:rPr>
                <w:rFonts w:ascii="Sylfaen" w:eastAsia="Times New Roman" w:hAnsi="Sylfaen" w:cs="Calibri"/>
                <w:b/>
                <w:sz w:val="16"/>
                <w:szCs w:val="16"/>
              </w:rPr>
              <w:t>გეგმა</w:t>
            </w:r>
            <w:proofErr w:type="spellEnd"/>
            <w:r w:rsidRPr="00062152">
              <w:rPr>
                <w:rFonts w:ascii="Sylfaen" w:eastAsia="Times New Roman" w:hAnsi="Sylfaen" w:cs="Calibri"/>
                <w:b/>
                <w:sz w:val="16"/>
                <w:szCs w:val="16"/>
              </w:rPr>
              <w:t xml:space="preserve"> </w:t>
            </w:r>
          </w:p>
        </w:tc>
        <w:tc>
          <w:tcPr>
            <w:tcW w:w="0" w:type="auto"/>
            <w:tcBorders>
              <w:top w:val="single" w:sz="8" w:space="0" w:color="auto"/>
              <w:left w:val="single" w:sz="8" w:space="0" w:color="auto"/>
              <w:bottom w:val="single" w:sz="4" w:space="0" w:color="auto"/>
              <w:right w:val="single" w:sz="8" w:space="0" w:color="auto"/>
            </w:tcBorders>
            <w:shd w:val="clear" w:color="000000" w:fill="FFFFFF"/>
            <w:vAlign w:val="center"/>
            <w:hideMark/>
          </w:tcPr>
          <w:p w:rsidR="00062152" w:rsidRPr="00062152" w:rsidRDefault="00062152" w:rsidP="00062152">
            <w:pPr>
              <w:spacing w:after="0" w:line="240" w:lineRule="auto"/>
              <w:jc w:val="center"/>
              <w:rPr>
                <w:rFonts w:ascii="Sylfaen" w:eastAsia="Times New Roman" w:hAnsi="Sylfaen" w:cs="Calibri"/>
                <w:b/>
                <w:sz w:val="16"/>
                <w:szCs w:val="16"/>
              </w:rPr>
            </w:pPr>
            <w:r w:rsidRPr="00062152">
              <w:rPr>
                <w:rFonts w:ascii="Sylfaen" w:eastAsia="Times New Roman" w:hAnsi="Sylfaen" w:cs="Calibri"/>
                <w:b/>
                <w:sz w:val="16"/>
                <w:szCs w:val="16"/>
              </w:rPr>
              <w:t xml:space="preserve">2019 </w:t>
            </w:r>
            <w:proofErr w:type="spellStart"/>
            <w:r w:rsidRPr="00062152">
              <w:rPr>
                <w:rFonts w:ascii="Sylfaen" w:eastAsia="Times New Roman" w:hAnsi="Sylfaen" w:cs="Calibri"/>
                <w:b/>
                <w:sz w:val="16"/>
                <w:szCs w:val="16"/>
              </w:rPr>
              <w:t>წლის</w:t>
            </w:r>
            <w:proofErr w:type="spellEnd"/>
            <w:r w:rsidRPr="00062152">
              <w:rPr>
                <w:rFonts w:ascii="Sylfaen" w:eastAsia="Times New Roman" w:hAnsi="Sylfaen" w:cs="Calibri"/>
                <w:b/>
                <w:sz w:val="16"/>
                <w:szCs w:val="16"/>
              </w:rPr>
              <w:t xml:space="preserve"> </w:t>
            </w:r>
            <w:proofErr w:type="spellStart"/>
            <w:r w:rsidRPr="00062152">
              <w:rPr>
                <w:rFonts w:ascii="Sylfaen" w:eastAsia="Times New Roman" w:hAnsi="Sylfaen" w:cs="Calibri"/>
                <w:b/>
                <w:sz w:val="16"/>
                <w:szCs w:val="16"/>
              </w:rPr>
              <w:t>პროექტი</w:t>
            </w:r>
            <w:proofErr w:type="spellEnd"/>
          </w:p>
        </w:tc>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rsidR="00062152" w:rsidRPr="00062152" w:rsidRDefault="00062152" w:rsidP="00062152">
            <w:pPr>
              <w:spacing w:after="0" w:line="240" w:lineRule="auto"/>
              <w:jc w:val="center"/>
              <w:rPr>
                <w:rFonts w:ascii="Sylfaen" w:eastAsia="Times New Roman" w:hAnsi="Sylfaen" w:cs="Calibri"/>
                <w:b/>
                <w:sz w:val="16"/>
                <w:szCs w:val="16"/>
              </w:rPr>
            </w:pPr>
            <w:r w:rsidRPr="00062152">
              <w:rPr>
                <w:rFonts w:ascii="Sylfaen" w:eastAsia="Times New Roman" w:hAnsi="Sylfaen" w:cs="Calibri"/>
                <w:b/>
                <w:sz w:val="16"/>
                <w:szCs w:val="16"/>
              </w:rPr>
              <w:t xml:space="preserve">2020 </w:t>
            </w:r>
            <w:proofErr w:type="spellStart"/>
            <w:r w:rsidRPr="00062152">
              <w:rPr>
                <w:rFonts w:ascii="Sylfaen" w:eastAsia="Times New Roman" w:hAnsi="Sylfaen" w:cs="Calibri"/>
                <w:b/>
                <w:sz w:val="16"/>
                <w:szCs w:val="16"/>
              </w:rPr>
              <w:t>წლის</w:t>
            </w:r>
            <w:proofErr w:type="spellEnd"/>
            <w:r w:rsidRPr="00062152">
              <w:rPr>
                <w:rFonts w:ascii="Sylfaen" w:eastAsia="Times New Roman" w:hAnsi="Sylfaen" w:cs="Calibri"/>
                <w:b/>
                <w:sz w:val="16"/>
                <w:szCs w:val="16"/>
              </w:rPr>
              <w:t xml:space="preserve"> </w:t>
            </w:r>
            <w:proofErr w:type="spellStart"/>
            <w:r w:rsidRPr="00062152">
              <w:rPr>
                <w:rFonts w:ascii="Sylfaen" w:eastAsia="Times New Roman" w:hAnsi="Sylfaen" w:cs="Calibri"/>
                <w:b/>
                <w:sz w:val="16"/>
                <w:szCs w:val="16"/>
              </w:rPr>
              <w:t>პროგნოზი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rsidR="00062152" w:rsidRPr="00062152" w:rsidRDefault="00062152" w:rsidP="00062152">
            <w:pPr>
              <w:spacing w:after="0" w:line="240" w:lineRule="auto"/>
              <w:jc w:val="center"/>
              <w:rPr>
                <w:rFonts w:ascii="Sylfaen" w:eastAsia="Times New Roman" w:hAnsi="Sylfaen" w:cs="Calibri"/>
                <w:b/>
                <w:sz w:val="16"/>
                <w:szCs w:val="16"/>
              </w:rPr>
            </w:pPr>
            <w:r w:rsidRPr="00062152">
              <w:rPr>
                <w:rFonts w:ascii="Sylfaen" w:eastAsia="Times New Roman" w:hAnsi="Sylfaen" w:cs="Calibri"/>
                <w:b/>
                <w:sz w:val="16"/>
                <w:szCs w:val="16"/>
              </w:rPr>
              <w:t xml:space="preserve">2021  </w:t>
            </w:r>
            <w:proofErr w:type="spellStart"/>
            <w:r w:rsidRPr="00062152">
              <w:rPr>
                <w:rFonts w:ascii="Sylfaen" w:eastAsia="Times New Roman" w:hAnsi="Sylfaen" w:cs="Calibri"/>
                <w:b/>
                <w:sz w:val="16"/>
                <w:szCs w:val="16"/>
              </w:rPr>
              <w:t>წლის</w:t>
            </w:r>
            <w:proofErr w:type="spellEnd"/>
            <w:r w:rsidRPr="00062152">
              <w:rPr>
                <w:rFonts w:ascii="Sylfaen" w:eastAsia="Times New Roman" w:hAnsi="Sylfaen" w:cs="Calibri"/>
                <w:b/>
                <w:sz w:val="16"/>
                <w:szCs w:val="16"/>
              </w:rPr>
              <w:t xml:space="preserve"> </w:t>
            </w:r>
            <w:proofErr w:type="spellStart"/>
            <w:r w:rsidRPr="00062152">
              <w:rPr>
                <w:rFonts w:ascii="Sylfaen" w:eastAsia="Times New Roman" w:hAnsi="Sylfaen" w:cs="Calibri"/>
                <w:b/>
                <w:sz w:val="16"/>
                <w:szCs w:val="16"/>
              </w:rPr>
              <w:t>პროგნოზი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rsidR="00062152" w:rsidRPr="00062152" w:rsidRDefault="00062152" w:rsidP="00062152">
            <w:pPr>
              <w:spacing w:after="0" w:line="240" w:lineRule="auto"/>
              <w:jc w:val="center"/>
              <w:rPr>
                <w:rFonts w:ascii="Sylfaen" w:eastAsia="Times New Roman" w:hAnsi="Sylfaen" w:cs="Calibri"/>
                <w:b/>
                <w:sz w:val="16"/>
                <w:szCs w:val="16"/>
              </w:rPr>
            </w:pPr>
            <w:r w:rsidRPr="00062152">
              <w:rPr>
                <w:rFonts w:ascii="Sylfaen" w:eastAsia="Times New Roman" w:hAnsi="Sylfaen" w:cs="Calibri"/>
                <w:b/>
                <w:sz w:val="16"/>
                <w:szCs w:val="16"/>
              </w:rPr>
              <w:t xml:space="preserve">2022  </w:t>
            </w:r>
            <w:proofErr w:type="spellStart"/>
            <w:r w:rsidRPr="00062152">
              <w:rPr>
                <w:rFonts w:ascii="Sylfaen" w:eastAsia="Times New Roman" w:hAnsi="Sylfaen" w:cs="Calibri"/>
                <w:b/>
                <w:sz w:val="16"/>
                <w:szCs w:val="16"/>
              </w:rPr>
              <w:t>წლის</w:t>
            </w:r>
            <w:proofErr w:type="spellEnd"/>
            <w:r w:rsidRPr="00062152">
              <w:rPr>
                <w:rFonts w:ascii="Sylfaen" w:eastAsia="Times New Roman" w:hAnsi="Sylfaen" w:cs="Calibri"/>
                <w:b/>
                <w:sz w:val="16"/>
                <w:szCs w:val="16"/>
              </w:rPr>
              <w:t xml:space="preserve"> </w:t>
            </w:r>
            <w:proofErr w:type="spellStart"/>
            <w:r w:rsidRPr="00062152">
              <w:rPr>
                <w:rFonts w:ascii="Sylfaen" w:eastAsia="Times New Roman" w:hAnsi="Sylfaen" w:cs="Calibri"/>
                <w:b/>
                <w:sz w:val="16"/>
                <w:szCs w:val="16"/>
              </w:rPr>
              <w:t>პროგნოზი</w:t>
            </w:r>
            <w:proofErr w:type="spellEnd"/>
          </w:p>
        </w:tc>
      </w:tr>
      <w:tr w:rsidR="00062152" w:rsidRPr="00062152" w:rsidTr="00062152">
        <w:trPr>
          <w:trHeight w:val="1025"/>
        </w:trPr>
        <w:tc>
          <w:tcPr>
            <w:tcW w:w="2610" w:type="dxa"/>
            <w:tcBorders>
              <w:top w:val="nil"/>
              <w:left w:val="single" w:sz="8" w:space="0" w:color="auto"/>
              <w:bottom w:val="single" w:sz="8" w:space="0" w:color="auto"/>
              <w:right w:val="single" w:sz="8" w:space="0" w:color="auto"/>
            </w:tcBorders>
            <w:shd w:val="clear" w:color="000000" w:fill="FFFFFF"/>
            <w:vAlign w:val="center"/>
            <w:hideMark/>
          </w:tcPr>
          <w:p w:rsidR="00062152" w:rsidRPr="00062152" w:rsidRDefault="00062152" w:rsidP="00062152">
            <w:pPr>
              <w:spacing w:after="0" w:line="240" w:lineRule="auto"/>
              <w:rPr>
                <w:rFonts w:ascii="Sylfaen" w:eastAsia="Times New Roman" w:hAnsi="Sylfaen" w:cs="Calibri"/>
                <w:sz w:val="20"/>
                <w:szCs w:val="20"/>
              </w:rPr>
            </w:pPr>
            <w:proofErr w:type="spellStart"/>
            <w:r w:rsidRPr="00062152">
              <w:rPr>
                <w:rFonts w:ascii="Sylfaen" w:eastAsia="Times New Roman" w:hAnsi="Sylfaen" w:cs="Calibri"/>
                <w:sz w:val="20"/>
                <w:szCs w:val="20"/>
              </w:rPr>
              <w:t>კომუნალური</w:t>
            </w:r>
            <w:proofErr w:type="spellEnd"/>
            <w:r w:rsidRPr="00062152">
              <w:rPr>
                <w:rFonts w:ascii="Sylfaen" w:eastAsia="Times New Roman" w:hAnsi="Sylfaen" w:cs="Calibri"/>
                <w:sz w:val="20"/>
                <w:szCs w:val="20"/>
              </w:rPr>
              <w:t xml:space="preserve"> </w:t>
            </w:r>
            <w:proofErr w:type="spellStart"/>
            <w:r w:rsidRPr="00062152">
              <w:rPr>
                <w:rFonts w:ascii="Sylfaen" w:eastAsia="Times New Roman" w:hAnsi="Sylfaen" w:cs="Calibri"/>
                <w:sz w:val="20"/>
                <w:szCs w:val="20"/>
              </w:rPr>
              <w:t>ინფრასტრუქტურის</w:t>
            </w:r>
            <w:proofErr w:type="spellEnd"/>
            <w:r w:rsidRPr="00062152">
              <w:rPr>
                <w:rFonts w:ascii="Sylfaen" w:eastAsia="Times New Roman" w:hAnsi="Sylfaen" w:cs="Calibri"/>
                <w:sz w:val="20"/>
                <w:szCs w:val="20"/>
              </w:rPr>
              <w:t xml:space="preserve"> </w:t>
            </w:r>
            <w:proofErr w:type="spellStart"/>
            <w:r w:rsidRPr="00062152">
              <w:rPr>
                <w:rFonts w:ascii="Sylfaen" w:eastAsia="Times New Roman" w:hAnsi="Sylfaen" w:cs="Calibri"/>
                <w:sz w:val="20"/>
                <w:szCs w:val="20"/>
              </w:rPr>
              <w:t>მშენებლობა-რეაბილიტაცია</w:t>
            </w:r>
            <w:proofErr w:type="spellEnd"/>
            <w:r w:rsidRPr="00062152">
              <w:rPr>
                <w:rFonts w:ascii="Sylfaen" w:eastAsia="Times New Roman" w:hAnsi="Sylfaen" w:cs="Calibri"/>
                <w:sz w:val="20"/>
                <w:szCs w:val="20"/>
              </w:rPr>
              <w:t xml:space="preserve"> </w:t>
            </w:r>
            <w:proofErr w:type="spellStart"/>
            <w:r w:rsidRPr="00062152">
              <w:rPr>
                <w:rFonts w:ascii="Sylfaen" w:eastAsia="Times New Roman" w:hAnsi="Sylfaen" w:cs="Calibri"/>
                <w:sz w:val="20"/>
                <w:szCs w:val="20"/>
              </w:rPr>
              <w:t>და</w:t>
            </w:r>
            <w:proofErr w:type="spellEnd"/>
            <w:r w:rsidRPr="00062152">
              <w:rPr>
                <w:rFonts w:ascii="Sylfaen" w:eastAsia="Times New Roman" w:hAnsi="Sylfaen" w:cs="Calibri"/>
                <w:sz w:val="20"/>
                <w:szCs w:val="20"/>
              </w:rPr>
              <w:t xml:space="preserve"> </w:t>
            </w:r>
            <w:proofErr w:type="spellStart"/>
            <w:r w:rsidRPr="00062152">
              <w:rPr>
                <w:rFonts w:ascii="Sylfaen" w:eastAsia="Times New Roman" w:hAnsi="Sylfaen" w:cs="Calibri"/>
                <w:sz w:val="20"/>
                <w:szCs w:val="20"/>
              </w:rPr>
              <w:t>ექსპლოატაცია</w:t>
            </w:r>
            <w:proofErr w:type="spellEnd"/>
          </w:p>
        </w:tc>
        <w:tc>
          <w:tcPr>
            <w:tcW w:w="1080" w:type="dxa"/>
            <w:tcBorders>
              <w:top w:val="nil"/>
              <w:left w:val="single" w:sz="8" w:space="0" w:color="auto"/>
              <w:bottom w:val="single" w:sz="8" w:space="0" w:color="auto"/>
              <w:right w:val="single" w:sz="8" w:space="0" w:color="auto"/>
            </w:tcBorders>
            <w:shd w:val="clear" w:color="000000" w:fill="FFFFFF"/>
            <w:vAlign w:val="center"/>
            <w:hideMark/>
          </w:tcPr>
          <w:p w:rsidR="00062152" w:rsidRPr="00062152" w:rsidRDefault="00062152" w:rsidP="00062152">
            <w:pPr>
              <w:spacing w:after="0" w:line="240" w:lineRule="auto"/>
              <w:jc w:val="center"/>
              <w:rPr>
                <w:rFonts w:ascii="Sylfaen" w:eastAsia="Times New Roman" w:hAnsi="Sylfaen" w:cs="Calibri"/>
                <w:sz w:val="16"/>
                <w:szCs w:val="16"/>
              </w:rPr>
            </w:pPr>
            <w:r w:rsidRPr="00062152">
              <w:rPr>
                <w:rFonts w:ascii="Sylfaen" w:eastAsia="Times New Roman" w:hAnsi="Sylfaen" w:cs="Calibri"/>
                <w:sz w:val="16"/>
                <w:szCs w:val="16"/>
              </w:rPr>
              <w:t>799.7</w:t>
            </w:r>
          </w:p>
        </w:tc>
        <w:tc>
          <w:tcPr>
            <w:tcW w:w="1257" w:type="dxa"/>
            <w:tcBorders>
              <w:top w:val="nil"/>
              <w:left w:val="single" w:sz="8" w:space="0" w:color="auto"/>
              <w:bottom w:val="single" w:sz="8" w:space="0" w:color="auto"/>
              <w:right w:val="single" w:sz="8" w:space="0" w:color="auto"/>
            </w:tcBorders>
            <w:shd w:val="clear" w:color="000000" w:fill="FFFFFF"/>
            <w:vAlign w:val="center"/>
            <w:hideMark/>
          </w:tcPr>
          <w:p w:rsidR="00062152" w:rsidRPr="00062152" w:rsidRDefault="00062152" w:rsidP="00062152">
            <w:pPr>
              <w:spacing w:after="0" w:line="240" w:lineRule="auto"/>
              <w:jc w:val="center"/>
              <w:rPr>
                <w:rFonts w:ascii="Sylfaen" w:eastAsia="Times New Roman" w:hAnsi="Sylfaen" w:cs="Calibri"/>
                <w:sz w:val="16"/>
                <w:szCs w:val="16"/>
              </w:rPr>
            </w:pPr>
            <w:r w:rsidRPr="00062152">
              <w:rPr>
                <w:rFonts w:ascii="Sylfaen" w:eastAsia="Times New Roman" w:hAnsi="Sylfaen" w:cs="Calibri"/>
                <w:sz w:val="16"/>
                <w:szCs w:val="16"/>
              </w:rPr>
              <w:t>1,066.6</w:t>
            </w:r>
          </w:p>
        </w:tc>
        <w:tc>
          <w:tcPr>
            <w:tcW w:w="0" w:type="auto"/>
            <w:tcBorders>
              <w:top w:val="nil"/>
              <w:left w:val="single" w:sz="8" w:space="0" w:color="auto"/>
              <w:bottom w:val="single" w:sz="8" w:space="0" w:color="auto"/>
              <w:right w:val="single" w:sz="8" w:space="0" w:color="auto"/>
            </w:tcBorders>
            <w:shd w:val="clear" w:color="000000" w:fill="FFFFFF"/>
            <w:vAlign w:val="center"/>
            <w:hideMark/>
          </w:tcPr>
          <w:p w:rsidR="00062152" w:rsidRPr="00062152" w:rsidRDefault="00062152" w:rsidP="00062152">
            <w:pPr>
              <w:spacing w:after="0" w:line="240" w:lineRule="auto"/>
              <w:jc w:val="center"/>
              <w:rPr>
                <w:rFonts w:ascii="Sylfaen" w:eastAsia="Times New Roman" w:hAnsi="Sylfaen" w:cs="Calibri"/>
                <w:sz w:val="16"/>
                <w:szCs w:val="16"/>
              </w:rPr>
            </w:pPr>
            <w:r w:rsidRPr="00062152">
              <w:rPr>
                <w:rFonts w:ascii="Sylfaen" w:eastAsia="Times New Roman" w:hAnsi="Sylfaen" w:cs="Calibri"/>
                <w:sz w:val="16"/>
                <w:szCs w:val="16"/>
              </w:rPr>
              <w:t>1,325.5</w:t>
            </w:r>
          </w:p>
        </w:tc>
        <w:tc>
          <w:tcPr>
            <w:tcW w:w="0" w:type="auto"/>
            <w:tcBorders>
              <w:top w:val="nil"/>
              <w:left w:val="single" w:sz="8" w:space="0" w:color="auto"/>
              <w:bottom w:val="single" w:sz="8" w:space="0" w:color="auto"/>
              <w:right w:val="single" w:sz="4" w:space="0" w:color="auto"/>
            </w:tcBorders>
            <w:shd w:val="clear" w:color="000000" w:fill="FFFFFF"/>
            <w:vAlign w:val="center"/>
            <w:hideMark/>
          </w:tcPr>
          <w:p w:rsidR="00062152" w:rsidRPr="00062152" w:rsidRDefault="00062152" w:rsidP="00062152">
            <w:pPr>
              <w:spacing w:after="0" w:line="240" w:lineRule="auto"/>
              <w:jc w:val="center"/>
              <w:rPr>
                <w:rFonts w:ascii="Sylfaen" w:eastAsia="Times New Roman" w:hAnsi="Sylfaen" w:cs="Calibri"/>
                <w:sz w:val="16"/>
                <w:szCs w:val="16"/>
              </w:rPr>
            </w:pPr>
            <w:r w:rsidRPr="00062152">
              <w:rPr>
                <w:rFonts w:ascii="Sylfaen" w:eastAsia="Times New Roman" w:hAnsi="Sylfaen" w:cs="Calibri"/>
                <w:sz w:val="16"/>
                <w:szCs w:val="16"/>
              </w:rPr>
              <w:t>1,275.5</w:t>
            </w:r>
          </w:p>
        </w:tc>
        <w:tc>
          <w:tcPr>
            <w:tcW w:w="0" w:type="auto"/>
            <w:tcBorders>
              <w:top w:val="nil"/>
              <w:left w:val="nil"/>
              <w:bottom w:val="single" w:sz="8" w:space="0" w:color="auto"/>
              <w:right w:val="single" w:sz="4" w:space="0" w:color="auto"/>
            </w:tcBorders>
            <w:shd w:val="clear" w:color="000000" w:fill="FFFFFF"/>
            <w:vAlign w:val="center"/>
            <w:hideMark/>
          </w:tcPr>
          <w:p w:rsidR="00062152" w:rsidRPr="00062152" w:rsidRDefault="00062152" w:rsidP="00062152">
            <w:pPr>
              <w:spacing w:after="0" w:line="240" w:lineRule="auto"/>
              <w:jc w:val="center"/>
              <w:rPr>
                <w:rFonts w:ascii="Sylfaen" w:eastAsia="Times New Roman" w:hAnsi="Sylfaen" w:cs="Calibri"/>
                <w:sz w:val="16"/>
                <w:szCs w:val="16"/>
              </w:rPr>
            </w:pPr>
            <w:r w:rsidRPr="00062152">
              <w:rPr>
                <w:rFonts w:ascii="Sylfaen" w:eastAsia="Times New Roman" w:hAnsi="Sylfaen" w:cs="Calibri"/>
                <w:sz w:val="16"/>
                <w:szCs w:val="16"/>
              </w:rPr>
              <w:t>1,200.5</w:t>
            </w:r>
          </w:p>
        </w:tc>
        <w:tc>
          <w:tcPr>
            <w:tcW w:w="0" w:type="auto"/>
            <w:tcBorders>
              <w:top w:val="nil"/>
              <w:left w:val="nil"/>
              <w:bottom w:val="single" w:sz="8" w:space="0" w:color="auto"/>
              <w:right w:val="single" w:sz="4" w:space="0" w:color="auto"/>
            </w:tcBorders>
            <w:shd w:val="clear" w:color="000000" w:fill="FFFFFF"/>
            <w:vAlign w:val="center"/>
            <w:hideMark/>
          </w:tcPr>
          <w:p w:rsidR="00062152" w:rsidRPr="00062152" w:rsidRDefault="00062152" w:rsidP="00062152">
            <w:pPr>
              <w:spacing w:after="0" w:line="240" w:lineRule="auto"/>
              <w:jc w:val="center"/>
              <w:rPr>
                <w:rFonts w:ascii="Sylfaen" w:eastAsia="Times New Roman" w:hAnsi="Sylfaen" w:cs="Calibri"/>
                <w:sz w:val="16"/>
                <w:szCs w:val="16"/>
              </w:rPr>
            </w:pPr>
            <w:r w:rsidRPr="00062152">
              <w:rPr>
                <w:rFonts w:ascii="Sylfaen" w:eastAsia="Times New Roman" w:hAnsi="Sylfaen" w:cs="Calibri"/>
                <w:sz w:val="16"/>
                <w:szCs w:val="16"/>
              </w:rPr>
              <w:t>1,195.5</w:t>
            </w:r>
          </w:p>
        </w:tc>
      </w:tr>
      <w:tr w:rsidR="00062152" w:rsidRPr="00062152" w:rsidTr="00062152">
        <w:trPr>
          <w:trHeight w:val="1330"/>
        </w:trPr>
        <w:tc>
          <w:tcPr>
            <w:tcW w:w="261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062152" w:rsidRPr="00062152" w:rsidRDefault="00062152" w:rsidP="00062152">
            <w:pPr>
              <w:spacing w:after="0" w:line="240" w:lineRule="auto"/>
              <w:rPr>
                <w:rFonts w:ascii="Sylfaen" w:eastAsia="Times New Roman" w:hAnsi="Sylfaen" w:cs="Calibri"/>
                <w:sz w:val="20"/>
                <w:szCs w:val="20"/>
              </w:rPr>
            </w:pPr>
            <w:proofErr w:type="spellStart"/>
            <w:r w:rsidRPr="00062152">
              <w:rPr>
                <w:rFonts w:ascii="Sylfaen" w:eastAsia="Times New Roman" w:hAnsi="Sylfaen" w:cs="Calibri"/>
                <w:sz w:val="20"/>
                <w:szCs w:val="20"/>
              </w:rPr>
              <w:t>სანიაღვრე</w:t>
            </w:r>
            <w:proofErr w:type="spellEnd"/>
            <w:r w:rsidRPr="00062152">
              <w:rPr>
                <w:rFonts w:ascii="Sylfaen" w:eastAsia="Times New Roman" w:hAnsi="Sylfaen" w:cs="Calibri"/>
                <w:sz w:val="20"/>
                <w:szCs w:val="20"/>
              </w:rPr>
              <w:t xml:space="preserve"> </w:t>
            </w:r>
            <w:proofErr w:type="spellStart"/>
            <w:r w:rsidRPr="00062152">
              <w:rPr>
                <w:rFonts w:ascii="Sylfaen" w:eastAsia="Times New Roman" w:hAnsi="Sylfaen" w:cs="Calibri"/>
                <w:sz w:val="20"/>
                <w:szCs w:val="20"/>
              </w:rPr>
              <w:t>და</w:t>
            </w:r>
            <w:proofErr w:type="spellEnd"/>
            <w:r w:rsidRPr="00062152">
              <w:rPr>
                <w:rFonts w:ascii="Sylfaen" w:eastAsia="Times New Roman" w:hAnsi="Sylfaen" w:cs="Calibri"/>
                <w:sz w:val="20"/>
                <w:szCs w:val="20"/>
              </w:rPr>
              <w:t xml:space="preserve"> </w:t>
            </w:r>
            <w:proofErr w:type="spellStart"/>
            <w:r w:rsidRPr="00062152">
              <w:rPr>
                <w:rFonts w:ascii="Sylfaen" w:eastAsia="Times New Roman" w:hAnsi="Sylfaen" w:cs="Calibri"/>
                <w:sz w:val="20"/>
                <w:szCs w:val="20"/>
              </w:rPr>
              <w:t>საკანალიზაციო</w:t>
            </w:r>
            <w:proofErr w:type="spellEnd"/>
            <w:r w:rsidRPr="00062152">
              <w:rPr>
                <w:rFonts w:ascii="Sylfaen" w:eastAsia="Times New Roman" w:hAnsi="Sylfaen" w:cs="Calibri"/>
                <w:sz w:val="20"/>
                <w:szCs w:val="20"/>
              </w:rPr>
              <w:t xml:space="preserve">  </w:t>
            </w:r>
            <w:proofErr w:type="spellStart"/>
            <w:r w:rsidRPr="00062152">
              <w:rPr>
                <w:rFonts w:ascii="Sylfaen" w:eastAsia="Times New Roman" w:hAnsi="Sylfaen" w:cs="Calibri"/>
                <w:sz w:val="20"/>
                <w:szCs w:val="20"/>
              </w:rPr>
              <w:t>არხების</w:t>
            </w:r>
            <w:proofErr w:type="spellEnd"/>
            <w:r w:rsidRPr="00062152">
              <w:rPr>
                <w:rFonts w:ascii="Sylfaen" w:eastAsia="Times New Roman" w:hAnsi="Sylfaen" w:cs="Calibri"/>
                <w:sz w:val="20"/>
                <w:szCs w:val="20"/>
              </w:rPr>
              <w:t xml:space="preserve">, </w:t>
            </w:r>
            <w:proofErr w:type="spellStart"/>
            <w:r w:rsidRPr="00062152">
              <w:rPr>
                <w:rFonts w:ascii="Sylfaen" w:eastAsia="Times New Roman" w:hAnsi="Sylfaen" w:cs="Calibri"/>
                <w:sz w:val="20"/>
                <w:szCs w:val="20"/>
              </w:rPr>
              <w:t>დამბებისა</w:t>
            </w:r>
            <w:proofErr w:type="spellEnd"/>
            <w:r w:rsidRPr="00062152">
              <w:rPr>
                <w:rFonts w:ascii="Sylfaen" w:eastAsia="Times New Roman" w:hAnsi="Sylfaen" w:cs="Calibri"/>
                <w:sz w:val="20"/>
                <w:szCs w:val="20"/>
              </w:rPr>
              <w:t xml:space="preserve"> </w:t>
            </w:r>
            <w:proofErr w:type="spellStart"/>
            <w:r w:rsidRPr="00062152">
              <w:rPr>
                <w:rFonts w:ascii="Sylfaen" w:eastAsia="Times New Roman" w:hAnsi="Sylfaen" w:cs="Calibri"/>
                <w:sz w:val="20"/>
                <w:szCs w:val="20"/>
              </w:rPr>
              <w:t>და</w:t>
            </w:r>
            <w:proofErr w:type="spellEnd"/>
            <w:r w:rsidRPr="00062152">
              <w:rPr>
                <w:rFonts w:ascii="Sylfaen" w:eastAsia="Times New Roman" w:hAnsi="Sylfaen" w:cs="Calibri"/>
                <w:sz w:val="20"/>
                <w:szCs w:val="20"/>
              </w:rPr>
              <w:t xml:space="preserve"> </w:t>
            </w:r>
            <w:proofErr w:type="spellStart"/>
            <w:r w:rsidRPr="00062152">
              <w:rPr>
                <w:rFonts w:ascii="Sylfaen" w:eastAsia="Times New Roman" w:hAnsi="Sylfaen" w:cs="Calibri"/>
                <w:sz w:val="20"/>
                <w:szCs w:val="20"/>
              </w:rPr>
              <w:t>წყლის</w:t>
            </w:r>
            <w:proofErr w:type="spellEnd"/>
            <w:r w:rsidRPr="00062152">
              <w:rPr>
                <w:rFonts w:ascii="Sylfaen" w:eastAsia="Times New Roman" w:hAnsi="Sylfaen" w:cs="Calibri"/>
                <w:sz w:val="20"/>
                <w:szCs w:val="20"/>
              </w:rPr>
              <w:t xml:space="preserve"> </w:t>
            </w:r>
            <w:proofErr w:type="spellStart"/>
            <w:r w:rsidRPr="00062152">
              <w:rPr>
                <w:rFonts w:ascii="Sylfaen" w:eastAsia="Times New Roman" w:hAnsi="Sylfaen" w:cs="Calibri"/>
                <w:sz w:val="20"/>
                <w:szCs w:val="20"/>
              </w:rPr>
              <w:t>შემკრები</w:t>
            </w:r>
            <w:proofErr w:type="spellEnd"/>
            <w:r w:rsidRPr="00062152">
              <w:rPr>
                <w:rFonts w:ascii="Sylfaen" w:eastAsia="Times New Roman" w:hAnsi="Sylfaen" w:cs="Calibri"/>
                <w:sz w:val="20"/>
                <w:szCs w:val="20"/>
              </w:rPr>
              <w:t xml:space="preserve"> </w:t>
            </w:r>
            <w:proofErr w:type="spellStart"/>
            <w:r w:rsidRPr="00062152">
              <w:rPr>
                <w:rFonts w:ascii="Sylfaen" w:eastAsia="Times New Roman" w:hAnsi="Sylfaen" w:cs="Calibri"/>
                <w:sz w:val="20"/>
                <w:szCs w:val="20"/>
              </w:rPr>
              <w:t>ავზების</w:t>
            </w:r>
            <w:proofErr w:type="spellEnd"/>
            <w:r w:rsidRPr="00062152">
              <w:rPr>
                <w:rFonts w:ascii="Sylfaen" w:eastAsia="Times New Roman" w:hAnsi="Sylfaen" w:cs="Calibri"/>
                <w:sz w:val="20"/>
                <w:szCs w:val="20"/>
              </w:rPr>
              <w:t xml:space="preserve"> </w:t>
            </w:r>
            <w:proofErr w:type="spellStart"/>
            <w:r w:rsidRPr="00062152">
              <w:rPr>
                <w:rFonts w:ascii="Sylfaen" w:eastAsia="Times New Roman" w:hAnsi="Sylfaen" w:cs="Calibri"/>
                <w:sz w:val="20"/>
                <w:szCs w:val="20"/>
              </w:rPr>
              <w:t>მოწყობა</w:t>
            </w:r>
            <w:proofErr w:type="spellEnd"/>
          </w:p>
        </w:tc>
        <w:tc>
          <w:tcPr>
            <w:tcW w:w="108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062152" w:rsidRPr="00062152" w:rsidRDefault="00062152" w:rsidP="00062152">
            <w:pPr>
              <w:spacing w:after="0" w:line="240" w:lineRule="auto"/>
              <w:jc w:val="center"/>
              <w:rPr>
                <w:rFonts w:ascii="Sylfaen" w:eastAsia="Times New Roman" w:hAnsi="Sylfaen" w:cs="Calibri"/>
                <w:sz w:val="16"/>
                <w:szCs w:val="16"/>
              </w:rPr>
            </w:pPr>
            <w:r w:rsidRPr="00062152">
              <w:rPr>
                <w:rFonts w:ascii="Sylfaen" w:eastAsia="Times New Roman" w:hAnsi="Sylfaen" w:cs="Calibri"/>
                <w:sz w:val="16"/>
                <w:szCs w:val="16"/>
              </w:rPr>
              <w:t>17.8</w:t>
            </w:r>
          </w:p>
        </w:tc>
        <w:tc>
          <w:tcPr>
            <w:tcW w:w="125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062152" w:rsidRPr="00062152" w:rsidRDefault="00062152" w:rsidP="00062152">
            <w:pPr>
              <w:spacing w:after="0" w:line="240" w:lineRule="auto"/>
              <w:jc w:val="center"/>
              <w:rPr>
                <w:rFonts w:ascii="Sylfaen" w:eastAsia="Times New Roman" w:hAnsi="Sylfaen" w:cs="Calibri"/>
                <w:sz w:val="16"/>
                <w:szCs w:val="16"/>
              </w:rPr>
            </w:pPr>
            <w:r w:rsidRPr="00062152">
              <w:rPr>
                <w:rFonts w:ascii="Sylfaen" w:eastAsia="Times New Roman" w:hAnsi="Sylfaen" w:cs="Calibri"/>
                <w:sz w:val="16"/>
                <w:szCs w:val="16"/>
              </w:rPr>
              <w:t>21.0</w:t>
            </w:r>
          </w:p>
        </w:tc>
        <w:tc>
          <w:tcPr>
            <w:tcW w:w="0" w:type="auto"/>
            <w:tcBorders>
              <w:top w:val="single" w:sz="8" w:space="0" w:color="auto"/>
              <w:left w:val="single" w:sz="8" w:space="0" w:color="auto"/>
              <w:bottom w:val="single" w:sz="8" w:space="0" w:color="auto"/>
              <w:right w:val="single" w:sz="8" w:space="0" w:color="auto"/>
            </w:tcBorders>
            <w:shd w:val="clear" w:color="000000" w:fill="FFFFFF"/>
            <w:vAlign w:val="center"/>
            <w:hideMark/>
          </w:tcPr>
          <w:p w:rsidR="00062152" w:rsidRPr="00062152" w:rsidRDefault="00062152" w:rsidP="00062152">
            <w:pPr>
              <w:spacing w:after="0" w:line="240" w:lineRule="auto"/>
              <w:jc w:val="center"/>
              <w:rPr>
                <w:rFonts w:ascii="Sylfaen" w:eastAsia="Times New Roman" w:hAnsi="Sylfaen" w:cs="Calibri"/>
                <w:sz w:val="16"/>
                <w:szCs w:val="16"/>
              </w:rPr>
            </w:pPr>
            <w:r w:rsidRPr="00062152">
              <w:rPr>
                <w:rFonts w:ascii="Sylfaen" w:eastAsia="Times New Roman" w:hAnsi="Sylfaen" w:cs="Calibri"/>
                <w:sz w:val="16"/>
                <w:szCs w:val="16"/>
              </w:rPr>
              <w:t>0.0</w:t>
            </w:r>
          </w:p>
        </w:tc>
        <w:tc>
          <w:tcPr>
            <w:tcW w:w="0" w:type="auto"/>
            <w:tcBorders>
              <w:top w:val="single" w:sz="8" w:space="0" w:color="auto"/>
              <w:left w:val="single" w:sz="8" w:space="0" w:color="auto"/>
              <w:bottom w:val="single" w:sz="8" w:space="0" w:color="auto"/>
              <w:right w:val="single" w:sz="4" w:space="0" w:color="auto"/>
            </w:tcBorders>
            <w:shd w:val="clear" w:color="000000" w:fill="FFFFFF"/>
            <w:vAlign w:val="center"/>
            <w:hideMark/>
          </w:tcPr>
          <w:p w:rsidR="00062152" w:rsidRPr="00062152" w:rsidRDefault="00062152" w:rsidP="00062152">
            <w:pPr>
              <w:spacing w:after="0" w:line="240" w:lineRule="auto"/>
              <w:jc w:val="center"/>
              <w:rPr>
                <w:rFonts w:ascii="Sylfaen" w:eastAsia="Times New Roman" w:hAnsi="Sylfaen" w:cs="Calibri"/>
                <w:sz w:val="16"/>
                <w:szCs w:val="16"/>
              </w:rPr>
            </w:pPr>
            <w:r w:rsidRPr="00062152">
              <w:rPr>
                <w:rFonts w:ascii="Sylfaen" w:eastAsia="Times New Roman" w:hAnsi="Sylfaen" w:cs="Calibri"/>
                <w:sz w:val="16"/>
                <w:szCs w:val="16"/>
              </w:rPr>
              <w:t>0.0</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rsidR="00062152" w:rsidRPr="00062152" w:rsidRDefault="00062152" w:rsidP="00062152">
            <w:pPr>
              <w:spacing w:after="0" w:line="240" w:lineRule="auto"/>
              <w:jc w:val="center"/>
              <w:rPr>
                <w:rFonts w:ascii="Sylfaen" w:eastAsia="Times New Roman" w:hAnsi="Sylfaen" w:cs="Calibri"/>
                <w:sz w:val="16"/>
                <w:szCs w:val="16"/>
              </w:rPr>
            </w:pPr>
            <w:r w:rsidRPr="00062152">
              <w:rPr>
                <w:rFonts w:ascii="Sylfaen" w:eastAsia="Times New Roman" w:hAnsi="Sylfaen" w:cs="Calibri"/>
                <w:sz w:val="16"/>
                <w:szCs w:val="16"/>
              </w:rPr>
              <w:t>0.0</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rsidR="00062152" w:rsidRPr="00062152" w:rsidRDefault="00062152" w:rsidP="00062152">
            <w:pPr>
              <w:spacing w:after="0" w:line="240" w:lineRule="auto"/>
              <w:jc w:val="center"/>
              <w:rPr>
                <w:rFonts w:ascii="Sylfaen" w:eastAsia="Times New Roman" w:hAnsi="Sylfaen" w:cs="Calibri"/>
                <w:sz w:val="16"/>
                <w:szCs w:val="16"/>
              </w:rPr>
            </w:pPr>
            <w:r w:rsidRPr="00062152">
              <w:rPr>
                <w:rFonts w:ascii="Sylfaen" w:eastAsia="Times New Roman" w:hAnsi="Sylfaen" w:cs="Calibri"/>
                <w:sz w:val="16"/>
                <w:szCs w:val="16"/>
              </w:rPr>
              <w:t>0.0</w:t>
            </w:r>
          </w:p>
        </w:tc>
      </w:tr>
      <w:tr w:rsidR="00062152" w:rsidRPr="00062152" w:rsidTr="00062152">
        <w:trPr>
          <w:trHeight w:val="705"/>
        </w:trPr>
        <w:tc>
          <w:tcPr>
            <w:tcW w:w="261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062152" w:rsidRPr="00062152" w:rsidRDefault="00062152" w:rsidP="00062152">
            <w:pPr>
              <w:spacing w:after="0" w:line="240" w:lineRule="auto"/>
              <w:rPr>
                <w:rFonts w:ascii="Sylfaen" w:eastAsia="Times New Roman" w:hAnsi="Sylfaen" w:cs="Calibri"/>
                <w:sz w:val="20"/>
                <w:szCs w:val="20"/>
              </w:rPr>
            </w:pPr>
            <w:proofErr w:type="spellStart"/>
            <w:r w:rsidRPr="00062152">
              <w:rPr>
                <w:rFonts w:ascii="Sylfaen" w:eastAsia="Times New Roman" w:hAnsi="Sylfaen" w:cs="Calibri"/>
                <w:sz w:val="20"/>
                <w:szCs w:val="20"/>
              </w:rPr>
              <w:t>დასუფთავების</w:t>
            </w:r>
            <w:proofErr w:type="spellEnd"/>
            <w:r w:rsidRPr="00062152">
              <w:rPr>
                <w:rFonts w:ascii="Sylfaen" w:eastAsia="Times New Roman" w:hAnsi="Sylfaen" w:cs="Calibri"/>
                <w:sz w:val="20"/>
                <w:szCs w:val="20"/>
              </w:rPr>
              <w:t xml:space="preserve"> </w:t>
            </w:r>
            <w:proofErr w:type="spellStart"/>
            <w:r w:rsidRPr="00062152">
              <w:rPr>
                <w:rFonts w:ascii="Sylfaen" w:eastAsia="Times New Roman" w:hAnsi="Sylfaen" w:cs="Calibri"/>
                <w:sz w:val="20"/>
                <w:szCs w:val="20"/>
              </w:rPr>
              <w:t>ღონისძიებები</w:t>
            </w:r>
            <w:proofErr w:type="spellEnd"/>
            <w:r w:rsidRPr="00062152">
              <w:rPr>
                <w:rFonts w:ascii="Sylfaen" w:eastAsia="Times New Roman" w:hAnsi="Sylfaen" w:cs="Calibri"/>
                <w:sz w:val="20"/>
                <w:szCs w:val="20"/>
              </w:rPr>
              <w:t xml:space="preserve"> </w:t>
            </w:r>
          </w:p>
        </w:tc>
        <w:tc>
          <w:tcPr>
            <w:tcW w:w="108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062152" w:rsidRPr="00062152" w:rsidRDefault="00062152" w:rsidP="00062152">
            <w:pPr>
              <w:spacing w:after="0" w:line="240" w:lineRule="auto"/>
              <w:jc w:val="center"/>
              <w:rPr>
                <w:rFonts w:ascii="Sylfaen" w:eastAsia="Times New Roman" w:hAnsi="Sylfaen" w:cs="Calibri"/>
                <w:sz w:val="16"/>
                <w:szCs w:val="16"/>
              </w:rPr>
            </w:pPr>
            <w:r w:rsidRPr="00062152">
              <w:rPr>
                <w:rFonts w:ascii="Sylfaen" w:eastAsia="Times New Roman" w:hAnsi="Sylfaen" w:cs="Calibri"/>
                <w:sz w:val="16"/>
                <w:szCs w:val="16"/>
              </w:rPr>
              <w:t>596.7</w:t>
            </w:r>
          </w:p>
        </w:tc>
        <w:tc>
          <w:tcPr>
            <w:tcW w:w="125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062152" w:rsidRPr="00062152" w:rsidRDefault="00062152" w:rsidP="00062152">
            <w:pPr>
              <w:spacing w:after="0" w:line="240" w:lineRule="auto"/>
              <w:jc w:val="center"/>
              <w:rPr>
                <w:rFonts w:ascii="Sylfaen" w:eastAsia="Times New Roman" w:hAnsi="Sylfaen" w:cs="Calibri"/>
                <w:sz w:val="16"/>
                <w:szCs w:val="16"/>
              </w:rPr>
            </w:pPr>
            <w:r w:rsidRPr="00062152">
              <w:rPr>
                <w:rFonts w:ascii="Sylfaen" w:eastAsia="Times New Roman" w:hAnsi="Sylfaen" w:cs="Calibri"/>
                <w:sz w:val="16"/>
                <w:szCs w:val="16"/>
              </w:rPr>
              <w:t>146.9</w:t>
            </w:r>
          </w:p>
        </w:tc>
        <w:tc>
          <w:tcPr>
            <w:tcW w:w="0" w:type="auto"/>
            <w:tcBorders>
              <w:top w:val="single" w:sz="8" w:space="0" w:color="auto"/>
              <w:left w:val="single" w:sz="8" w:space="0" w:color="auto"/>
              <w:bottom w:val="single" w:sz="8" w:space="0" w:color="auto"/>
              <w:right w:val="single" w:sz="8" w:space="0" w:color="auto"/>
            </w:tcBorders>
            <w:shd w:val="clear" w:color="000000" w:fill="FFFFFF"/>
            <w:vAlign w:val="center"/>
            <w:hideMark/>
          </w:tcPr>
          <w:p w:rsidR="00062152" w:rsidRPr="00062152" w:rsidRDefault="00062152" w:rsidP="00062152">
            <w:pPr>
              <w:spacing w:after="0" w:line="240" w:lineRule="auto"/>
              <w:jc w:val="center"/>
              <w:rPr>
                <w:rFonts w:ascii="Sylfaen" w:eastAsia="Times New Roman" w:hAnsi="Sylfaen" w:cs="Calibri"/>
                <w:sz w:val="16"/>
                <w:szCs w:val="16"/>
              </w:rPr>
            </w:pPr>
            <w:r w:rsidRPr="00062152">
              <w:rPr>
                <w:rFonts w:ascii="Sylfaen" w:eastAsia="Times New Roman" w:hAnsi="Sylfaen" w:cs="Calibri"/>
                <w:sz w:val="16"/>
                <w:szCs w:val="16"/>
              </w:rPr>
              <w:t>0.0</w:t>
            </w:r>
          </w:p>
        </w:tc>
        <w:tc>
          <w:tcPr>
            <w:tcW w:w="0" w:type="auto"/>
            <w:tcBorders>
              <w:top w:val="single" w:sz="8" w:space="0" w:color="auto"/>
              <w:left w:val="single" w:sz="8" w:space="0" w:color="auto"/>
              <w:bottom w:val="single" w:sz="8" w:space="0" w:color="auto"/>
              <w:right w:val="single" w:sz="4" w:space="0" w:color="auto"/>
            </w:tcBorders>
            <w:shd w:val="clear" w:color="000000" w:fill="FFFFFF"/>
            <w:vAlign w:val="center"/>
            <w:hideMark/>
          </w:tcPr>
          <w:p w:rsidR="00062152" w:rsidRPr="00062152" w:rsidRDefault="00062152" w:rsidP="00062152">
            <w:pPr>
              <w:spacing w:after="0" w:line="240" w:lineRule="auto"/>
              <w:jc w:val="center"/>
              <w:rPr>
                <w:rFonts w:ascii="Sylfaen" w:eastAsia="Times New Roman" w:hAnsi="Sylfaen" w:cs="Calibri"/>
                <w:sz w:val="16"/>
                <w:szCs w:val="16"/>
              </w:rPr>
            </w:pPr>
            <w:r w:rsidRPr="00062152">
              <w:rPr>
                <w:rFonts w:ascii="Sylfaen" w:eastAsia="Times New Roman" w:hAnsi="Sylfaen" w:cs="Calibri"/>
                <w:sz w:val="16"/>
                <w:szCs w:val="16"/>
              </w:rPr>
              <w:t>0.0</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rsidR="00062152" w:rsidRPr="00062152" w:rsidRDefault="00062152" w:rsidP="00062152">
            <w:pPr>
              <w:spacing w:after="0" w:line="240" w:lineRule="auto"/>
              <w:jc w:val="center"/>
              <w:rPr>
                <w:rFonts w:ascii="Sylfaen" w:eastAsia="Times New Roman" w:hAnsi="Sylfaen" w:cs="Calibri"/>
                <w:sz w:val="16"/>
                <w:szCs w:val="16"/>
              </w:rPr>
            </w:pPr>
            <w:r w:rsidRPr="00062152">
              <w:rPr>
                <w:rFonts w:ascii="Sylfaen" w:eastAsia="Times New Roman" w:hAnsi="Sylfaen" w:cs="Calibri"/>
                <w:sz w:val="16"/>
                <w:szCs w:val="16"/>
              </w:rPr>
              <w:t>0.0</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rsidR="00062152" w:rsidRPr="00062152" w:rsidRDefault="00062152" w:rsidP="00062152">
            <w:pPr>
              <w:spacing w:after="0" w:line="240" w:lineRule="auto"/>
              <w:jc w:val="center"/>
              <w:rPr>
                <w:rFonts w:ascii="Sylfaen" w:eastAsia="Times New Roman" w:hAnsi="Sylfaen" w:cs="Calibri"/>
                <w:sz w:val="16"/>
                <w:szCs w:val="16"/>
              </w:rPr>
            </w:pPr>
            <w:r w:rsidRPr="00062152">
              <w:rPr>
                <w:rFonts w:ascii="Sylfaen" w:eastAsia="Times New Roman" w:hAnsi="Sylfaen" w:cs="Calibri"/>
                <w:sz w:val="16"/>
                <w:szCs w:val="16"/>
              </w:rPr>
              <w:t>0.0</w:t>
            </w:r>
          </w:p>
        </w:tc>
      </w:tr>
      <w:tr w:rsidR="00062152" w:rsidRPr="00062152" w:rsidTr="00062152">
        <w:trPr>
          <w:trHeight w:val="880"/>
        </w:trPr>
        <w:tc>
          <w:tcPr>
            <w:tcW w:w="261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062152" w:rsidRPr="00062152" w:rsidRDefault="00062152" w:rsidP="00062152">
            <w:pPr>
              <w:spacing w:after="0" w:line="240" w:lineRule="auto"/>
              <w:rPr>
                <w:rFonts w:ascii="Sylfaen" w:eastAsia="Times New Roman" w:hAnsi="Sylfaen" w:cs="Calibri"/>
                <w:sz w:val="20"/>
                <w:szCs w:val="20"/>
              </w:rPr>
            </w:pPr>
            <w:proofErr w:type="spellStart"/>
            <w:r w:rsidRPr="00062152">
              <w:rPr>
                <w:rFonts w:ascii="Sylfaen" w:eastAsia="Times New Roman" w:hAnsi="Sylfaen" w:cs="Calibri"/>
                <w:sz w:val="20"/>
                <w:szCs w:val="20"/>
              </w:rPr>
              <w:t>მრავალბინიანი</w:t>
            </w:r>
            <w:proofErr w:type="spellEnd"/>
            <w:r w:rsidRPr="00062152">
              <w:rPr>
                <w:rFonts w:ascii="Sylfaen" w:eastAsia="Times New Roman" w:hAnsi="Sylfaen" w:cs="Calibri"/>
                <w:sz w:val="20"/>
                <w:szCs w:val="20"/>
              </w:rPr>
              <w:t xml:space="preserve"> </w:t>
            </w:r>
            <w:proofErr w:type="spellStart"/>
            <w:r w:rsidRPr="00062152">
              <w:rPr>
                <w:rFonts w:ascii="Sylfaen" w:eastAsia="Times New Roman" w:hAnsi="Sylfaen" w:cs="Calibri"/>
                <w:sz w:val="20"/>
                <w:szCs w:val="20"/>
              </w:rPr>
              <w:t>სახლების</w:t>
            </w:r>
            <w:proofErr w:type="spellEnd"/>
            <w:r w:rsidRPr="00062152">
              <w:rPr>
                <w:rFonts w:ascii="Sylfaen" w:eastAsia="Times New Roman" w:hAnsi="Sylfaen" w:cs="Calibri"/>
                <w:sz w:val="20"/>
                <w:szCs w:val="20"/>
              </w:rPr>
              <w:t xml:space="preserve"> </w:t>
            </w:r>
            <w:proofErr w:type="spellStart"/>
            <w:r w:rsidRPr="00062152">
              <w:rPr>
                <w:rFonts w:ascii="Sylfaen" w:eastAsia="Times New Roman" w:hAnsi="Sylfaen" w:cs="Calibri"/>
                <w:sz w:val="20"/>
                <w:szCs w:val="20"/>
              </w:rPr>
              <w:t>რეკონსტრუქცია</w:t>
            </w:r>
            <w:proofErr w:type="spellEnd"/>
          </w:p>
        </w:tc>
        <w:tc>
          <w:tcPr>
            <w:tcW w:w="108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062152" w:rsidRPr="00062152" w:rsidRDefault="00062152" w:rsidP="00062152">
            <w:pPr>
              <w:spacing w:after="0" w:line="240" w:lineRule="auto"/>
              <w:jc w:val="center"/>
              <w:rPr>
                <w:rFonts w:ascii="Sylfaen" w:eastAsia="Times New Roman" w:hAnsi="Sylfaen" w:cs="Calibri"/>
                <w:sz w:val="16"/>
                <w:szCs w:val="16"/>
              </w:rPr>
            </w:pPr>
            <w:r w:rsidRPr="00062152">
              <w:rPr>
                <w:rFonts w:ascii="Sylfaen" w:eastAsia="Times New Roman" w:hAnsi="Sylfaen" w:cs="Calibri"/>
                <w:sz w:val="16"/>
                <w:szCs w:val="16"/>
              </w:rPr>
              <w:t>0.0</w:t>
            </w:r>
          </w:p>
        </w:tc>
        <w:tc>
          <w:tcPr>
            <w:tcW w:w="125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062152" w:rsidRPr="00062152" w:rsidRDefault="00062152" w:rsidP="00062152">
            <w:pPr>
              <w:spacing w:after="0" w:line="240" w:lineRule="auto"/>
              <w:jc w:val="center"/>
              <w:rPr>
                <w:rFonts w:ascii="Sylfaen" w:eastAsia="Times New Roman" w:hAnsi="Sylfaen" w:cs="Calibri"/>
                <w:sz w:val="16"/>
                <w:szCs w:val="16"/>
              </w:rPr>
            </w:pPr>
            <w:r w:rsidRPr="00062152">
              <w:rPr>
                <w:rFonts w:ascii="Sylfaen" w:eastAsia="Times New Roman" w:hAnsi="Sylfaen" w:cs="Calibri"/>
                <w:sz w:val="16"/>
                <w:szCs w:val="16"/>
              </w:rPr>
              <w:t>1.7</w:t>
            </w:r>
          </w:p>
        </w:tc>
        <w:tc>
          <w:tcPr>
            <w:tcW w:w="0" w:type="auto"/>
            <w:tcBorders>
              <w:top w:val="single" w:sz="8" w:space="0" w:color="auto"/>
              <w:left w:val="single" w:sz="8" w:space="0" w:color="auto"/>
              <w:bottom w:val="single" w:sz="8" w:space="0" w:color="auto"/>
              <w:right w:val="single" w:sz="8" w:space="0" w:color="auto"/>
            </w:tcBorders>
            <w:shd w:val="clear" w:color="000000" w:fill="FFFFFF"/>
            <w:vAlign w:val="center"/>
            <w:hideMark/>
          </w:tcPr>
          <w:p w:rsidR="00062152" w:rsidRPr="00062152" w:rsidRDefault="00062152" w:rsidP="00062152">
            <w:pPr>
              <w:spacing w:after="0" w:line="240" w:lineRule="auto"/>
              <w:jc w:val="center"/>
              <w:rPr>
                <w:rFonts w:ascii="Sylfaen" w:eastAsia="Times New Roman" w:hAnsi="Sylfaen" w:cs="Calibri"/>
                <w:sz w:val="16"/>
                <w:szCs w:val="16"/>
              </w:rPr>
            </w:pPr>
            <w:r w:rsidRPr="00062152">
              <w:rPr>
                <w:rFonts w:ascii="Sylfaen" w:eastAsia="Times New Roman" w:hAnsi="Sylfaen" w:cs="Calibri"/>
                <w:sz w:val="16"/>
                <w:szCs w:val="16"/>
              </w:rPr>
              <w:t>100.0</w:t>
            </w:r>
          </w:p>
        </w:tc>
        <w:tc>
          <w:tcPr>
            <w:tcW w:w="0" w:type="auto"/>
            <w:tcBorders>
              <w:top w:val="single" w:sz="8" w:space="0" w:color="auto"/>
              <w:left w:val="single" w:sz="8" w:space="0" w:color="auto"/>
              <w:bottom w:val="single" w:sz="8" w:space="0" w:color="auto"/>
              <w:right w:val="single" w:sz="4" w:space="0" w:color="auto"/>
            </w:tcBorders>
            <w:shd w:val="clear" w:color="000000" w:fill="FFFFFF"/>
            <w:vAlign w:val="center"/>
            <w:hideMark/>
          </w:tcPr>
          <w:p w:rsidR="00062152" w:rsidRPr="00062152" w:rsidRDefault="00062152" w:rsidP="00062152">
            <w:pPr>
              <w:spacing w:after="0" w:line="240" w:lineRule="auto"/>
              <w:jc w:val="center"/>
              <w:rPr>
                <w:rFonts w:ascii="Sylfaen" w:eastAsia="Times New Roman" w:hAnsi="Sylfaen" w:cs="Calibri"/>
                <w:sz w:val="16"/>
                <w:szCs w:val="16"/>
              </w:rPr>
            </w:pPr>
            <w:r w:rsidRPr="00062152">
              <w:rPr>
                <w:rFonts w:ascii="Sylfaen" w:eastAsia="Times New Roman" w:hAnsi="Sylfaen" w:cs="Calibri"/>
                <w:sz w:val="16"/>
                <w:szCs w:val="16"/>
              </w:rPr>
              <w:t>50.0</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rsidR="00062152" w:rsidRPr="00062152" w:rsidRDefault="00062152" w:rsidP="00062152">
            <w:pPr>
              <w:spacing w:after="0" w:line="240" w:lineRule="auto"/>
              <w:jc w:val="center"/>
              <w:rPr>
                <w:rFonts w:ascii="Sylfaen" w:eastAsia="Times New Roman" w:hAnsi="Sylfaen" w:cs="Calibri"/>
                <w:sz w:val="16"/>
                <w:szCs w:val="16"/>
              </w:rPr>
            </w:pPr>
            <w:r w:rsidRPr="00062152">
              <w:rPr>
                <w:rFonts w:ascii="Sylfaen" w:eastAsia="Times New Roman" w:hAnsi="Sylfaen" w:cs="Calibri"/>
                <w:sz w:val="16"/>
                <w:szCs w:val="16"/>
              </w:rPr>
              <w:t>0.0</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rsidR="00062152" w:rsidRPr="00062152" w:rsidRDefault="00062152" w:rsidP="00062152">
            <w:pPr>
              <w:spacing w:after="0" w:line="240" w:lineRule="auto"/>
              <w:jc w:val="center"/>
              <w:rPr>
                <w:rFonts w:ascii="Sylfaen" w:eastAsia="Times New Roman" w:hAnsi="Sylfaen" w:cs="Calibri"/>
                <w:sz w:val="16"/>
                <w:szCs w:val="16"/>
              </w:rPr>
            </w:pPr>
            <w:r w:rsidRPr="00062152">
              <w:rPr>
                <w:rFonts w:ascii="Sylfaen" w:eastAsia="Times New Roman" w:hAnsi="Sylfaen" w:cs="Calibri"/>
                <w:sz w:val="16"/>
                <w:szCs w:val="16"/>
              </w:rPr>
              <w:t>0.0</w:t>
            </w:r>
          </w:p>
        </w:tc>
      </w:tr>
      <w:tr w:rsidR="00062152" w:rsidRPr="00062152" w:rsidTr="00062152">
        <w:trPr>
          <w:trHeight w:val="705"/>
        </w:trPr>
        <w:tc>
          <w:tcPr>
            <w:tcW w:w="261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062152" w:rsidRPr="00062152" w:rsidRDefault="00062152" w:rsidP="00062152">
            <w:pPr>
              <w:spacing w:after="0" w:line="240" w:lineRule="auto"/>
              <w:rPr>
                <w:rFonts w:ascii="Sylfaen" w:eastAsia="Times New Roman" w:hAnsi="Sylfaen" w:cs="Calibri"/>
                <w:sz w:val="20"/>
                <w:szCs w:val="20"/>
              </w:rPr>
            </w:pPr>
            <w:proofErr w:type="spellStart"/>
            <w:r w:rsidRPr="00062152">
              <w:rPr>
                <w:rFonts w:ascii="Sylfaen" w:eastAsia="Times New Roman" w:hAnsi="Sylfaen" w:cs="Calibri"/>
                <w:sz w:val="20"/>
                <w:szCs w:val="20"/>
              </w:rPr>
              <w:t>წყლის</w:t>
            </w:r>
            <w:proofErr w:type="spellEnd"/>
            <w:r w:rsidRPr="00062152">
              <w:rPr>
                <w:rFonts w:ascii="Sylfaen" w:eastAsia="Times New Roman" w:hAnsi="Sylfaen" w:cs="Calibri"/>
                <w:sz w:val="20"/>
                <w:szCs w:val="20"/>
              </w:rPr>
              <w:t xml:space="preserve"> </w:t>
            </w:r>
            <w:proofErr w:type="spellStart"/>
            <w:r w:rsidRPr="00062152">
              <w:rPr>
                <w:rFonts w:ascii="Sylfaen" w:eastAsia="Times New Roman" w:hAnsi="Sylfaen" w:cs="Calibri"/>
                <w:sz w:val="20"/>
                <w:szCs w:val="20"/>
              </w:rPr>
              <w:t>სისტემის</w:t>
            </w:r>
            <w:proofErr w:type="spellEnd"/>
            <w:r w:rsidRPr="00062152">
              <w:rPr>
                <w:rFonts w:ascii="Sylfaen" w:eastAsia="Times New Roman" w:hAnsi="Sylfaen" w:cs="Calibri"/>
                <w:sz w:val="20"/>
                <w:szCs w:val="20"/>
              </w:rPr>
              <w:t xml:space="preserve"> </w:t>
            </w:r>
            <w:proofErr w:type="spellStart"/>
            <w:r w:rsidRPr="00062152">
              <w:rPr>
                <w:rFonts w:ascii="Sylfaen" w:eastAsia="Times New Roman" w:hAnsi="Sylfaen" w:cs="Calibri"/>
                <w:sz w:val="20"/>
                <w:szCs w:val="20"/>
              </w:rPr>
              <w:t>რეაბილიტაცია</w:t>
            </w:r>
            <w:proofErr w:type="spellEnd"/>
            <w:r w:rsidRPr="00062152">
              <w:rPr>
                <w:rFonts w:ascii="Sylfaen" w:eastAsia="Times New Roman" w:hAnsi="Sylfaen" w:cs="Calibri"/>
                <w:sz w:val="20"/>
                <w:szCs w:val="20"/>
              </w:rPr>
              <w:t xml:space="preserve"> </w:t>
            </w:r>
          </w:p>
        </w:tc>
        <w:tc>
          <w:tcPr>
            <w:tcW w:w="108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062152" w:rsidRPr="00062152" w:rsidRDefault="00062152" w:rsidP="00062152">
            <w:pPr>
              <w:spacing w:after="0" w:line="240" w:lineRule="auto"/>
              <w:jc w:val="center"/>
              <w:rPr>
                <w:rFonts w:ascii="Sylfaen" w:eastAsia="Times New Roman" w:hAnsi="Sylfaen" w:cs="Calibri"/>
                <w:sz w:val="16"/>
                <w:szCs w:val="16"/>
              </w:rPr>
            </w:pPr>
            <w:r w:rsidRPr="00062152">
              <w:rPr>
                <w:rFonts w:ascii="Sylfaen" w:eastAsia="Times New Roman" w:hAnsi="Sylfaen" w:cs="Calibri"/>
                <w:sz w:val="16"/>
                <w:szCs w:val="16"/>
              </w:rPr>
              <w:t>6.3</w:t>
            </w:r>
          </w:p>
        </w:tc>
        <w:tc>
          <w:tcPr>
            <w:tcW w:w="125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062152" w:rsidRPr="00062152" w:rsidRDefault="00062152" w:rsidP="00062152">
            <w:pPr>
              <w:spacing w:after="0" w:line="240" w:lineRule="auto"/>
              <w:jc w:val="center"/>
              <w:rPr>
                <w:rFonts w:ascii="Sylfaen" w:eastAsia="Times New Roman" w:hAnsi="Sylfaen" w:cs="Calibri"/>
                <w:sz w:val="16"/>
                <w:szCs w:val="16"/>
              </w:rPr>
            </w:pPr>
            <w:r w:rsidRPr="00062152">
              <w:rPr>
                <w:rFonts w:ascii="Sylfaen" w:eastAsia="Times New Roman" w:hAnsi="Sylfaen" w:cs="Calibri"/>
                <w:sz w:val="16"/>
                <w:szCs w:val="16"/>
              </w:rPr>
              <w:t>19.4</w:t>
            </w:r>
          </w:p>
        </w:tc>
        <w:tc>
          <w:tcPr>
            <w:tcW w:w="0" w:type="auto"/>
            <w:tcBorders>
              <w:top w:val="single" w:sz="8" w:space="0" w:color="auto"/>
              <w:left w:val="single" w:sz="8" w:space="0" w:color="auto"/>
              <w:bottom w:val="single" w:sz="8" w:space="0" w:color="auto"/>
              <w:right w:val="single" w:sz="8" w:space="0" w:color="auto"/>
            </w:tcBorders>
            <w:shd w:val="clear" w:color="000000" w:fill="FFFFFF"/>
            <w:vAlign w:val="center"/>
            <w:hideMark/>
          </w:tcPr>
          <w:p w:rsidR="00062152" w:rsidRPr="00062152" w:rsidRDefault="00062152" w:rsidP="00062152">
            <w:pPr>
              <w:spacing w:after="0" w:line="240" w:lineRule="auto"/>
              <w:jc w:val="center"/>
              <w:rPr>
                <w:rFonts w:ascii="Sylfaen" w:eastAsia="Times New Roman" w:hAnsi="Sylfaen" w:cs="Calibri"/>
                <w:sz w:val="16"/>
                <w:szCs w:val="16"/>
              </w:rPr>
            </w:pPr>
            <w:r w:rsidRPr="00062152">
              <w:rPr>
                <w:rFonts w:ascii="Sylfaen" w:eastAsia="Times New Roman" w:hAnsi="Sylfaen" w:cs="Calibri"/>
                <w:sz w:val="16"/>
                <w:szCs w:val="16"/>
              </w:rPr>
              <w:t>80.0</w:t>
            </w:r>
          </w:p>
        </w:tc>
        <w:tc>
          <w:tcPr>
            <w:tcW w:w="0" w:type="auto"/>
            <w:tcBorders>
              <w:top w:val="single" w:sz="8" w:space="0" w:color="auto"/>
              <w:left w:val="single" w:sz="8" w:space="0" w:color="auto"/>
              <w:bottom w:val="single" w:sz="8" w:space="0" w:color="auto"/>
              <w:right w:val="single" w:sz="4" w:space="0" w:color="auto"/>
            </w:tcBorders>
            <w:shd w:val="clear" w:color="000000" w:fill="FFFFFF"/>
            <w:vAlign w:val="center"/>
            <w:hideMark/>
          </w:tcPr>
          <w:p w:rsidR="00062152" w:rsidRPr="00062152" w:rsidRDefault="00062152" w:rsidP="00062152">
            <w:pPr>
              <w:spacing w:after="0" w:line="240" w:lineRule="auto"/>
              <w:jc w:val="center"/>
              <w:rPr>
                <w:rFonts w:ascii="Sylfaen" w:eastAsia="Times New Roman" w:hAnsi="Sylfaen" w:cs="Calibri"/>
                <w:sz w:val="16"/>
                <w:szCs w:val="16"/>
              </w:rPr>
            </w:pPr>
            <w:r w:rsidRPr="00062152">
              <w:rPr>
                <w:rFonts w:ascii="Sylfaen" w:eastAsia="Times New Roman" w:hAnsi="Sylfaen" w:cs="Calibri"/>
                <w:sz w:val="16"/>
                <w:szCs w:val="16"/>
              </w:rPr>
              <w:t>80.0</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rsidR="00062152" w:rsidRPr="00062152" w:rsidRDefault="00062152" w:rsidP="00062152">
            <w:pPr>
              <w:spacing w:after="0" w:line="240" w:lineRule="auto"/>
              <w:jc w:val="center"/>
              <w:rPr>
                <w:rFonts w:ascii="Sylfaen" w:eastAsia="Times New Roman" w:hAnsi="Sylfaen" w:cs="Calibri"/>
                <w:sz w:val="16"/>
                <w:szCs w:val="16"/>
              </w:rPr>
            </w:pPr>
            <w:r w:rsidRPr="00062152">
              <w:rPr>
                <w:rFonts w:ascii="Sylfaen" w:eastAsia="Times New Roman" w:hAnsi="Sylfaen" w:cs="Calibri"/>
                <w:sz w:val="16"/>
                <w:szCs w:val="16"/>
              </w:rPr>
              <w:t>50.0</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rsidR="00062152" w:rsidRPr="00062152" w:rsidRDefault="00062152" w:rsidP="00062152">
            <w:pPr>
              <w:spacing w:after="0" w:line="240" w:lineRule="auto"/>
              <w:jc w:val="center"/>
              <w:rPr>
                <w:rFonts w:ascii="Sylfaen" w:eastAsia="Times New Roman" w:hAnsi="Sylfaen" w:cs="Calibri"/>
                <w:sz w:val="16"/>
                <w:szCs w:val="16"/>
              </w:rPr>
            </w:pPr>
            <w:r w:rsidRPr="00062152">
              <w:rPr>
                <w:rFonts w:ascii="Sylfaen" w:eastAsia="Times New Roman" w:hAnsi="Sylfaen" w:cs="Calibri"/>
                <w:sz w:val="16"/>
                <w:szCs w:val="16"/>
              </w:rPr>
              <w:t>0.0</w:t>
            </w:r>
          </w:p>
        </w:tc>
      </w:tr>
      <w:tr w:rsidR="00062152" w:rsidRPr="00062152" w:rsidTr="00062152">
        <w:trPr>
          <w:trHeight w:val="705"/>
        </w:trPr>
        <w:tc>
          <w:tcPr>
            <w:tcW w:w="261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062152" w:rsidRPr="00062152" w:rsidRDefault="00062152" w:rsidP="00062152">
            <w:pPr>
              <w:spacing w:after="0" w:line="240" w:lineRule="auto"/>
              <w:rPr>
                <w:rFonts w:ascii="Sylfaen" w:eastAsia="Times New Roman" w:hAnsi="Sylfaen" w:cs="Calibri"/>
                <w:sz w:val="20"/>
                <w:szCs w:val="20"/>
              </w:rPr>
            </w:pPr>
            <w:proofErr w:type="spellStart"/>
            <w:r w:rsidRPr="00062152">
              <w:rPr>
                <w:rFonts w:ascii="Sylfaen" w:eastAsia="Times New Roman" w:hAnsi="Sylfaen" w:cs="Calibri"/>
                <w:sz w:val="20"/>
                <w:szCs w:val="20"/>
              </w:rPr>
              <w:t>გარე</w:t>
            </w:r>
            <w:proofErr w:type="spellEnd"/>
            <w:r w:rsidRPr="00062152">
              <w:rPr>
                <w:rFonts w:ascii="Sylfaen" w:eastAsia="Times New Roman" w:hAnsi="Sylfaen" w:cs="Calibri"/>
                <w:sz w:val="20"/>
                <w:szCs w:val="20"/>
              </w:rPr>
              <w:t xml:space="preserve"> </w:t>
            </w:r>
            <w:proofErr w:type="spellStart"/>
            <w:r w:rsidRPr="00062152">
              <w:rPr>
                <w:rFonts w:ascii="Sylfaen" w:eastAsia="Times New Roman" w:hAnsi="Sylfaen" w:cs="Calibri"/>
                <w:sz w:val="20"/>
                <w:szCs w:val="20"/>
              </w:rPr>
              <w:t>განათების</w:t>
            </w:r>
            <w:proofErr w:type="spellEnd"/>
            <w:r w:rsidRPr="00062152">
              <w:rPr>
                <w:rFonts w:ascii="Sylfaen" w:eastAsia="Times New Roman" w:hAnsi="Sylfaen" w:cs="Calibri"/>
                <w:sz w:val="20"/>
                <w:szCs w:val="20"/>
              </w:rPr>
              <w:t xml:space="preserve"> </w:t>
            </w:r>
            <w:proofErr w:type="spellStart"/>
            <w:r w:rsidRPr="00062152">
              <w:rPr>
                <w:rFonts w:ascii="Sylfaen" w:eastAsia="Times New Roman" w:hAnsi="Sylfaen" w:cs="Calibri"/>
                <w:sz w:val="20"/>
                <w:szCs w:val="20"/>
              </w:rPr>
              <w:t>ექსპლოატაცია</w:t>
            </w:r>
            <w:proofErr w:type="spellEnd"/>
          </w:p>
        </w:tc>
        <w:tc>
          <w:tcPr>
            <w:tcW w:w="108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062152" w:rsidRPr="00062152" w:rsidRDefault="00062152" w:rsidP="00062152">
            <w:pPr>
              <w:spacing w:after="0" w:line="240" w:lineRule="auto"/>
              <w:jc w:val="center"/>
              <w:rPr>
                <w:rFonts w:ascii="Sylfaen" w:eastAsia="Times New Roman" w:hAnsi="Sylfaen" w:cs="Calibri"/>
                <w:sz w:val="16"/>
                <w:szCs w:val="16"/>
              </w:rPr>
            </w:pPr>
            <w:r w:rsidRPr="00062152">
              <w:rPr>
                <w:rFonts w:ascii="Sylfaen" w:eastAsia="Times New Roman" w:hAnsi="Sylfaen" w:cs="Calibri"/>
                <w:sz w:val="16"/>
                <w:szCs w:val="16"/>
              </w:rPr>
              <w:t>172.8</w:t>
            </w:r>
          </w:p>
        </w:tc>
        <w:tc>
          <w:tcPr>
            <w:tcW w:w="125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062152" w:rsidRPr="00062152" w:rsidRDefault="00062152" w:rsidP="00062152">
            <w:pPr>
              <w:spacing w:after="0" w:line="240" w:lineRule="auto"/>
              <w:jc w:val="center"/>
              <w:rPr>
                <w:rFonts w:ascii="Sylfaen" w:eastAsia="Times New Roman" w:hAnsi="Sylfaen" w:cs="Calibri"/>
                <w:sz w:val="16"/>
                <w:szCs w:val="16"/>
              </w:rPr>
            </w:pPr>
            <w:r w:rsidRPr="00062152">
              <w:rPr>
                <w:rFonts w:ascii="Sylfaen" w:eastAsia="Times New Roman" w:hAnsi="Sylfaen" w:cs="Calibri"/>
                <w:sz w:val="16"/>
                <w:szCs w:val="16"/>
              </w:rPr>
              <w:t>46.5</w:t>
            </w:r>
          </w:p>
        </w:tc>
        <w:tc>
          <w:tcPr>
            <w:tcW w:w="0" w:type="auto"/>
            <w:tcBorders>
              <w:top w:val="single" w:sz="8" w:space="0" w:color="auto"/>
              <w:left w:val="single" w:sz="8" w:space="0" w:color="auto"/>
              <w:bottom w:val="single" w:sz="8" w:space="0" w:color="auto"/>
              <w:right w:val="single" w:sz="8" w:space="0" w:color="auto"/>
            </w:tcBorders>
            <w:shd w:val="clear" w:color="000000" w:fill="FFFFFF"/>
            <w:vAlign w:val="center"/>
            <w:hideMark/>
          </w:tcPr>
          <w:p w:rsidR="00062152" w:rsidRPr="00062152" w:rsidRDefault="00062152" w:rsidP="00062152">
            <w:pPr>
              <w:spacing w:after="0" w:line="240" w:lineRule="auto"/>
              <w:jc w:val="center"/>
              <w:rPr>
                <w:rFonts w:ascii="Sylfaen" w:eastAsia="Times New Roman" w:hAnsi="Sylfaen" w:cs="Calibri"/>
                <w:sz w:val="16"/>
                <w:szCs w:val="16"/>
              </w:rPr>
            </w:pPr>
            <w:r w:rsidRPr="00062152">
              <w:rPr>
                <w:rFonts w:ascii="Sylfaen" w:eastAsia="Times New Roman" w:hAnsi="Sylfaen" w:cs="Calibri"/>
                <w:sz w:val="16"/>
                <w:szCs w:val="16"/>
              </w:rPr>
              <w:t>0.0</w:t>
            </w:r>
          </w:p>
        </w:tc>
        <w:tc>
          <w:tcPr>
            <w:tcW w:w="0" w:type="auto"/>
            <w:tcBorders>
              <w:top w:val="single" w:sz="8" w:space="0" w:color="auto"/>
              <w:left w:val="single" w:sz="8" w:space="0" w:color="auto"/>
              <w:bottom w:val="single" w:sz="8" w:space="0" w:color="auto"/>
              <w:right w:val="single" w:sz="4" w:space="0" w:color="auto"/>
            </w:tcBorders>
            <w:shd w:val="clear" w:color="000000" w:fill="FFFFFF"/>
            <w:vAlign w:val="center"/>
            <w:hideMark/>
          </w:tcPr>
          <w:p w:rsidR="00062152" w:rsidRPr="00062152" w:rsidRDefault="00062152" w:rsidP="00062152">
            <w:pPr>
              <w:spacing w:after="0" w:line="240" w:lineRule="auto"/>
              <w:jc w:val="center"/>
              <w:rPr>
                <w:rFonts w:ascii="Sylfaen" w:eastAsia="Times New Roman" w:hAnsi="Sylfaen" w:cs="Calibri"/>
                <w:sz w:val="16"/>
                <w:szCs w:val="16"/>
              </w:rPr>
            </w:pPr>
            <w:r w:rsidRPr="00062152">
              <w:rPr>
                <w:rFonts w:ascii="Sylfaen" w:eastAsia="Times New Roman" w:hAnsi="Sylfaen" w:cs="Calibri"/>
                <w:sz w:val="16"/>
                <w:szCs w:val="16"/>
              </w:rPr>
              <w:t>0.0</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rsidR="00062152" w:rsidRPr="00062152" w:rsidRDefault="00062152" w:rsidP="00062152">
            <w:pPr>
              <w:spacing w:after="0" w:line="240" w:lineRule="auto"/>
              <w:jc w:val="center"/>
              <w:rPr>
                <w:rFonts w:ascii="Sylfaen" w:eastAsia="Times New Roman" w:hAnsi="Sylfaen" w:cs="Calibri"/>
                <w:sz w:val="16"/>
                <w:szCs w:val="16"/>
              </w:rPr>
            </w:pPr>
            <w:r w:rsidRPr="00062152">
              <w:rPr>
                <w:rFonts w:ascii="Sylfaen" w:eastAsia="Times New Roman" w:hAnsi="Sylfaen" w:cs="Calibri"/>
                <w:sz w:val="16"/>
                <w:szCs w:val="16"/>
              </w:rPr>
              <w:t>0.0</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rsidR="00062152" w:rsidRPr="00062152" w:rsidRDefault="00062152" w:rsidP="00062152">
            <w:pPr>
              <w:spacing w:after="0" w:line="240" w:lineRule="auto"/>
              <w:jc w:val="center"/>
              <w:rPr>
                <w:rFonts w:ascii="Sylfaen" w:eastAsia="Times New Roman" w:hAnsi="Sylfaen" w:cs="Calibri"/>
                <w:sz w:val="16"/>
                <w:szCs w:val="16"/>
              </w:rPr>
            </w:pPr>
            <w:r w:rsidRPr="00062152">
              <w:rPr>
                <w:rFonts w:ascii="Sylfaen" w:eastAsia="Times New Roman" w:hAnsi="Sylfaen" w:cs="Calibri"/>
                <w:sz w:val="16"/>
                <w:szCs w:val="16"/>
              </w:rPr>
              <w:t>0.0</w:t>
            </w:r>
          </w:p>
        </w:tc>
      </w:tr>
      <w:tr w:rsidR="00062152" w:rsidRPr="00062152" w:rsidTr="00062152">
        <w:trPr>
          <w:trHeight w:val="1260"/>
        </w:trPr>
        <w:tc>
          <w:tcPr>
            <w:tcW w:w="261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062152" w:rsidRPr="00062152" w:rsidRDefault="00062152" w:rsidP="00062152">
            <w:pPr>
              <w:spacing w:after="0" w:line="240" w:lineRule="auto"/>
              <w:rPr>
                <w:rFonts w:ascii="Sylfaen" w:eastAsia="Times New Roman" w:hAnsi="Sylfaen" w:cs="Calibri"/>
                <w:sz w:val="20"/>
                <w:szCs w:val="20"/>
              </w:rPr>
            </w:pPr>
            <w:r w:rsidRPr="00062152">
              <w:rPr>
                <w:rFonts w:ascii="Sylfaen" w:eastAsia="Times New Roman" w:hAnsi="Sylfaen" w:cs="Calibri"/>
                <w:sz w:val="20"/>
                <w:szCs w:val="20"/>
              </w:rPr>
              <w:lastRenderedPageBreak/>
              <w:t xml:space="preserve"> </w:t>
            </w:r>
            <w:proofErr w:type="spellStart"/>
            <w:r w:rsidRPr="00062152">
              <w:rPr>
                <w:rFonts w:ascii="Sylfaen" w:eastAsia="Times New Roman" w:hAnsi="Sylfaen" w:cs="Calibri"/>
                <w:sz w:val="20"/>
                <w:szCs w:val="20"/>
              </w:rPr>
              <w:t>კომუნალური</w:t>
            </w:r>
            <w:proofErr w:type="spellEnd"/>
            <w:r w:rsidRPr="00062152">
              <w:rPr>
                <w:rFonts w:ascii="Sylfaen" w:eastAsia="Times New Roman" w:hAnsi="Sylfaen" w:cs="Calibri"/>
                <w:sz w:val="20"/>
                <w:szCs w:val="20"/>
              </w:rPr>
              <w:t xml:space="preserve"> </w:t>
            </w:r>
            <w:proofErr w:type="spellStart"/>
            <w:r w:rsidRPr="00062152">
              <w:rPr>
                <w:rFonts w:ascii="Sylfaen" w:eastAsia="Times New Roman" w:hAnsi="Sylfaen" w:cs="Calibri"/>
                <w:sz w:val="20"/>
                <w:szCs w:val="20"/>
              </w:rPr>
              <w:t>ინფრასტრუქტურის</w:t>
            </w:r>
            <w:proofErr w:type="spellEnd"/>
            <w:r w:rsidRPr="00062152">
              <w:rPr>
                <w:rFonts w:ascii="Sylfaen" w:eastAsia="Times New Roman" w:hAnsi="Sylfaen" w:cs="Calibri"/>
                <w:sz w:val="20"/>
                <w:szCs w:val="20"/>
              </w:rPr>
              <w:t xml:space="preserve"> </w:t>
            </w:r>
            <w:proofErr w:type="spellStart"/>
            <w:r w:rsidRPr="00062152">
              <w:rPr>
                <w:rFonts w:ascii="Sylfaen" w:eastAsia="Times New Roman" w:hAnsi="Sylfaen" w:cs="Calibri"/>
                <w:sz w:val="20"/>
                <w:szCs w:val="20"/>
              </w:rPr>
              <w:t>მშენებლობა</w:t>
            </w:r>
            <w:proofErr w:type="spellEnd"/>
            <w:r w:rsidRPr="00062152">
              <w:rPr>
                <w:rFonts w:ascii="Sylfaen" w:eastAsia="Times New Roman" w:hAnsi="Sylfaen" w:cs="Calibri"/>
                <w:sz w:val="20"/>
                <w:szCs w:val="20"/>
              </w:rPr>
              <w:t xml:space="preserve"> </w:t>
            </w:r>
            <w:proofErr w:type="spellStart"/>
            <w:r w:rsidRPr="00062152">
              <w:rPr>
                <w:rFonts w:ascii="Sylfaen" w:eastAsia="Times New Roman" w:hAnsi="Sylfaen" w:cs="Calibri"/>
                <w:sz w:val="20"/>
                <w:szCs w:val="20"/>
              </w:rPr>
              <w:t>და</w:t>
            </w:r>
            <w:proofErr w:type="spellEnd"/>
            <w:r w:rsidRPr="00062152">
              <w:rPr>
                <w:rFonts w:ascii="Sylfaen" w:eastAsia="Times New Roman" w:hAnsi="Sylfaen" w:cs="Calibri"/>
                <w:sz w:val="20"/>
                <w:szCs w:val="20"/>
              </w:rPr>
              <w:t xml:space="preserve">  </w:t>
            </w:r>
            <w:proofErr w:type="spellStart"/>
            <w:r w:rsidRPr="00062152">
              <w:rPr>
                <w:rFonts w:ascii="Sylfaen" w:eastAsia="Times New Roman" w:hAnsi="Sylfaen" w:cs="Calibri"/>
                <w:sz w:val="20"/>
                <w:szCs w:val="20"/>
              </w:rPr>
              <w:t>რეაბილიტაცია</w:t>
            </w:r>
            <w:proofErr w:type="spellEnd"/>
          </w:p>
        </w:tc>
        <w:tc>
          <w:tcPr>
            <w:tcW w:w="108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062152" w:rsidRPr="00062152" w:rsidRDefault="00062152" w:rsidP="00062152">
            <w:pPr>
              <w:spacing w:after="0" w:line="240" w:lineRule="auto"/>
              <w:jc w:val="center"/>
              <w:rPr>
                <w:rFonts w:ascii="Sylfaen" w:eastAsia="Times New Roman" w:hAnsi="Sylfaen" w:cs="Calibri"/>
                <w:sz w:val="16"/>
                <w:szCs w:val="16"/>
              </w:rPr>
            </w:pPr>
            <w:r w:rsidRPr="00062152">
              <w:rPr>
                <w:rFonts w:ascii="Sylfaen" w:eastAsia="Times New Roman" w:hAnsi="Sylfaen" w:cs="Calibri"/>
                <w:sz w:val="16"/>
                <w:szCs w:val="16"/>
              </w:rPr>
              <w:t>6.1</w:t>
            </w:r>
          </w:p>
        </w:tc>
        <w:tc>
          <w:tcPr>
            <w:tcW w:w="125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062152" w:rsidRPr="00062152" w:rsidRDefault="00062152" w:rsidP="00062152">
            <w:pPr>
              <w:spacing w:after="0" w:line="240" w:lineRule="auto"/>
              <w:jc w:val="center"/>
              <w:rPr>
                <w:rFonts w:ascii="Sylfaen" w:eastAsia="Times New Roman" w:hAnsi="Sylfaen" w:cs="Calibri"/>
                <w:sz w:val="16"/>
                <w:szCs w:val="16"/>
              </w:rPr>
            </w:pPr>
            <w:r w:rsidRPr="00062152">
              <w:rPr>
                <w:rFonts w:ascii="Sylfaen" w:eastAsia="Times New Roman" w:hAnsi="Sylfaen" w:cs="Calibri"/>
                <w:sz w:val="16"/>
                <w:szCs w:val="16"/>
              </w:rPr>
              <w:t>86.7</w:t>
            </w:r>
          </w:p>
        </w:tc>
        <w:tc>
          <w:tcPr>
            <w:tcW w:w="0" w:type="auto"/>
            <w:tcBorders>
              <w:top w:val="single" w:sz="8" w:space="0" w:color="auto"/>
              <w:left w:val="single" w:sz="8" w:space="0" w:color="auto"/>
              <w:bottom w:val="single" w:sz="8" w:space="0" w:color="auto"/>
              <w:right w:val="single" w:sz="8" w:space="0" w:color="auto"/>
            </w:tcBorders>
            <w:shd w:val="clear" w:color="000000" w:fill="FFFFFF"/>
            <w:vAlign w:val="center"/>
            <w:hideMark/>
          </w:tcPr>
          <w:p w:rsidR="00062152" w:rsidRPr="00062152" w:rsidRDefault="00062152" w:rsidP="00062152">
            <w:pPr>
              <w:spacing w:after="0" w:line="240" w:lineRule="auto"/>
              <w:jc w:val="center"/>
              <w:rPr>
                <w:rFonts w:ascii="Sylfaen" w:eastAsia="Times New Roman" w:hAnsi="Sylfaen" w:cs="Calibri"/>
                <w:sz w:val="16"/>
                <w:szCs w:val="16"/>
              </w:rPr>
            </w:pPr>
            <w:r w:rsidRPr="00062152">
              <w:rPr>
                <w:rFonts w:ascii="Sylfaen" w:eastAsia="Times New Roman" w:hAnsi="Sylfaen" w:cs="Calibri"/>
                <w:sz w:val="16"/>
                <w:szCs w:val="16"/>
              </w:rPr>
              <w:t>45.5</w:t>
            </w:r>
          </w:p>
        </w:tc>
        <w:tc>
          <w:tcPr>
            <w:tcW w:w="0" w:type="auto"/>
            <w:tcBorders>
              <w:top w:val="single" w:sz="8" w:space="0" w:color="auto"/>
              <w:left w:val="single" w:sz="8" w:space="0" w:color="auto"/>
              <w:bottom w:val="single" w:sz="8" w:space="0" w:color="auto"/>
              <w:right w:val="single" w:sz="4" w:space="0" w:color="auto"/>
            </w:tcBorders>
            <w:shd w:val="clear" w:color="000000" w:fill="FFFFFF"/>
            <w:vAlign w:val="center"/>
            <w:hideMark/>
          </w:tcPr>
          <w:p w:rsidR="00062152" w:rsidRPr="00062152" w:rsidRDefault="00062152" w:rsidP="00062152">
            <w:pPr>
              <w:spacing w:after="0" w:line="240" w:lineRule="auto"/>
              <w:jc w:val="center"/>
              <w:rPr>
                <w:rFonts w:ascii="Sylfaen" w:eastAsia="Times New Roman" w:hAnsi="Sylfaen" w:cs="Calibri"/>
                <w:sz w:val="16"/>
                <w:szCs w:val="16"/>
              </w:rPr>
            </w:pPr>
            <w:r w:rsidRPr="00062152">
              <w:rPr>
                <w:rFonts w:ascii="Sylfaen" w:eastAsia="Times New Roman" w:hAnsi="Sylfaen" w:cs="Calibri"/>
                <w:sz w:val="16"/>
                <w:szCs w:val="16"/>
              </w:rPr>
              <w:t>45.5</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rsidR="00062152" w:rsidRPr="00062152" w:rsidRDefault="00062152" w:rsidP="00062152">
            <w:pPr>
              <w:spacing w:after="0" w:line="240" w:lineRule="auto"/>
              <w:jc w:val="center"/>
              <w:rPr>
                <w:rFonts w:ascii="Sylfaen" w:eastAsia="Times New Roman" w:hAnsi="Sylfaen" w:cs="Calibri"/>
                <w:sz w:val="16"/>
                <w:szCs w:val="16"/>
              </w:rPr>
            </w:pPr>
            <w:r w:rsidRPr="00062152">
              <w:rPr>
                <w:rFonts w:ascii="Sylfaen" w:eastAsia="Times New Roman" w:hAnsi="Sylfaen" w:cs="Calibri"/>
                <w:sz w:val="16"/>
                <w:szCs w:val="16"/>
              </w:rPr>
              <w:t>45.5</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rsidR="00062152" w:rsidRPr="00062152" w:rsidRDefault="00062152" w:rsidP="00062152">
            <w:pPr>
              <w:spacing w:after="0" w:line="240" w:lineRule="auto"/>
              <w:jc w:val="center"/>
              <w:rPr>
                <w:rFonts w:ascii="Sylfaen" w:eastAsia="Times New Roman" w:hAnsi="Sylfaen" w:cs="Calibri"/>
                <w:sz w:val="16"/>
                <w:szCs w:val="16"/>
              </w:rPr>
            </w:pPr>
            <w:r w:rsidRPr="00062152">
              <w:rPr>
                <w:rFonts w:ascii="Sylfaen" w:eastAsia="Times New Roman" w:hAnsi="Sylfaen" w:cs="Calibri"/>
                <w:sz w:val="16"/>
                <w:szCs w:val="16"/>
              </w:rPr>
              <w:t>45.5</w:t>
            </w:r>
          </w:p>
        </w:tc>
      </w:tr>
      <w:tr w:rsidR="00062152" w:rsidRPr="00062152" w:rsidTr="00062152">
        <w:trPr>
          <w:trHeight w:val="1335"/>
        </w:trPr>
        <w:tc>
          <w:tcPr>
            <w:tcW w:w="261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062152" w:rsidRPr="00062152" w:rsidRDefault="00062152" w:rsidP="00062152">
            <w:pPr>
              <w:spacing w:after="0" w:line="240" w:lineRule="auto"/>
              <w:rPr>
                <w:rFonts w:ascii="Sylfaen" w:eastAsia="Times New Roman" w:hAnsi="Sylfaen" w:cs="Calibri"/>
                <w:sz w:val="20"/>
                <w:szCs w:val="20"/>
              </w:rPr>
            </w:pPr>
            <w:proofErr w:type="spellStart"/>
            <w:r w:rsidRPr="00062152">
              <w:rPr>
                <w:rFonts w:ascii="Sylfaen" w:eastAsia="Times New Roman" w:hAnsi="Sylfaen" w:cs="Calibri"/>
                <w:sz w:val="20"/>
                <w:szCs w:val="20"/>
              </w:rPr>
              <w:t>დასუფთავებისა</w:t>
            </w:r>
            <w:proofErr w:type="spellEnd"/>
            <w:r w:rsidRPr="00062152">
              <w:rPr>
                <w:rFonts w:ascii="Sylfaen" w:eastAsia="Times New Roman" w:hAnsi="Sylfaen" w:cs="Calibri"/>
                <w:sz w:val="20"/>
                <w:szCs w:val="20"/>
              </w:rPr>
              <w:t xml:space="preserve"> </w:t>
            </w:r>
            <w:proofErr w:type="spellStart"/>
            <w:r w:rsidRPr="00062152">
              <w:rPr>
                <w:rFonts w:ascii="Sylfaen" w:eastAsia="Times New Roman" w:hAnsi="Sylfaen" w:cs="Calibri"/>
                <w:sz w:val="20"/>
                <w:szCs w:val="20"/>
              </w:rPr>
              <w:t>და</w:t>
            </w:r>
            <w:proofErr w:type="spellEnd"/>
            <w:r w:rsidRPr="00062152">
              <w:rPr>
                <w:rFonts w:ascii="Sylfaen" w:eastAsia="Times New Roman" w:hAnsi="Sylfaen" w:cs="Calibri"/>
                <w:sz w:val="20"/>
                <w:szCs w:val="20"/>
              </w:rPr>
              <w:t xml:space="preserve"> </w:t>
            </w:r>
            <w:proofErr w:type="spellStart"/>
            <w:r w:rsidRPr="00062152">
              <w:rPr>
                <w:rFonts w:ascii="Sylfaen" w:eastAsia="Times New Roman" w:hAnsi="Sylfaen" w:cs="Calibri"/>
                <w:sz w:val="20"/>
                <w:szCs w:val="20"/>
              </w:rPr>
              <w:t>კეთილმოწყობის</w:t>
            </w:r>
            <w:proofErr w:type="spellEnd"/>
            <w:r w:rsidRPr="00062152">
              <w:rPr>
                <w:rFonts w:ascii="Sylfaen" w:eastAsia="Times New Roman" w:hAnsi="Sylfaen" w:cs="Calibri"/>
                <w:sz w:val="20"/>
                <w:szCs w:val="20"/>
              </w:rPr>
              <w:t xml:space="preserve"> </w:t>
            </w:r>
            <w:proofErr w:type="spellStart"/>
            <w:r w:rsidRPr="00062152">
              <w:rPr>
                <w:rFonts w:ascii="Sylfaen" w:eastAsia="Times New Roman" w:hAnsi="Sylfaen" w:cs="Calibri"/>
                <w:sz w:val="20"/>
                <w:szCs w:val="20"/>
              </w:rPr>
              <w:t>გაერთიანება</w:t>
            </w:r>
            <w:proofErr w:type="spellEnd"/>
            <w:r w:rsidRPr="00062152">
              <w:rPr>
                <w:rFonts w:ascii="Sylfaen" w:eastAsia="Times New Roman" w:hAnsi="Sylfaen" w:cs="Calibri"/>
                <w:sz w:val="20"/>
                <w:szCs w:val="20"/>
              </w:rPr>
              <w:t xml:space="preserve"> </w:t>
            </w:r>
          </w:p>
        </w:tc>
        <w:tc>
          <w:tcPr>
            <w:tcW w:w="108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062152" w:rsidRPr="00062152" w:rsidRDefault="00062152" w:rsidP="00062152">
            <w:pPr>
              <w:spacing w:after="0" w:line="240" w:lineRule="auto"/>
              <w:jc w:val="center"/>
              <w:rPr>
                <w:rFonts w:ascii="Sylfaen" w:eastAsia="Times New Roman" w:hAnsi="Sylfaen" w:cs="Calibri"/>
                <w:sz w:val="16"/>
                <w:szCs w:val="16"/>
              </w:rPr>
            </w:pPr>
            <w:r w:rsidRPr="00062152">
              <w:rPr>
                <w:rFonts w:ascii="Sylfaen" w:eastAsia="Times New Roman" w:hAnsi="Sylfaen" w:cs="Calibri"/>
                <w:sz w:val="16"/>
                <w:szCs w:val="16"/>
              </w:rPr>
              <w:t>6.4</w:t>
            </w:r>
          </w:p>
        </w:tc>
        <w:tc>
          <w:tcPr>
            <w:tcW w:w="125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062152" w:rsidRPr="00062152" w:rsidRDefault="00062152" w:rsidP="00062152">
            <w:pPr>
              <w:spacing w:after="0" w:line="240" w:lineRule="auto"/>
              <w:jc w:val="center"/>
              <w:rPr>
                <w:rFonts w:ascii="Sylfaen" w:eastAsia="Times New Roman" w:hAnsi="Sylfaen" w:cs="Calibri"/>
                <w:sz w:val="16"/>
                <w:szCs w:val="16"/>
              </w:rPr>
            </w:pPr>
            <w:r w:rsidRPr="00062152">
              <w:rPr>
                <w:rFonts w:ascii="Sylfaen" w:eastAsia="Times New Roman" w:hAnsi="Sylfaen" w:cs="Calibri"/>
                <w:sz w:val="16"/>
                <w:szCs w:val="16"/>
              </w:rPr>
              <w:t>744.4</w:t>
            </w:r>
          </w:p>
        </w:tc>
        <w:tc>
          <w:tcPr>
            <w:tcW w:w="0" w:type="auto"/>
            <w:tcBorders>
              <w:top w:val="single" w:sz="8" w:space="0" w:color="auto"/>
              <w:left w:val="single" w:sz="8" w:space="0" w:color="auto"/>
              <w:bottom w:val="single" w:sz="8" w:space="0" w:color="auto"/>
              <w:right w:val="single" w:sz="8" w:space="0" w:color="auto"/>
            </w:tcBorders>
            <w:shd w:val="clear" w:color="000000" w:fill="FFFFFF"/>
            <w:vAlign w:val="center"/>
            <w:hideMark/>
          </w:tcPr>
          <w:p w:rsidR="00062152" w:rsidRPr="00062152" w:rsidRDefault="00062152" w:rsidP="00062152">
            <w:pPr>
              <w:spacing w:after="0" w:line="240" w:lineRule="auto"/>
              <w:jc w:val="center"/>
              <w:rPr>
                <w:rFonts w:ascii="Sylfaen" w:eastAsia="Times New Roman" w:hAnsi="Sylfaen" w:cs="Calibri"/>
                <w:sz w:val="16"/>
                <w:szCs w:val="16"/>
              </w:rPr>
            </w:pPr>
            <w:r w:rsidRPr="00062152">
              <w:rPr>
                <w:rFonts w:ascii="Sylfaen" w:eastAsia="Times New Roman" w:hAnsi="Sylfaen" w:cs="Calibri"/>
                <w:sz w:val="16"/>
                <w:szCs w:val="16"/>
              </w:rPr>
              <w:t>1,100.0</w:t>
            </w:r>
          </w:p>
        </w:tc>
        <w:tc>
          <w:tcPr>
            <w:tcW w:w="0" w:type="auto"/>
            <w:tcBorders>
              <w:top w:val="single" w:sz="8" w:space="0" w:color="auto"/>
              <w:left w:val="single" w:sz="8" w:space="0" w:color="auto"/>
              <w:bottom w:val="single" w:sz="8" w:space="0" w:color="auto"/>
              <w:right w:val="single" w:sz="4" w:space="0" w:color="auto"/>
            </w:tcBorders>
            <w:shd w:val="clear" w:color="000000" w:fill="FFFFFF"/>
            <w:vAlign w:val="center"/>
            <w:hideMark/>
          </w:tcPr>
          <w:p w:rsidR="00062152" w:rsidRPr="00062152" w:rsidRDefault="00062152" w:rsidP="00062152">
            <w:pPr>
              <w:spacing w:after="0" w:line="240" w:lineRule="auto"/>
              <w:jc w:val="center"/>
              <w:rPr>
                <w:rFonts w:ascii="Sylfaen" w:eastAsia="Times New Roman" w:hAnsi="Sylfaen" w:cs="Calibri"/>
                <w:sz w:val="16"/>
                <w:szCs w:val="16"/>
              </w:rPr>
            </w:pPr>
            <w:r w:rsidRPr="00062152">
              <w:rPr>
                <w:rFonts w:ascii="Sylfaen" w:eastAsia="Times New Roman" w:hAnsi="Sylfaen" w:cs="Calibri"/>
                <w:sz w:val="16"/>
                <w:szCs w:val="16"/>
              </w:rPr>
              <w:t>1,100.0</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rsidR="00062152" w:rsidRPr="00062152" w:rsidRDefault="00062152" w:rsidP="00062152">
            <w:pPr>
              <w:spacing w:after="0" w:line="240" w:lineRule="auto"/>
              <w:jc w:val="center"/>
              <w:rPr>
                <w:rFonts w:ascii="Sylfaen" w:eastAsia="Times New Roman" w:hAnsi="Sylfaen" w:cs="Calibri"/>
                <w:sz w:val="16"/>
                <w:szCs w:val="16"/>
              </w:rPr>
            </w:pPr>
            <w:r w:rsidRPr="00062152">
              <w:rPr>
                <w:rFonts w:ascii="Sylfaen" w:eastAsia="Times New Roman" w:hAnsi="Sylfaen" w:cs="Calibri"/>
                <w:sz w:val="16"/>
                <w:szCs w:val="16"/>
              </w:rPr>
              <w:t>1,105.0</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rsidR="00062152" w:rsidRPr="00062152" w:rsidRDefault="00062152" w:rsidP="00062152">
            <w:pPr>
              <w:spacing w:after="0" w:line="240" w:lineRule="auto"/>
              <w:jc w:val="center"/>
              <w:rPr>
                <w:rFonts w:ascii="Sylfaen" w:eastAsia="Times New Roman" w:hAnsi="Sylfaen" w:cs="Calibri"/>
                <w:sz w:val="16"/>
                <w:szCs w:val="16"/>
              </w:rPr>
            </w:pPr>
            <w:r w:rsidRPr="00062152">
              <w:rPr>
                <w:rFonts w:ascii="Sylfaen" w:eastAsia="Times New Roman" w:hAnsi="Sylfaen" w:cs="Calibri"/>
                <w:sz w:val="16"/>
                <w:szCs w:val="16"/>
              </w:rPr>
              <w:t>1,150.0</w:t>
            </w:r>
          </w:p>
        </w:tc>
      </w:tr>
    </w:tbl>
    <w:p w:rsidR="00221F9A" w:rsidRDefault="00221F9A" w:rsidP="00221F9A">
      <w:pPr>
        <w:spacing w:line="360" w:lineRule="auto"/>
        <w:rPr>
          <w:rFonts w:ascii="Sylfaen" w:eastAsia="Sylfaen" w:hAnsi="Sylfaen" w:cs="Times New Roman"/>
          <w:b/>
          <w:color w:val="000000"/>
          <w:lang w:val="ka-GE"/>
        </w:rPr>
      </w:pPr>
    </w:p>
    <w:p w:rsidR="00221F9A" w:rsidRPr="00221F9A" w:rsidRDefault="00221F9A" w:rsidP="00221F9A">
      <w:pPr>
        <w:spacing w:line="360" w:lineRule="auto"/>
        <w:rPr>
          <w:rFonts w:ascii="Sylfaen" w:eastAsia="Calibri" w:hAnsi="Sylfaen" w:cs="Times New Roman"/>
          <w:b/>
          <w:lang w:val="ka-GE"/>
        </w:rPr>
      </w:pPr>
      <w:r>
        <w:rPr>
          <w:rFonts w:ascii="Sylfaen" w:eastAsia="Calibri" w:hAnsi="Sylfaen" w:cs="Sylfaen"/>
          <w:b/>
          <w:lang w:val="ka-GE"/>
        </w:rPr>
        <w:t xml:space="preserve">ა)      </w:t>
      </w:r>
      <w:r w:rsidRPr="00221F9A">
        <w:rPr>
          <w:rFonts w:ascii="Sylfaen" w:eastAsia="Calibri" w:hAnsi="Sylfaen" w:cs="Sylfaen"/>
          <w:b/>
          <w:lang w:val="ka-GE"/>
        </w:rPr>
        <w:t xml:space="preserve"> მრავალბინიანი სახლების რეაბილიტაცია</w:t>
      </w:r>
      <w:r w:rsidR="006C704A">
        <w:rPr>
          <w:rFonts w:ascii="Sylfaen" w:eastAsia="Calibri" w:hAnsi="Sylfaen" w:cs="Sylfaen"/>
          <w:b/>
          <w:lang w:val="ka-GE"/>
        </w:rPr>
        <w:t xml:space="preserve"> - </w:t>
      </w:r>
      <w:r w:rsidRPr="00221F9A">
        <w:rPr>
          <w:rFonts w:ascii="Sylfaen" w:eastAsia="Calibri" w:hAnsi="Sylfaen" w:cs="Sylfaen"/>
          <w:b/>
          <w:lang w:val="ka-GE"/>
        </w:rPr>
        <w:t xml:space="preserve"> </w:t>
      </w:r>
      <w:r w:rsidRPr="00221F9A">
        <w:rPr>
          <w:rFonts w:ascii="Sylfaen" w:eastAsia="Calibri" w:hAnsi="Sylfaen" w:cs="Times New Roman"/>
          <w:b/>
          <w:lang w:val="ka-GE"/>
        </w:rPr>
        <w:t>(პროგრამული კოდი 03 02 0)</w:t>
      </w:r>
    </w:p>
    <w:p w:rsidR="00221F9A" w:rsidRPr="00221F9A" w:rsidRDefault="00221F9A" w:rsidP="00221F9A">
      <w:pPr>
        <w:spacing w:after="0" w:line="360" w:lineRule="auto"/>
        <w:rPr>
          <w:rFonts w:ascii="Sylfaen" w:eastAsia="Calibri" w:hAnsi="Sylfaen" w:cs="Times New Roman"/>
          <w:lang w:val="ka-GE"/>
        </w:rPr>
      </w:pPr>
      <w:r w:rsidRPr="006C704A">
        <w:rPr>
          <w:rFonts w:ascii="Sylfaen" w:eastAsia="Calibri" w:hAnsi="Sylfaen" w:cs="Times New Roman"/>
          <w:lang w:val="ka-GE"/>
        </w:rPr>
        <w:t xml:space="preserve">აღნიშნული </w:t>
      </w:r>
      <w:proofErr w:type="spellStart"/>
      <w:r w:rsidRPr="006C704A">
        <w:rPr>
          <w:rFonts w:ascii="Sylfaen" w:eastAsia="Calibri" w:hAnsi="Sylfaen" w:cs="Times New Roman"/>
          <w:lang w:val="ka-GE"/>
        </w:rPr>
        <w:t>ქვეპროგრამით</w:t>
      </w:r>
      <w:proofErr w:type="spellEnd"/>
      <w:r w:rsidRPr="006C704A">
        <w:rPr>
          <w:rFonts w:ascii="Sylfaen" w:eastAsia="Calibri" w:hAnsi="Sylfaen" w:cs="Times New Roman"/>
          <w:lang w:val="ka-GE"/>
        </w:rPr>
        <w:t xml:space="preserve"> გადაიხურება სოფელ </w:t>
      </w:r>
      <w:proofErr w:type="spellStart"/>
      <w:r w:rsidRPr="006C704A">
        <w:rPr>
          <w:rFonts w:ascii="Sylfaen" w:eastAsia="Calibri" w:hAnsi="Sylfaen" w:cs="Times New Roman"/>
          <w:lang w:val="ka-GE"/>
        </w:rPr>
        <w:t>მოლითის</w:t>
      </w:r>
      <w:proofErr w:type="spellEnd"/>
      <w:r w:rsidRPr="006C704A">
        <w:rPr>
          <w:rFonts w:ascii="Sylfaen" w:eastAsia="Calibri" w:hAnsi="Sylfaen" w:cs="Times New Roman"/>
          <w:lang w:val="ka-GE"/>
        </w:rPr>
        <w:t xml:space="preserve"> და </w:t>
      </w:r>
      <w:proofErr w:type="spellStart"/>
      <w:r w:rsidRPr="006C704A">
        <w:rPr>
          <w:rFonts w:ascii="Sylfaen" w:eastAsia="Calibri" w:hAnsi="Sylfaen" w:cs="Times New Roman"/>
          <w:lang w:val="ka-GE"/>
        </w:rPr>
        <w:t>დიდვაკის</w:t>
      </w:r>
      <w:proofErr w:type="spellEnd"/>
      <w:r w:rsidRPr="006C704A">
        <w:rPr>
          <w:rFonts w:ascii="Sylfaen" w:eastAsia="Calibri" w:hAnsi="Sylfaen" w:cs="Times New Roman"/>
          <w:lang w:val="ka-GE"/>
        </w:rPr>
        <w:t xml:space="preserve">  მრავალბინიანი საცხოვრებელი სახლები, მოეწყობა დაბაში   მრავალბინიანი სახლების ფასადი.</w:t>
      </w:r>
    </w:p>
    <w:p w:rsidR="00221F9A" w:rsidRPr="00221F9A" w:rsidRDefault="00221F9A" w:rsidP="00221F9A">
      <w:pPr>
        <w:spacing w:after="0" w:line="360" w:lineRule="auto"/>
        <w:rPr>
          <w:rFonts w:ascii="Sylfaen" w:eastAsia="Calibri" w:hAnsi="Sylfaen" w:cs="Times New Roman"/>
          <w:b/>
          <w:lang w:val="ka-GE"/>
        </w:rPr>
      </w:pPr>
      <w:r>
        <w:rPr>
          <w:rFonts w:ascii="Sylfaen" w:eastAsia="Calibri" w:hAnsi="Sylfaen" w:cs="Times New Roman"/>
          <w:b/>
          <w:color w:val="000000"/>
          <w:lang w:val="ka-GE"/>
        </w:rPr>
        <w:t xml:space="preserve">ბ </w:t>
      </w:r>
      <w:r w:rsidRPr="00221F9A">
        <w:rPr>
          <w:rFonts w:ascii="Sylfaen" w:eastAsia="Calibri" w:hAnsi="Sylfaen" w:cs="Times New Roman"/>
          <w:b/>
          <w:color w:val="000000"/>
          <w:lang w:val="ka-GE"/>
        </w:rPr>
        <w:t xml:space="preserve">) </w:t>
      </w:r>
      <w:proofErr w:type="spellStart"/>
      <w:r w:rsidRPr="00221F9A">
        <w:rPr>
          <w:rFonts w:ascii="Sylfaen" w:eastAsia="Times New Roman" w:hAnsi="Sylfaen" w:cs="Arial"/>
          <w:b/>
          <w:bCs/>
        </w:rPr>
        <w:t>წყლის</w:t>
      </w:r>
      <w:proofErr w:type="spellEnd"/>
      <w:r w:rsidRPr="00221F9A">
        <w:rPr>
          <w:rFonts w:ascii="Sylfaen" w:eastAsia="Times New Roman" w:hAnsi="Sylfaen" w:cs="Arial"/>
          <w:b/>
          <w:bCs/>
        </w:rPr>
        <w:t xml:space="preserve"> </w:t>
      </w:r>
      <w:proofErr w:type="spellStart"/>
      <w:r w:rsidRPr="00221F9A">
        <w:rPr>
          <w:rFonts w:ascii="Sylfaen" w:eastAsia="Times New Roman" w:hAnsi="Sylfaen" w:cs="Arial"/>
          <w:b/>
          <w:bCs/>
        </w:rPr>
        <w:t>სისტემის</w:t>
      </w:r>
      <w:proofErr w:type="spellEnd"/>
      <w:r w:rsidRPr="00221F9A">
        <w:rPr>
          <w:rFonts w:ascii="Sylfaen" w:eastAsia="Times New Roman" w:hAnsi="Sylfaen" w:cs="Arial"/>
          <w:b/>
          <w:bCs/>
        </w:rPr>
        <w:t xml:space="preserve"> </w:t>
      </w:r>
      <w:proofErr w:type="spellStart"/>
      <w:r w:rsidRPr="00221F9A">
        <w:rPr>
          <w:rFonts w:ascii="Sylfaen" w:eastAsia="Times New Roman" w:hAnsi="Sylfaen" w:cs="Arial"/>
          <w:b/>
          <w:bCs/>
        </w:rPr>
        <w:t>რეაბილიტაცია</w:t>
      </w:r>
      <w:proofErr w:type="spellEnd"/>
      <w:r w:rsidRPr="00221F9A">
        <w:rPr>
          <w:rFonts w:ascii="Sylfaen" w:eastAsia="Times New Roman" w:hAnsi="Sylfaen" w:cs="Arial"/>
          <w:b/>
          <w:bCs/>
        </w:rPr>
        <w:t xml:space="preserve"> </w:t>
      </w:r>
      <w:proofErr w:type="spellStart"/>
      <w:r w:rsidRPr="00221F9A">
        <w:rPr>
          <w:rFonts w:ascii="Sylfaen" w:eastAsia="Times New Roman" w:hAnsi="Sylfaen" w:cs="Arial"/>
          <w:b/>
          <w:bCs/>
        </w:rPr>
        <w:t>და</w:t>
      </w:r>
      <w:proofErr w:type="spellEnd"/>
      <w:r w:rsidRPr="00221F9A">
        <w:rPr>
          <w:rFonts w:ascii="Sylfaen" w:eastAsia="Times New Roman" w:hAnsi="Sylfaen" w:cs="Arial"/>
          <w:b/>
          <w:bCs/>
        </w:rPr>
        <w:t xml:space="preserve"> </w:t>
      </w:r>
      <w:proofErr w:type="spellStart"/>
      <w:r w:rsidRPr="00221F9A">
        <w:rPr>
          <w:rFonts w:ascii="Sylfaen" w:eastAsia="Times New Roman" w:hAnsi="Sylfaen" w:cs="Arial"/>
          <w:b/>
          <w:bCs/>
        </w:rPr>
        <w:t>ექსპლოატაცია</w:t>
      </w:r>
      <w:proofErr w:type="spellEnd"/>
      <w:r w:rsidRPr="00221F9A">
        <w:rPr>
          <w:rFonts w:ascii="Sylfaen" w:eastAsia="Times New Roman" w:hAnsi="Sylfaen" w:cs="Arial"/>
          <w:b/>
          <w:bCs/>
          <w:lang w:val="ka-GE"/>
        </w:rPr>
        <w:t xml:space="preserve"> – </w:t>
      </w:r>
      <w:r w:rsidR="006C704A">
        <w:rPr>
          <w:rFonts w:ascii="Sylfaen" w:eastAsia="Times New Roman" w:hAnsi="Sylfaen" w:cs="Arial"/>
          <w:b/>
          <w:bCs/>
          <w:lang w:val="ka-GE"/>
        </w:rPr>
        <w:t xml:space="preserve"> </w:t>
      </w:r>
      <w:r w:rsidRPr="00221F9A">
        <w:rPr>
          <w:rFonts w:ascii="Sylfaen" w:eastAsia="Calibri" w:hAnsi="Sylfaen" w:cs="Times New Roman"/>
          <w:b/>
          <w:lang w:val="ka-GE"/>
        </w:rPr>
        <w:t>(პროგრამული კოდი 03 02 04)</w:t>
      </w:r>
    </w:p>
    <w:p w:rsidR="00221F9A" w:rsidRPr="00221F9A" w:rsidRDefault="00221F9A" w:rsidP="00221F9A">
      <w:pPr>
        <w:spacing w:after="0" w:line="360" w:lineRule="auto"/>
        <w:rPr>
          <w:rFonts w:ascii="Sylfaen" w:eastAsia="Calibri" w:hAnsi="Sylfaen" w:cs="Times New Roman"/>
          <w:color w:val="FFFFFF"/>
          <w:lang w:val="ka-GE"/>
        </w:rPr>
      </w:pPr>
      <w:r w:rsidRPr="00221F9A">
        <w:rPr>
          <w:rFonts w:ascii="Sylfaen" w:eastAsia="Calibri" w:hAnsi="Sylfaen" w:cs="Sylfaen"/>
          <w:color w:val="000000"/>
          <w:lang w:val="ka-GE"/>
        </w:rPr>
        <w:t>ამ</w:t>
      </w:r>
      <w:r w:rsidRPr="00221F9A">
        <w:rPr>
          <w:rFonts w:ascii="Sylfaen" w:eastAsia="Calibri" w:hAnsi="Sylfaen" w:cs="Times New Roman"/>
          <w:color w:val="000000"/>
          <w:lang w:val="ka-GE"/>
        </w:rPr>
        <w:t xml:space="preserve"> პროგრამის ფარგლებში გაგრძელდება დაბისა და მუნიციპალიტეტის ტერიტორიული ერთეულების სოფლებში მცხოვრები მოსახლეობის </w:t>
      </w:r>
      <w:proofErr w:type="spellStart"/>
      <w:r w:rsidRPr="00221F9A">
        <w:rPr>
          <w:rFonts w:ascii="Sylfaen" w:eastAsia="Calibri" w:hAnsi="Sylfaen" w:cs="Times New Roman"/>
          <w:color w:val="000000"/>
          <w:lang w:val="ka-GE"/>
        </w:rPr>
        <w:t>მოთხოვნილებისამებრ</w:t>
      </w:r>
      <w:proofErr w:type="spellEnd"/>
      <w:r w:rsidRPr="00221F9A">
        <w:rPr>
          <w:rFonts w:ascii="Sylfaen" w:eastAsia="Calibri" w:hAnsi="Sylfaen" w:cs="Times New Roman"/>
          <w:color w:val="000000"/>
          <w:lang w:val="ka-GE"/>
        </w:rPr>
        <w:t xml:space="preserve">  წყლის სისტემის მოწესრიგების ღონისძიებები (წყლის მილების შეძენა და წყლის სათავე ნაგებობების მოწყობა)</w:t>
      </w:r>
    </w:p>
    <w:p w:rsidR="00221F9A" w:rsidRPr="00221F9A" w:rsidRDefault="00221F9A" w:rsidP="00221F9A">
      <w:pPr>
        <w:spacing w:after="0" w:line="360" w:lineRule="auto"/>
        <w:contextualSpacing/>
        <w:jc w:val="both"/>
        <w:rPr>
          <w:rFonts w:ascii="Sylfaen" w:eastAsia="Calibri" w:hAnsi="Sylfaen" w:cs="Times New Roman"/>
          <w:color w:val="000000"/>
          <w:lang w:val="ka-GE"/>
        </w:rPr>
      </w:pPr>
      <w:r>
        <w:rPr>
          <w:rFonts w:ascii="Sylfaen" w:eastAsia="Calibri" w:hAnsi="Sylfaen" w:cs="Times New Roman"/>
          <w:b/>
          <w:color w:val="000000"/>
          <w:lang w:val="ka-GE"/>
        </w:rPr>
        <w:t>გ</w:t>
      </w:r>
      <w:r w:rsidRPr="00221F9A">
        <w:rPr>
          <w:rFonts w:ascii="Sylfaen" w:eastAsia="Calibri" w:hAnsi="Sylfaen" w:cs="Times New Roman"/>
          <w:b/>
          <w:color w:val="000000"/>
          <w:lang w:val="ka-GE"/>
        </w:rPr>
        <w:t>) კომუნალური ინფრასტრუქტურის მშენებლობა რეაბილიტაცია  (პროგრამული კოდი 03 02 06)</w:t>
      </w:r>
    </w:p>
    <w:p w:rsidR="00221F9A" w:rsidRPr="00221F9A" w:rsidRDefault="00221F9A" w:rsidP="00221F9A">
      <w:pPr>
        <w:spacing w:after="0" w:line="360" w:lineRule="auto"/>
        <w:jc w:val="both"/>
        <w:rPr>
          <w:rFonts w:ascii="Sylfaen" w:eastAsia="Sylfaen" w:hAnsi="Sylfaen" w:cs="Times New Roman"/>
          <w:b/>
          <w:color w:val="000000"/>
          <w:lang w:val="ka-GE"/>
        </w:rPr>
      </w:pPr>
      <w:r w:rsidRPr="00221F9A">
        <w:rPr>
          <w:rFonts w:ascii="Sylfaen" w:eastAsia="Calibri" w:hAnsi="Sylfaen" w:cs="Times New Roman"/>
          <w:lang w:val="ka-GE"/>
        </w:rPr>
        <w:t xml:space="preserve">ამ </w:t>
      </w:r>
      <w:proofErr w:type="spellStart"/>
      <w:r w:rsidRPr="00221F9A">
        <w:rPr>
          <w:rFonts w:ascii="Sylfaen" w:eastAsia="Calibri" w:hAnsi="Sylfaen" w:cs="Times New Roman"/>
          <w:lang w:val="ka-GE"/>
        </w:rPr>
        <w:t>ქვეპროგრამის</w:t>
      </w:r>
      <w:proofErr w:type="spellEnd"/>
      <w:r w:rsidRPr="00221F9A">
        <w:rPr>
          <w:rFonts w:ascii="Sylfaen" w:eastAsia="Calibri" w:hAnsi="Sylfaen" w:cs="Times New Roman"/>
          <w:lang w:val="ka-GE"/>
        </w:rPr>
        <w:t xml:space="preserve"> ფარგლებში  გაგრძელდება   მუნიციპალური განვითარების ფონდის მიერ გადმოცემული ტექნიკისა და ინვენტარის  ღირებულების </w:t>
      </w:r>
      <w:proofErr w:type="spellStart"/>
      <w:r w:rsidRPr="00221F9A">
        <w:rPr>
          <w:rFonts w:ascii="Sylfaen" w:eastAsia="Calibri" w:hAnsi="Sylfaen" w:cs="Times New Roman"/>
          <w:lang w:val="ka-GE"/>
        </w:rPr>
        <w:t>საპროცენტო</w:t>
      </w:r>
      <w:proofErr w:type="spellEnd"/>
      <w:r w:rsidRPr="00221F9A">
        <w:rPr>
          <w:rFonts w:ascii="Sylfaen" w:eastAsia="Calibri" w:hAnsi="Sylfaen" w:cs="Times New Roman"/>
          <w:lang w:val="ka-GE"/>
        </w:rPr>
        <w:t xml:space="preserve"> მომსახურება.</w:t>
      </w:r>
      <w:r w:rsidRPr="00221F9A">
        <w:rPr>
          <w:rFonts w:ascii="Sylfaen" w:eastAsia="Sylfaen" w:hAnsi="Sylfaen" w:cs="Times New Roman"/>
          <w:b/>
          <w:color w:val="000000"/>
          <w:lang w:val="ka-GE"/>
        </w:rPr>
        <w:t xml:space="preserve"> </w:t>
      </w:r>
    </w:p>
    <w:p w:rsidR="00221F9A" w:rsidRPr="00221F9A" w:rsidRDefault="00221F9A" w:rsidP="00221F9A">
      <w:pPr>
        <w:spacing w:after="0" w:line="360" w:lineRule="auto"/>
        <w:jc w:val="both"/>
        <w:rPr>
          <w:rFonts w:ascii="Sylfaen" w:eastAsia="Calibri" w:hAnsi="Sylfaen" w:cs="Times New Roman"/>
          <w:lang w:val="ka-GE"/>
        </w:rPr>
      </w:pPr>
      <w:r>
        <w:rPr>
          <w:rFonts w:ascii="Sylfaen" w:eastAsia="Sylfaen" w:hAnsi="Sylfaen" w:cs="Times New Roman"/>
          <w:b/>
          <w:color w:val="000000"/>
          <w:lang w:val="ka-GE"/>
        </w:rPr>
        <w:t xml:space="preserve">დ </w:t>
      </w:r>
      <w:r w:rsidRPr="00221F9A">
        <w:rPr>
          <w:rFonts w:ascii="Sylfaen" w:eastAsia="Sylfaen" w:hAnsi="Sylfaen" w:cs="Times New Roman"/>
          <w:b/>
          <w:color w:val="000000"/>
          <w:lang w:val="ka-GE"/>
        </w:rPr>
        <w:t xml:space="preserve">) დასუფთავებისა და კეთილმოწყობის გაერთიანება  </w:t>
      </w:r>
      <w:r w:rsidRPr="00221F9A">
        <w:rPr>
          <w:rFonts w:ascii="Sylfaen" w:eastAsia="Calibri" w:hAnsi="Sylfaen" w:cs="Times New Roman"/>
          <w:b/>
          <w:color w:val="000000"/>
          <w:lang w:val="ka-GE"/>
        </w:rPr>
        <w:t xml:space="preserve">(პროგრამული კოდი 03 02 07 ) </w:t>
      </w:r>
      <w:r w:rsidRPr="00221F9A">
        <w:rPr>
          <w:rFonts w:ascii="Sylfaen" w:eastAsia="Calibri" w:hAnsi="Sylfaen" w:cs="Times New Roman"/>
          <w:color w:val="000000"/>
          <w:lang w:val="ka-GE"/>
        </w:rPr>
        <w:t xml:space="preserve">აღნიშნული ა(ა)იპ შეიქმნა ინფრასტრუქტურის პროფილის ა(ა)იპ-ების რეორგანიზაციის შედეგად და ახორცილებს მათ მიერ აღებული ვალდებულებებისა და უფლებამოსილების განხორციელებას. როგორიცაა  დაბისა და პატარა ხარაგაულის ტერიტორიების დასუფთავება, ხარაგაულის მუნიციპალიტეტის ადმინისტრაციული ერთეულების ცენტრებისა და სასოფლო გზების </w:t>
      </w:r>
      <w:proofErr w:type="spellStart"/>
      <w:r w:rsidRPr="00221F9A">
        <w:rPr>
          <w:rFonts w:ascii="Sylfaen" w:eastAsia="Calibri" w:hAnsi="Sylfaen" w:cs="Times New Roman"/>
          <w:color w:val="000000"/>
          <w:lang w:val="ka-GE"/>
        </w:rPr>
        <w:t>გავლითი</w:t>
      </w:r>
      <w:proofErr w:type="spellEnd"/>
      <w:r w:rsidRPr="00221F9A">
        <w:rPr>
          <w:rFonts w:ascii="Sylfaen" w:eastAsia="Calibri" w:hAnsi="Sylfaen" w:cs="Times New Roman"/>
          <w:color w:val="000000"/>
          <w:lang w:val="ka-GE"/>
        </w:rPr>
        <w:t xml:space="preserve">  დასუფთავება და ნარჩენების გატანა, ასევე მუნიციპალიტეტის მასშტაბით განთავსებული პოლიეთილენის ბოთლებისა და მასალების </w:t>
      </w:r>
      <w:r w:rsidRPr="00221F9A">
        <w:rPr>
          <w:rFonts w:ascii="Sylfaen" w:eastAsia="Calibri" w:hAnsi="Sylfaen" w:cs="Times New Roman"/>
          <w:color w:val="000000"/>
          <w:lang w:val="ka-GE"/>
        </w:rPr>
        <w:lastRenderedPageBreak/>
        <w:t xml:space="preserve">შემგროვებელი კონტეინერების დაცლა. ქუჩების, ტროტუარების, პარკებისა და სკვერების მიმდინარე მოვლა-პატრონობა, მუნიციპალიტეტის ტერიტორიაზე არსებული გარე განათების ქსელის მოვლა-პატრონობა და რეაბილიტაცია. უმეთვალყურეოდ  დარჩენილი ცხოველების თავშესაფარში გადაყვანა. სანიაღვრე არხებისა და </w:t>
      </w:r>
      <w:proofErr w:type="spellStart"/>
      <w:r w:rsidRPr="00221F9A">
        <w:rPr>
          <w:rFonts w:ascii="Sylfaen" w:eastAsia="Calibri" w:hAnsi="Sylfaen" w:cs="Times New Roman"/>
          <w:color w:val="000000"/>
          <w:lang w:val="ka-GE"/>
        </w:rPr>
        <w:t>საკანალიზაციო</w:t>
      </w:r>
      <w:proofErr w:type="spellEnd"/>
      <w:r w:rsidRPr="00221F9A">
        <w:rPr>
          <w:rFonts w:ascii="Sylfaen" w:eastAsia="Calibri" w:hAnsi="Sylfaen" w:cs="Times New Roman"/>
          <w:color w:val="000000"/>
          <w:lang w:val="ka-GE"/>
        </w:rPr>
        <w:t xml:space="preserve"> სისტემების მიმდინარე მოვლა-პატრონობა და დაზიანებული წერტილების აღდგენა-რეაბილიტაცია. მერიის ადმინისტრაციული შენობის, ხევისა და </w:t>
      </w:r>
      <w:proofErr w:type="spellStart"/>
      <w:r w:rsidRPr="00221F9A">
        <w:rPr>
          <w:rFonts w:ascii="Sylfaen" w:eastAsia="Calibri" w:hAnsi="Sylfaen" w:cs="Times New Roman"/>
          <w:color w:val="000000"/>
          <w:lang w:val="ka-GE"/>
        </w:rPr>
        <w:t>ღორეშის</w:t>
      </w:r>
      <w:proofErr w:type="spellEnd"/>
      <w:r w:rsidRPr="00221F9A">
        <w:rPr>
          <w:rFonts w:ascii="Sylfaen" w:eastAsia="Calibri" w:hAnsi="Sylfaen" w:cs="Times New Roman"/>
          <w:color w:val="000000"/>
          <w:lang w:val="ka-GE"/>
        </w:rPr>
        <w:t xml:space="preserve"> იუსტიციის სახლების დასუფთავება და მიმდინარე მოვლა-პატრონობა.</w:t>
      </w:r>
    </w:p>
    <w:p w:rsidR="00221F9A" w:rsidRPr="00221F9A" w:rsidRDefault="00221F9A" w:rsidP="00221F9A">
      <w:pPr>
        <w:spacing w:after="0" w:line="360" w:lineRule="auto"/>
        <w:contextualSpacing/>
        <w:jc w:val="both"/>
        <w:rPr>
          <w:rFonts w:ascii="Sylfaen" w:eastAsia="Sylfaen" w:hAnsi="Sylfaen" w:cs="Times New Roman"/>
          <w:b/>
          <w:color w:val="000000"/>
          <w:lang w:val="ka-GE"/>
        </w:rPr>
      </w:pPr>
      <w:r w:rsidRPr="00221F9A">
        <w:rPr>
          <w:rFonts w:ascii="Sylfaen" w:eastAsia="Calibri" w:hAnsi="Sylfaen" w:cs="Times New Roman"/>
          <w:b/>
          <w:color w:val="000000"/>
          <w:lang w:val="ka-GE"/>
        </w:rPr>
        <w:t>ი) სოფლის მეურნეობის დაფინანსება – (</w:t>
      </w:r>
      <w:r w:rsidRPr="00221F9A">
        <w:rPr>
          <w:rFonts w:ascii="Sylfaen" w:eastAsia="Sylfaen" w:hAnsi="Sylfaen" w:cs="Times New Roman"/>
          <w:b/>
          <w:color w:val="000000"/>
          <w:lang w:val="ka-GE"/>
        </w:rPr>
        <w:t>პროგრამული კოდი 03 0</w:t>
      </w:r>
      <w:r w:rsidRPr="00221F9A">
        <w:rPr>
          <w:rFonts w:ascii="Sylfaen" w:eastAsia="Sylfaen" w:hAnsi="Sylfaen" w:cs="Times New Roman"/>
          <w:b/>
          <w:color w:val="000000"/>
        </w:rPr>
        <w:t>6</w:t>
      </w:r>
      <w:r w:rsidRPr="00221F9A">
        <w:rPr>
          <w:rFonts w:ascii="Sylfaen" w:eastAsia="Sylfaen" w:hAnsi="Sylfaen" w:cs="Times New Roman"/>
          <w:b/>
          <w:color w:val="000000"/>
          <w:lang w:val="ka-GE"/>
        </w:rPr>
        <w:t>)</w:t>
      </w:r>
    </w:p>
    <w:p w:rsidR="00221F9A" w:rsidRPr="00221F9A" w:rsidRDefault="00221F9A" w:rsidP="00221F9A">
      <w:pPr>
        <w:spacing w:after="0" w:line="360" w:lineRule="auto"/>
        <w:contextualSpacing/>
        <w:jc w:val="both"/>
        <w:rPr>
          <w:rFonts w:ascii="Sylfaen" w:eastAsia="Sylfaen" w:hAnsi="Sylfaen" w:cs="Sylfaen"/>
          <w:color w:val="000000"/>
          <w:lang w:val="ka-GE"/>
        </w:rPr>
      </w:pPr>
      <w:r w:rsidRPr="00221F9A">
        <w:rPr>
          <w:rFonts w:ascii="Sylfaen" w:eastAsia="Sylfaen" w:hAnsi="Sylfaen" w:cs="Times New Roman"/>
          <w:color w:val="000000"/>
          <w:lang w:val="ka-GE"/>
        </w:rPr>
        <w:t>სოფლის მეურნეობის განვითარების  ხელშეწყობის მიზნით აღნიშნული  პროგრამით დაფინასდება</w:t>
      </w:r>
      <w:r w:rsidRPr="00221F9A">
        <w:rPr>
          <w:rFonts w:ascii="Sylfaen" w:eastAsia="Sylfaen" w:hAnsi="Sylfaen" w:cs="Sylfaen"/>
          <w:b/>
          <w:color w:val="000000"/>
          <w:lang w:val="ka-GE"/>
        </w:rPr>
        <w:t xml:space="preserve"> </w:t>
      </w:r>
      <w:r w:rsidRPr="00221F9A">
        <w:rPr>
          <w:rFonts w:ascii="Sylfaen" w:eastAsia="Sylfaen" w:hAnsi="Sylfaen" w:cs="Sylfaen"/>
          <w:color w:val="000000"/>
          <w:lang w:val="ka-GE"/>
        </w:rPr>
        <w:t>შესაბამის კონკურსში გამარჯვებული პროექტები</w:t>
      </w:r>
      <w:r w:rsidR="00EE6C93">
        <w:rPr>
          <w:rFonts w:ascii="Sylfaen" w:eastAsia="Sylfaen" w:hAnsi="Sylfaen" w:cs="Sylfaen"/>
          <w:color w:val="000000"/>
          <w:lang w:val="ka-GE"/>
        </w:rPr>
        <w:t>.</w:t>
      </w:r>
    </w:p>
    <w:p w:rsidR="00CB6531" w:rsidRPr="001B3461" w:rsidRDefault="00CB6531" w:rsidP="001B3461">
      <w:pPr>
        <w:spacing w:after="0" w:line="360" w:lineRule="auto"/>
        <w:ind w:left="142" w:right="176"/>
        <w:jc w:val="both"/>
        <w:rPr>
          <w:rFonts w:ascii="Sylfaen" w:eastAsia="Calibri" w:hAnsi="Sylfaen" w:cs="Times New Roman"/>
          <w:b/>
          <w:lang w:val="ka-GE"/>
        </w:rPr>
      </w:pPr>
      <w:r w:rsidRPr="001B3461">
        <w:rPr>
          <w:rFonts w:ascii="Sylfaen" w:eastAsia="Calibri" w:hAnsi="Sylfaen" w:cs="Times New Roman"/>
          <w:b/>
          <w:lang w:val="ka-GE"/>
        </w:rPr>
        <w:t xml:space="preserve">მოსალოდნელი შედეგი  </w:t>
      </w:r>
    </w:p>
    <w:p w:rsidR="00062152" w:rsidRPr="001B3461" w:rsidRDefault="00062152" w:rsidP="001B34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right="176"/>
        <w:contextualSpacing/>
        <w:jc w:val="both"/>
        <w:rPr>
          <w:rFonts w:ascii="Sylfaen" w:eastAsia="Calibri" w:hAnsi="Sylfaen" w:cs="Sylfaen"/>
          <w:lang w:val="ka-GE"/>
        </w:rPr>
      </w:pPr>
      <w:r w:rsidRPr="001B3461">
        <w:rPr>
          <w:rFonts w:ascii="Sylfaen" w:eastAsia="Calibri" w:hAnsi="Sylfaen" w:cs="Sylfaen"/>
          <w:lang w:val="ka-GE"/>
        </w:rPr>
        <w:t xml:space="preserve">განათებულ გზებსა ქუჩებში მოსახლეობის და სატრანსპორტო საშუალებების უსაფრთხო გადაადგილება; </w:t>
      </w:r>
    </w:p>
    <w:p w:rsidR="000C5C0A" w:rsidRPr="001B3461" w:rsidRDefault="000C5C0A" w:rsidP="001B34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right="176"/>
        <w:contextualSpacing/>
        <w:jc w:val="both"/>
        <w:rPr>
          <w:rFonts w:ascii="Sylfaen" w:eastAsia="Calibri" w:hAnsi="Sylfaen" w:cs="Sylfaen"/>
          <w:lang w:val="ka-GE"/>
        </w:rPr>
      </w:pPr>
      <w:r w:rsidRPr="001B3461">
        <w:rPr>
          <w:rFonts w:ascii="Sylfaen" w:eastAsia="Calibri" w:hAnsi="Sylfaen" w:cs="Sylfaen"/>
          <w:lang w:val="ka-GE"/>
        </w:rPr>
        <w:t xml:space="preserve">ეპიდემიური დაავადებების გავრცელების თავიდან აცილება;  </w:t>
      </w:r>
    </w:p>
    <w:p w:rsidR="000C5C0A" w:rsidRDefault="000C5C0A" w:rsidP="001B34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right="176"/>
        <w:contextualSpacing/>
        <w:jc w:val="both"/>
        <w:rPr>
          <w:rFonts w:ascii="Sylfaen" w:eastAsia="Calibri" w:hAnsi="Sylfaen" w:cs="Sylfaen"/>
          <w:lang w:val="ka-GE"/>
        </w:rPr>
      </w:pPr>
      <w:r w:rsidRPr="001B3461">
        <w:rPr>
          <w:rFonts w:ascii="Sylfaen" w:eastAsia="Calibri" w:hAnsi="Sylfaen" w:cs="Sylfaen"/>
          <w:lang w:val="ka-GE"/>
        </w:rPr>
        <w:t>ქუჩებისა და მოედნების დაგვა-დასუფთავება და ნარჩენებისაგან გაწმენდა.</w:t>
      </w:r>
    </w:p>
    <w:p w:rsidR="00221F9A" w:rsidRDefault="00221F9A" w:rsidP="00221F9A">
      <w:pPr>
        <w:pStyle w:val="1"/>
        <w:spacing w:line="360" w:lineRule="auto"/>
        <w:ind w:left="0"/>
        <w:jc w:val="both"/>
        <w:rPr>
          <w:rFonts w:ascii="Sylfaen" w:hAnsi="Sylfaen" w:cs="Sylfaen"/>
          <w:lang w:val="ka-GE"/>
        </w:rPr>
      </w:pPr>
      <w:r w:rsidRPr="00562435">
        <w:rPr>
          <w:rFonts w:ascii="Sylfaen" w:hAnsi="Sylfaen" w:cs="Sylfaen"/>
          <w:lang w:val="ka-GE"/>
        </w:rPr>
        <w:t>მოვლილი, გა</w:t>
      </w:r>
      <w:r>
        <w:rPr>
          <w:rFonts w:ascii="Sylfaen" w:hAnsi="Sylfaen" w:cs="Sylfaen"/>
          <w:lang w:val="ka-GE"/>
        </w:rPr>
        <w:t>მწვანებული სკვერები და გაზონები</w:t>
      </w:r>
    </w:p>
    <w:p w:rsidR="00221F9A" w:rsidRPr="00EE6C93" w:rsidRDefault="00811C7E" w:rsidP="00EE6C93">
      <w:pPr>
        <w:pStyle w:val="1"/>
        <w:spacing w:line="360" w:lineRule="auto"/>
        <w:ind w:left="0"/>
        <w:jc w:val="both"/>
        <w:rPr>
          <w:rFonts w:ascii="Sylfaen" w:hAnsi="Sylfaen" w:cs="Sylfaen"/>
          <w:lang w:val="ka-GE"/>
        </w:rPr>
      </w:pPr>
      <w:r w:rsidRPr="00CB6531">
        <w:rPr>
          <w:rFonts w:ascii="Sylfaen" w:eastAsia="Calibri" w:hAnsi="Sylfaen"/>
          <w:sz w:val="24"/>
          <w:lang w:val="ka-GE"/>
        </w:rPr>
        <w:t>უსაფრთხო და სასიამოვნო გარემოს შექმნა,  საცხოვრებელი პირობების გაუმჯობესება.</w:t>
      </w:r>
    </w:p>
    <w:p w:rsidR="00062152" w:rsidRPr="001B3461" w:rsidRDefault="00062152" w:rsidP="001B34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left="142" w:right="176"/>
        <w:jc w:val="both"/>
        <w:rPr>
          <w:rFonts w:ascii="Sylfaen" w:eastAsia="Calibri" w:hAnsi="Sylfaen" w:cs="Times New Roman"/>
          <w:b/>
          <w:lang w:val="ka-GE"/>
        </w:rPr>
      </w:pPr>
      <w:r w:rsidRPr="001B3461">
        <w:rPr>
          <w:rFonts w:ascii="Sylfaen" w:eastAsia="Calibri" w:hAnsi="Sylfaen" w:cs="Times New Roman"/>
          <w:b/>
          <w:lang w:val="ka-GE"/>
        </w:rPr>
        <w:t xml:space="preserve">შედეგის  შეფასების ინდიკატორები     </w:t>
      </w:r>
    </w:p>
    <w:p w:rsidR="00E152FF" w:rsidRPr="001B3461" w:rsidRDefault="00E152FF" w:rsidP="001B3461">
      <w:pPr>
        <w:spacing w:after="0" w:line="360" w:lineRule="auto"/>
        <w:jc w:val="both"/>
        <w:rPr>
          <w:rFonts w:ascii="Sylfaen" w:eastAsia="Times New Roman" w:hAnsi="Sylfaen" w:cs="Sylfaen"/>
          <w:lang w:val="ka-GE" w:eastAsia="ru-RU"/>
        </w:rPr>
      </w:pPr>
      <w:r w:rsidRPr="001B3461">
        <w:rPr>
          <w:rFonts w:ascii="Sylfaen" w:eastAsia="Times New Roman" w:hAnsi="Sylfaen" w:cs="Sylfaen"/>
          <w:lang w:val="ka-GE" w:eastAsia="ru-RU"/>
        </w:rPr>
        <w:t xml:space="preserve">მუნიციპალიტეტის ტერიტორიაზე დაგვა-დასუფთავების ფართობის გაზრდა; </w:t>
      </w:r>
    </w:p>
    <w:p w:rsidR="000C5C0A" w:rsidRPr="001B3461" w:rsidRDefault="000C5C0A" w:rsidP="001B34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right="176"/>
        <w:contextualSpacing/>
        <w:jc w:val="both"/>
        <w:rPr>
          <w:rFonts w:ascii="Sylfaen" w:eastAsia="Calibri" w:hAnsi="Sylfaen" w:cs="Times New Roman"/>
          <w:lang w:val="ka-GE"/>
        </w:rPr>
      </w:pPr>
      <w:r w:rsidRPr="001B3461">
        <w:rPr>
          <w:rFonts w:ascii="Sylfaen" w:eastAsia="Calibri" w:hAnsi="Sylfaen" w:cs="Times New Roman"/>
          <w:lang w:val="ka-GE"/>
        </w:rPr>
        <w:t xml:space="preserve">გატანილი ნარჩენების რაოდენობა; </w:t>
      </w:r>
    </w:p>
    <w:p w:rsidR="00E152FF" w:rsidRPr="001B3461" w:rsidRDefault="00E152FF" w:rsidP="001B3461">
      <w:pPr>
        <w:spacing w:after="0" w:line="360" w:lineRule="auto"/>
        <w:jc w:val="both"/>
        <w:rPr>
          <w:rFonts w:ascii="Sylfaen" w:eastAsia="Times New Roman" w:hAnsi="Sylfaen" w:cs="Sylfaen"/>
          <w:lang w:val="ka-GE" w:eastAsia="ru-RU"/>
        </w:rPr>
      </w:pPr>
      <w:r w:rsidRPr="001B3461">
        <w:rPr>
          <w:rFonts w:ascii="Sylfaen" w:eastAsia="Times New Roman" w:hAnsi="Sylfaen" w:cs="Sylfaen"/>
          <w:lang w:val="ka-GE" w:eastAsia="ru-RU"/>
        </w:rPr>
        <w:t xml:space="preserve"> წყალ-მომარაგების გაუმჯობესება;</w:t>
      </w:r>
    </w:p>
    <w:p w:rsidR="00E152FF" w:rsidRPr="001B3461" w:rsidRDefault="00E152FF" w:rsidP="001B3461">
      <w:pPr>
        <w:spacing w:after="0" w:line="360" w:lineRule="auto"/>
        <w:jc w:val="both"/>
        <w:rPr>
          <w:rFonts w:ascii="Sylfaen" w:eastAsia="Times New Roman" w:hAnsi="Sylfaen" w:cs="Sylfaen"/>
          <w:lang w:val="ka-GE" w:eastAsia="ru-RU"/>
        </w:rPr>
      </w:pPr>
      <w:r w:rsidRPr="001B3461">
        <w:rPr>
          <w:rFonts w:ascii="Sylfaen" w:eastAsia="Times New Roman" w:hAnsi="Sylfaen" w:cs="Sylfaen"/>
          <w:lang w:val="ka-GE" w:eastAsia="ru-RU"/>
        </w:rPr>
        <w:t xml:space="preserve"> ღამის პერიოდში განათებული ქუჩები;</w:t>
      </w:r>
    </w:p>
    <w:p w:rsidR="000C5C0A" w:rsidRPr="00990332" w:rsidRDefault="00E152FF" w:rsidP="00990332">
      <w:pPr>
        <w:spacing w:after="0" w:line="360" w:lineRule="auto"/>
        <w:jc w:val="both"/>
        <w:rPr>
          <w:rFonts w:ascii="Sylfaen" w:eastAsia="Calibri" w:hAnsi="Sylfaen" w:cs="Times New Roman"/>
          <w:sz w:val="24"/>
          <w:szCs w:val="24"/>
          <w:lang w:val="ka-GE"/>
        </w:rPr>
      </w:pPr>
      <w:r w:rsidRPr="001B3461">
        <w:rPr>
          <w:rFonts w:ascii="Sylfaen" w:eastAsia="Times New Roman" w:hAnsi="Sylfaen" w:cs="Sylfaen"/>
          <w:lang w:val="ka-GE" w:eastAsia="ru-RU"/>
        </w:rPr>
        <w:t xml:space="preserve">უზრუნველყოფილი სუფთა-გარემო და კეთილმოწყობილი </w:t>
      </w:r>
      <w:r w:rsidR="00221F9A" w:rsidRPr="00CB6531">
        <w:rPr>
          <w:rFonts w:ascii="Sylfaen" w:eastAsia="Calibri" w:hAnsi="Sylfaen" w:cs="Times New Roman"/>
          <w:sz w:val="24"/>
          <w:szCs w:val="24"/>
          <w:lang w:val="ka-GE"/>
        </w:rPr>
        <w:t>ობიექტების რაოდენობა.</w:t>
      </w:r>
    </w:p>
    <w:p w:rsidR="000C5C0A" w:rsidRPr="009A0C71" w:rsidRDefault="000C5C0A" w:rsidP="000C5C0A">
      <w:pPr>
        <w:pStyle w:val="ListParagraph"/>
        <w:spacing w:after="0" w:line="360" w:lineRule="auto"/>
        <w:ind w:left="0"/>
        <w:jc w:val="both"/>
        <w:rPr>
          <w:rFonts w:ascii="Sylfaen" w:eastAsia="Sylfaen" w:hAnsi="Sylfaen" w:cs="Sylfaen"/>
          <w:b/>
          <w:color w:val="000000"/>
        </w:rPr>
      </w:pPr>
      <w:r w:rsidRPr="00050DFA">
        <w:rPr>
          <w:rFonts w:ascii="Sylfaen" w:eastAsia="Sylfaen" w:hAnsi="Sylfaen" w:cs="Sylfaen"/>
          <w:b/>
          <w:color w:val="000000"/>
          <w:lang w:val="ka-GE"/>
        </w:rPr>
        <w:t>3. განათლება (პროგრამული კოდი 04 00)</w:t>
      </w:r>
    </w:p>
    <w:p w:rsidR="000C5C0A" w:rsidRDefault="000C5C0A" w:rsidP="00A80C06">
      <w:pPr>
        <w:pStyle w:val="ListParagraph"/>
        <w:spacing w:after="0" w:line="360" w:lineRule="auto"/>
        <w:ind w:left="0"/>
        <w:jc w:val="both"/>
        <w:rPr>
          <w:rFonts w:ascii="Sylfaen" w:hAnsi="Sylfaen"/>
          <w:color w:val="000000"/>
          <w:lang w:val="ka-GE"/>
        </w:rPr>
      </w:pPr>
      <w:r w:rsidRPr="00A80C06">
        <w:rPr>
          <w:rFonts w:ascii="Sylfaen" w:hAnsi="Sylfaen"/>
          <w:color w:val="000000"/>
          <w:lang w:val="ka-GE"/>
        </w:rPr>
        <w:t xml:space="preserve">         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w:t>
      </w:r>
      <w:r w:rsidRPr="00A80C06">
        <w:rPr>
          <w:rFonts w:ascii="Sylfaen" w:hAnsi="Sylfaen"/>
          <w:color w:val="000000"/>
          <w:lang w:val="ka-GE"/>
        </w:rPr>
        <w:lastRenderedPageBreak/>
        <w:t xml:space="preserve">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გაგრძელდება მათი რეაბილიტაცია, ინვენტარით უზრუნველყოფა </w:t>
      </w:r>
      <w:r w:rsidRPr="00A80C06">
        <w:rPr>
          <w:rFonts w:ascii="Sylfaen" w:hAnsi="Sylfaen"/>
          <w:color w:val="000000"/>
          <w:lang w:val="sq-AL"/>
        </w:rPr>
        <w:t xml:space="preserve"> </w:t>
      </w:r>
      <w:r w:rsidRPr="00A80C06">
        <w:rPr>
          <w:rFonts w:ascii="Sylfaen" w:hAnsi="Sylfaen"/>
          <w:color w:val="000000"/>
          <w:lang w:val="ka-GE"/>
        </w:rPr>
        <w:t>სკოლამდელი განათლების გარდა პრიორიტეტის ფარგლებში განხორციელდება ისეთი პროგრამების დაფინანსება, რომლებიც ხელს შეუწყობს მოსახლეობის დასაქმებას.</w:t>
      </w:r>
    </w:p>
    <w:p w:rsidR="00BB69A9" w:rsidRPr="00A80C06" w:rsidRDefault="00404498" w:rsidP="00BB69A9">
      <w:pPr>
        <w:pStyle w:val="ListParagraph"/>
        <w:spacing w:after="0" w:line="360" w:lineRule="auto"/>
        <w:ind w:left="0"/>
        <w:jc w:val="both"/>
        <w:rPr>
          <w:rFonts w:ascii="Sylfaen" w:hAnsi="Sylfaen"/>
          <w:color w:val="000000"/>
          <w:lang w:val="ka-GE"/>
        </w:rPr>
      </w:pPr>
      <w:r>
        <w:rPr>
          <w:rFonts w:ascii="Sylfaen" w:hAnsi="Sylfaen"/>
          <w:color w:val="000000"/>
          <w:lang w:val="ka-GE"/>
        </w:rPr>
        <w:t xml:space="preserve">                                                                                                                   (ათასი ლარი)</w:t>
      </w:r>
    </w:p>
    <w:tbl>
      <w:tblPr>
        <w:tblW w:w="0" w:type="auto"/>
        <w:tblInd w:w="108" w:type="dxa"/>
        <w:tblLook w:val="04A0" w:firstRow="1" w:lastRow="0" w:firstColumn="1" w:lastColumn="0" w:noHBand="0" w:noVBand="1"/>
      </w:tblPr>
      <w:tblGrid>
        <w:gridCol w:w="2313"/>
        <w:gridCol w:w="1145"/>
        <w:gridCol w:w="1000"/>
        <w:gridCol w:w="1122"/>
        <w:gridCol w:w="1296"/>
        <w:gridCol w:w="1296"/>
        <w:gridCol w:w="1296"/>
      </w:tblGrid>
      <w:tr w:rsidR="00BB69A9" w:rsidRPr="00A80C06" w:rsidTr="00E44F12">
        <w:trPr>
          <w:trHeight w:val="705"/>
          <w:tblHeader/>
        </w:trPr>
        <w:tc>
          <w:tcPr>
            <w:tcW w:w="252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BB69A9" w:rsidRPr="00BB69A9" w:rsidRDefault="00BB69A9" w:rsidP="00E44F12">
            <w:pPr>
              <w:spacing w:after="0" w:line="240" w:lineRule="auto"/>
              <w:rPr>
                <w:rFonts w:ascii="Sylfaen" w:eastAsia="Times New Roman" w:hAnsi="Sylfaen" w:cs="Calibri"/>
                <w:b/>
              </w:rPr>
            </w:pPr>
            <w:r w:rsidRPr="00BB69A9">
              <w:rPr>
                <w:rFonts w:ascii="Sylfaen" w:eastAsia="Times New Roman" w:hAnsi="Sylfaen" w:cs="Calibri"/>
                <w:b/>
                <w:lang w:val="ka-GE"/>
              </w:rPr>
              <w:t xml:space="preserve"> დ</w:t>
            </w:r>
            <w:proofErr w:type="spellStart"/>
            <w:r w:rsidRPr="00BB69A9">
              <w:rPr>
                <w:rFonts w:ascii="Sylfaen" w:eastAsia="Times New Roman" w:hAnsi="Sylfaen" w:cs="Calibri"/>
                <w:b/>
              </w:rPr>
              <w:t>ასახელება</w:t>
            </w:r>
            <w:proofErr w:type="spellEnd"/>
            <w:r w:rsidRPr="00BB69A9">
              <w:rPr>
                <w:rFonts w:ascii="Sylfaen" w:eastAsia="Times New Roman" w:hAnsi="Sylfaen" w:cs="Calibri"/>
                <w:b/>
              </w:rPr>
              <w:t xml:space="preserve"> </w:t>
            </w:r>
          </w:p>
        </w:tc>
        <w:tc>
          <w:tcPr>
            <w:tcW w:w="126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BB69A9" w:rsidRPr="00BB69A9" w:rsidRDefault="00BB69A9" w:rsidP="00E44F12">
            <w:pPr>
              <w:spacing w:after="0" w:line="240" w:lineRule="auto"/>
              <w:jc w:val="center"/>
              <w:rPr>
                <w:rFonts w:ascii="Sylfaen" w:eastAsia="Times New Roman" w:hAnsi="Sylfaen" w:cs="Calibri"/>
                <w:b/>
              </w:rPr>
            </w:pPr>
            <w:r w:rsidRPr="00BB69A9">
              <w:rPr>
                <w:rFonts w:ascii="Sylfaen" w:eastAsia="Times New Roman" w:hAnsi="Sylfaen" w:cs="Calibri"/>
                <w:b/>
              </w:rPr>
              <w:t xml:space="preserve">2017 </w:t>
            </w:r>
            <w:proofErr w:type="spellStart"/>
            <w:r w:rsidRPr="00BB69A9">
              <w:rPr>
                <w:rFonts w:ascii="Sylfaen" w:eastAsia="Times New Roman" w:hAnsi="Sylfaen" w:cs="Calibri"/>
                <w:b/>
              </w:rPr>
              <w:t>წლის</w:t>
            </w:r>
            <w:proofErr w:type="spellEnd"/>
            <w:r w:rsidRPr="00BB69A9">
              <w:rPr>
                <w:rFonts w:ascii="Sylfaen" w:eastAsia="Times New Roman" w:hAnsi="Sylfaen" w:cs="Calibri"/>
                <w:b/>
              </w:rPr>
              <w:t xml:space="preserve"> </w:t>
            </w:r>
            <w:proofErr w:type="spellStart"/>
            <w:r w:rsidRPr="00BB69A9">
              <w:rPr>
                <w:rFonts w:ascii="Sylfaen" w:eastAsia="Times New Roman" w:hAnsi="Sylfaen" w:cs="Calibri"/>
                <w:b/>
              </w:rPr>
              <w:t>ფაქტი</w:t>
            </w:r>
            <w:proofErr w:type="spellEnd"/>
          </w:p>
        </w:tc>
        <w:tc>
          <w:tcPr>
            <w:tcW w:w="1089"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BB69A9" w:rsidRPr="00BB69A9" w:rsidRDefault="00BB69A9" w:rsidP="00E44F12">
            <w:pPr>
              <w:spacing w:after="0" w:line="240" w:lineRule="auto"/>
              <w:jc w:val="center"/>
              <w:rPr>
                <w:rFonts w:ascii="Sylfaen" w:eastAsia="Times New Roman" w:hAnsi="Sylfaen" w:cs="Calibri"/>
                <w:b/>
              </w:rPr>
            </w:pPr>
            <w:r w:rsidRPr="00BB69A9">
              <w:rPr>
                <w:rFonts w:ascii="Sylfaen" w:eastAsia="Times New Roman" w:hAnsi="Sylfaen" w:cs="Calibri"/>
                <w:b/>
              </w:rPr>
              <w:t xml:space="preserve">2018 </w:t>
            </w:r>
            <w:proofErr w:type="spellStart"/>
            <w:r w:rsidRPr="00BB69A9">
              <w:rPr>
                <w:rFonts w:ascii="Sylfaen" w:eastAsia="Times New Roman" w:hAnsi="Sylfaen" w:cs="Calibri"/>
                <w:b/>
              </w:rPr>
              <w:t>წლის</w:t>
            </w:r>
            <w:proofErr w:type="spellEnd"/>
            <w:r w:rsidRPr="00BB69A9">
              <w:rPr>
                <w:rFonts w:ascii="Sylfaen" w:eastAsia="Times New Roman" w:hAnsi="Sylfaen" w:cs="Calibri"/>
                <w:b/>
              </w:rPr>
              <w:t xml:space="preserve"> </w:t>
            </w:r>
            <w:proofErr w:type="spellStart"/>
            <w:r w:rsidRPr="00BB69A9">
              <w:rPr>
                <w:rFonts w:ascii="Sylfaen" w:eastAsia="Times New Roman" w:hAnsi="Sylfaen" w:cs="Calibri"/>
                <w:b/>
              </w:rPr>
              <w:t>გეგმა</w:t>
            </w:r>
            <w:proofErr w:type="spellEnd"/>
            <w:r w:rsidRPr="00BB69A9">
              <w:rPr>
                <w:rFonts w:ascii="Sylfaen" w:eastAsia="Times New Roman" w:hAnsi="Sylfaen" w:cs="Calibri"/>
                <w:b/>
              </w:rPr>
              <w:t xml:space="preserve"> </w:t>
            </w:r>
          </w:p>
        </w:tc>
        <w:tc>
          <w:tcPr>
            <w:tcW w:w="0" w:type="auto"/>
            <w:tcBorders>
              <w:top w:val="single" w:sz="8" w:space="0" w:color="auto"/>
              <w:left w:val="single" w:sz="8" w:space="0" w:color="auto"/>
              <w:bottom w:val="single" w:sz="4" w:space="0" w:color="auto"/>
              <w:right w:val="single" w:sz="8" w:space="0" w:color="auto"/>
            </w:tcBorders>
            <w:shd w:val="clear" w:color="000000" w:fill="FFFFFF"/>
            <w:vAlign w:val="center"/>
            <w:hideMark/>
          </w:tcPr>
          <w:p w:rsidR="00BB69A9" w:rsidRPr="00BB69A9" w:rsidRDefault="00BB69A9" w:rsidP="00E44F12">
            <w:pPr>
              <w:spacing w:after="0" w:line="240" w:lineRule="auto"/>
              <w:jc w:val="center"/>
              <w:rPr>
                <w:rFonts w:ascii="Sylfaen" w:eastAsia="Times New Roman" w:hAnsi="Sylfaen" w:cs="Calibri"/>
                <w:b/>
              </w:rPr>
            </w:pPr>
            <w:r w:rsidRPr="00BB69A9">
              <w:rPr>
                <w:rFonts w:ascii="Sylfaen" w:eastAsia="Times New Roman" w:hAnsi="Sylfaen" w:cs="Calibri"/>
                <w:b/>
              </w:rPr>
              <w:t xml:space="preserve">2019 </w:t>
            </w:r>
            <w:proofErr w:type="spellStart"/>
            <w:r w:rsidRPr="00BB69A9">
              <w:rPr>
                <w:rFonts w:ascii="Sylfaen" w:eastAsia="Times New Roman" w:hAnsi="Sylfaen" w:cs="Calibri"/>
                <w:b/>
              </w:rPr>
              <w:t>წლის</w:t>
            </w:r>
            <w:proofErr w:type="spellEnd"/>
            <w:r w:rsidRPr="00BB69A9">
              <w:rPr>
                <w:rFonts w:ascii="Sylfaen" w:eastAsia="Times New Roman" w:hAnsi="Sylfaen" w:cs="Calibri"/>
                <w:b/>
              </w:rPr>
              <w:t xml:space="preserve"> </w:t>
            </w:r>
            <w:proofErr w:type="spellStart"/>
            <w:r w:rsidRPr="00BB69A9">
              <w:rPr>
                <w:rFonts w:ascii="Sylfaen" w:eastAsia="Times New Roman" w:hAnsi="Sylfaen" w:cs="Calibri"/>
                <w:b/>
              </w:rPr>
              <w:t>პროექტი</w:t>
            </w:r>
            <w:proofErr w:type="spellEnd"/>
          </w:p>
        </w:tc>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rsidR="00BB69A9" w:rsidRPr="00BB69A9" w:rsidRDefault="00BB69A9" w:rsidP="00E44F12">
            <w:pPr>
              <w:spacing w:after="0" w:line="240" w:lineRule="auto"/>
              <w:jc w:val="center"/>
              <w:rPr>
                <w:rFonts w:ascii="Sylfaen" w:eastAsia="Times New Roman" w:hAnsi="Sylfaen" w:cs="Calibri"/>
                <w:b/>
              </w:rPr>
            </w:pPr>
            <w:r w:rsidRPr="00BB69A9">
              <w:rPr>
                <w:rFonts w:ascii="Sylfaen" w:eastAsia="Times New Roman" w:hAnsi="Sylfaen" w:cs="Calibri"/>
                <w:b/>
              </w:rPr>
              <w:t xml:space="preserve">2020 </w:t>
            </w:r>
            <w:proofErr w:type="spellStart"/>
            <w:r w:rsidRPr="00BB69A9">
              <w:rPr>
                <w:rFonts w:ascii="Sylfaen" w:eastAsia="Times New Roman" w:hAnsi="Sylfaen" w:cs="Calibri"/>
                <w:b/>
              </w:rPr>
              <w:t>წლის</w:t>
            </w:r>
            <w:proofErr w:type="spellEnd"/>
            <w:r w:rsidRPr="00BB69A9">
              <w:rPr>
                <w:rFonts w:ascii="Sylfaen" w:eastAsia="Times New Roman" w:hAnsi="Sylfaen" w:cs="Calibri"/>
                <w:b/>
              </w:rPr>
              <w:t xml:space="preserve"> </w:t>
            </w:r>
            <w:proofErr w:type="spellStart"/>
            <w:r w:rsidRPr="00BB69A9">
              <w:rPr>
                <w:rFonts w:ascii="Sylfaen" w:eastAsia="Times New Roman" w:hAnsi="Sylfaen" w:cs="Calibri"/>
                <w:b/>
              </w:rPr>
              <w:t>პროგნოზი</w:t>
            </w:r>
            <w:proofErr w:type="spellEnd"/>
            <w:r w:rsidRPr="00BB69A9">
              <w:rPr>
                <w:rFonts w:ascii="Sylfaen" w:eastAsia="Times New Roman" w:hAnsi="Sylfaen" w:cs="Calibri"/>
                <w:b/>
              </w:rPr>
              <w:t xml:space="preserve"> </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rsidR="00BB69A9" w:rsidRPr="00BB69A9" w:rsidRDefault="00BB69A9" w:rsidP="00E44F12">
            <w:pPr>
              <w:spacing w:after="0" w:line="240" w:lineRule="auto"/>
              <w:jc w:val="center"/>
              <w:rPr>
                <w:rFonts w:ascii="Sylfaen" w:eastAsia="Times New Roman" w:hAnsi="Sylfaen" w:cs="Calibri"/>
                <w:b/>
              </w:rPr>
            </w:pPr>
            <w:r w:rsidRPr="00BB69A9">
              <w:rPr>
                <w:rFonts w:ascii="Sylfaen" w:eastAsia="Times New Roman" w:hAnsi="Sylfaen" w:cs="Calibri"/>
                <w:b/>
              </w:rPr>
              <w:t xml:space="preserve">2021 </w:t>
            </w:r>
            <w:proofErr w:type="spellStart"/>
            <w:r w:rsidRPr="00BB69A9">
              <w:rPr>
                <w:rFonts w:ascii="Sylfaen" w:eastAsia="Times New Roman" w:hAnsi="Sylfaen" w:cs="Calibri"/>
                <w:b/>
              </w:rPr>
              <w:t>წლის</w:t>
            </w:r>
            <w:proofErr w:type="spellEnd"/>
            <w:r w:rsidRPr="00BB69A9">
              <w:rPr>
                <w:rFonts w:ascii="Sylfaen" w:eastAsia="Times New Roman" w:hAnsi="Sylfaen" w:cs="Calibri"/>
                <w:b/>
              </w:rPr>
              <w:t xml:space="preserve"> </w:t>
            </w:r>
            <w:proofErr w:type="spellStart"/>
            <w:r w:rsidRPr="00BB69A9">
              <w:rPr>
                <w:rFonts w:ascii="Sylfaen" w:eastAsia="Times New Roman" w:hAnsi="Sylfaen" w:cs="Calibri"/>
                <w:b/>
              </w:rPr>
              <w:t>პროგნოზი</w:t>
            </w:r>
            <w:proofErr w:type="spellEnd"/>
            <w:r w:rsidRPr="00BB69A9">
              <w:rPr>
                <w:rFonts w:ascii="Sylfaen" w:eastAsia="Times New Roman" w:hAnsi="Sylfaen" w:cs="Calibri"/>
                <w:b/>
              </w:rPr>
              <w:t xml:space="preserve"> </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rsidR="00BB69A9" w:rsidRPr="00BB69A9" w:rsidRDefault="00BB69A9" w:rsidP="00E44F12">
            <w:pPr>
              <w:spacing w:after="0" w:line="240" w:lineRule="auto"/>
              <w:jc w:val="center"/>
              <w:rPr>
                <w:rFonts w:ascii="Sylfaen" w:eastAsia="Times New Roman" w:hAnsi="Sylfaen" w:cs="Calibri"/>
                <w:b/>
              </w:rPr>
            </w:pPr>
            <w:r w:rsidRPr="00BB69A9">
              <w:rPr>
                <w:rFonts w:ascii="Sylfaen" w:eastAsia="Times New Roman" w:hAnsi="Sylfaen" w:cs="Calibri"/>
                <w:b/>
              </w:rPr>
              <w:t xml:space="preserve">2022  </w:t>
            </w:r>
            <w:proofErr w:type="spellStart"/>
            <w:r w:rsidRPr="00BB69A9">
              <w:rPr>
                <w:rFonts w:ascii="Sylfaen" w:eastAsia="Times New Roman" w:hAnsi="Sylfaen" w:cs="Calibri"/>
                <w:b/>
              </w:rPr>
              <w:t>წლის</w:t>
            </w:r>
            <w:proofErr w:type="spellEnd"/>
            <w:r w:rsidRPr="00BB69A9">
              <w:rPr>
                <w:rFonts w:ascii="Sylfaen" w:eastAsia="Times New Roman" w:hAnsi="Sylfaen" w:cs="Calibri"/>
                <w:b/>
              </w:rPr>
              <w:t xml:space="preserve"> </w:t>
            </w:r>
            <w:proofErr w:type="spellStart"/>
            <w:r w:rsidRPr="00BB69A9">
              <w:rPr>
                <w:rFonts w:ascii="Sylfaen" w:eastAsia="Times New Roman" w:hAnsi="Sylfaen" w:cs="Calibri"/>
                <w:b/>
              </w:rPr>
              <w:t>პროგნოზი</w:t>
            </w:r>
            <w:proofErr w:type="spellEnd"/>
            <w:r w:rsidRPr="00BB69A9">
              <w:rPr>
                <w:rFonts w:ascii="Sylfaen" w:eastAsia="Times New Roman" w:hAnsi="Sylfaen" w:cs="Calibri"/>
                <w:b/>
              </w:rPr>
              <w:t xml:space="preserve"> </w:t>
            </w:r>
          </w:p>
        </w:tc>
      </w:tr>
      <w:tr w:rsidR="00BB69A9" w:rsidRPr="000C5C0A" w:rsidTr="00E44F12">
        <w:trPr>
          <w:trHeight w:val="503"/>
        </w:trPr>
        <w:tc>
          <w:tcPr>
            <w:tcW w:w="2520" w:type="dxa"/>
            <w:tcBorders>
              <w:top w:val="nil"/>
              <w:left w:val="single" w:sz="8" w:space="0" w:color="auto"/>
              <w:bottom w:val="single" w:sz="8" w:space="0" w:color="auto"/>
              <w:right w:val="single" w:sz="8" w:space="0" w:color="auto"/>
            </w:tcBorders>
            <w:shd w:val="clear" w:color="000000" w:fill="FFFFFF"/>
            <w:vAlign w:val="center"/>
            <w:hideMark/>
          </w:tcPr>
          <w:p w:rsidR="00BB69A9" w:rsidRPr="000C5C0A" w:rsidRDefault="00BB69A9" w:rsidP="00E44F12">
            <w:pPr>
              <w:spacing w:after="0" w:line="240" w:lineRule="auto"/>
              <w:rPr>
                <w:rFonts w:ascii="Sylfaen" w:eastAsia="Times New Roman" w:hAnsi="Sylfaen" w:cs="Calibri"/>
                <w:sz w:val="20"/>
                <w:szCs w:val="20"/>
              </w:rPr>
            </w:pPr>
            <w:proofErr w:type="spellStart"/>
            <w:r w:rsidRPr="000C5C0A">
              <w:rPr>
                <w:rFonts w:ascii="Sylfaen" w:eastAsia="Times New Roman" w:hAnsi="Sylfaen" w:cs="Calibri"/>
                <w:sz w:val="20"/>
                <w:szCs w:val="20"/>
              </w:rPr>
              <w:t>განათლება</w:t>
            </w:r>
            <w:proofErr w:type="spellEnd"/>
          </w:p>
        </w:tc>
        <w:tc>
          <w:tcPr>
            <w:tcW w:w="1260" w:type="dxa"/>
            <w:tcBorders>
              <w:top w:val="nil"/>
              <w:left w:val="single" w:sz="8" w:space="0" w:color="auto"/>
              <w:bottom w:val="single" w:sz="8" w:space="0" w:color="auto"/>
              <w:right w:val="single" w:sz="8" w:space="0" w:color="auto"/>
            </w:tcBorders>
            <w:shd w:val="clear" w:color="000000" w:fill="FFFFFF"/>
            <w:vAlign w:val="center"/>
            <w:hideMark/>
          </w:tcPr>
          <w:p w:rsidR="00BB69A9" w:rsidRPr="000C5C0A" w:rsidRDefault="00BB69A9" w:rsidP="00E44F12">
            <w:pPr>
              <w:spacing w:after="0" w:line="240" w:lineRule="auto"/>
              <w:jc w:val="center"/>
              <w:rPr>
                <w:rFonts w:ascii="Sylfaen" w:eastAsia="Times New Roman" w:hAnsi="Sylfaen" w:cs="Calibri"/>
                <w:sz w:val="16"/>
                <w:szCs w:val="16"/>
              </w:rPr>
            </w:pPr>
            <w:r w:rsidRPr="000C5C0A">
              <w:rPr>
                <w:rFonts w:ascii="Sylfaen" w:eastAsia="Times New Roman" w:hAnsi="Sylfaen" w:cs="Calibri"/>
                <w:sz w:val="16"/>
                <w:szCs w:val="16"/>
              </w:rPr>
              <w:t>1,337.8</w:t>
            </w:r>
          </w:p>
        </w:tc>
        <w:tc>
          <w:tcPr>
            <w:tcW w:w="1089" w:type="dxa"/>
            <w:tcBorders>
              <w:top w:val="nil"/>
              <w:left w:val="single" w:sz="8" w:space="0" w:color="auto"/>
              <w:bottom w:val="single" w:sz="8" w:space="0" w:color="auto"/>
              <w:right w:val="single" w:sz="8" w:space="0" w:color="auto"/>
            </w:tcBorders>
            <w:shd w:val="clear" w:color="000000" w:fill="FFFFFF"/>
            <w:vAlign w:val="center"/>
            <w:hideMark/>
          </w:tcPr>
          <w:p w:rsidR="00BB69A9" w:rsidRPr="000C5C0A" w:rsidRDefault="00BB69A9" w:rsidP="00E44F12">
            <w:pPr>
              <w:spacing w:after="0" w:line="240" w:lineRule="auto"/>
              <w:jc w:val="center"/>
              <w:rPr>
                <w:rFonts w:ascii="Sylfaen" w:eastAsia="Times New Roman" w:hAnsi="Sylfaen" w:cs="Calibri"/>
                <w:sz w:val="16"/>
                <w:szCs w:val="16"/>
              </w:rPr>
            </w:pPr>
            <w:r w:rsidRPr="000C5C0A">
              <w:rPr>
                <w:rFonts w:ascii="Sylfaen" w:eastAsia="Times New Roman" w:hAnsi="Sylfaen" w:cs="Calibri"/>
                <w:sz w:val="16"/>
                <w:szCs w:val="16"/>
              </w:rPr>
              <w:t>1,223.6</w:t>
            </w:r>
          </w:p>
        </w:tc>
        <w:tc>
          <w:tcPr>
            <w:tcW w:w="0" w:type="auto"/>
            <w:tcBorders>
              <w:top w:val="nil"/>
              <w:left w:val="single" w:sz="8" w:space="0" w:color="auto"/>
              <w:bottom w:val="single" w:sz="8" w:space="0" w:color="auto"/>
              <w:right w:val="single" w:sz="8" w:space="0" w:color="auto"/>
            </w:tcBorders>
            <w:shd w:val="clear" w:color="000000" w:fill="FFFFFF"/>
            <w:vAlign w:val="center"/>
            <w:hideMark/>
          </w:tcPr>
          <w:p w:rsidR="00BB69A9" w:rsidRPr="000C5C0A" w:rsidRDefault="00BB69A9" w:rsidP="00E44F12">
            <w:pPr>
              <w:spacing w:after="0" w:line="240" w:lineRule="auto"/>
              <w:jc w:val="center"/>
              <w:rPr>
                <w:rFonts w:ascii="Sylfaen" w:eastAsia="Times New Roman" w:hAnsi="Sylfaen" w:cs="Calibri"/>
                <w:sz w:val="16"/>
                <w:szCs w:val="16"/>
              </w:rPr>
            </w:pPr>
            <w:r w:rsidRPr="000C5C0A">
              <w:rPr>
                <w:rFonts w:ascii="Sylfaen" w:eastAsia="Times New Roman" w:hAnsi="Sylfaen" w:cs="Calibri"/>
                <w:sz w:val="16"/>
                <w:szCs w:val="16"/>
              </w:rPr>
              <w:t>1,334.0</w:t>
            </w:r>
          </w:p>
        </w:tc>
        <w:tc>
          <w:tcPr>
            <w:tcW w:w="0" w:type="auto"/>
            <w:tcBorders>
              <w:top w:val="nil"/>
              <w:left w:val="single" w:sz="8" w:space="0" w:color="auto"/>
              <w:bottom w:val="single" w:sz="8" w:space="0" w:color="auto"/>
              <w:right w:val="single" w:sz="4" w:space="0" w:color="auto"/>
            </w:tcBorders>
            <w:shd w:val="clear" w:color="000000" w:fill="FFFFFF"/>
            <w:vAlign w:val="center"/>
            <w:hideMark/>
          </w:tcPr>
          <w:p w:rsidR="00BB69A9" w:rsidRPr="000C5C0A" w:rsidRDefault="00BB69A9" w:rsidP="00E44F12">
            <w:pPr>
              <w:spacing w:after="0" w:line="240" w:lineRule="auto"/>
              <w:jc w:val="center"/>
              <w:rPr>
                <w:rFonts w:ascii="Sylfaen" w:eastAsia="Times New Roman" w:hAnsi="Sylfaen" w:cs="Calibri"/>
                <w:sz w:val="16"/>
                <w:szCs w:val="16"/>
              </w:rPr>
            </w:pPr>
            <w:r w:rsidRPr="000C5C0A">
              <w:rPr>
                <w:rFonts w:ascii="Sylfaen" w:eastAsia="Times New Roman" w:hAnsi="Sylfaen" w:cs="Calibri"/>
                <w:sz w:val="16"/>
                <w:szCs w:val="16"/>
              </w:rPr>
              <w:t>1,735.0</w:t>
            </w:r>
          </w:p>
        </w:tc>
        <w:tc>
          <w:tcPr>
            <w:tcW w:w="0" w:type="auto"/>
            <w:tcBorders>
              <w:top w:val="nil"/>
              <w:left w:val="nil"/>
              <w:bottom w:val="single" w:sz="8" w:space="0" w:color="auto"/>
              <w:right w:val="single" w:sz="4" w:space="0" w:color="auto"/>
            </w:tcBorders>
            <w:shd w:val="clear" w:color="000000" w:fill="FFFFFF"/>
            <w:vAlign w:val="center"/>
            <w:hideMark/>
          </w:tcPr>
          <w:p w:rsidR="00BB69A9" w:rsidRPr="000C5C0A" w:rsidRDefault="00BB69A9" w:rsidP="00E44F12">
            <w:pPr>
              <w:spacing w:after="0" w:line="240" w:lineRule="auto"/>
              <w:jc w:val="center"/>
              <w:rPr>
                <w:rFonts w:ascii="Sylfaen" w:eastAsia="Times New Roman" w:hAnsi="Sylfaen" w:cs="Calibri"/>
                <w:sz w:val="16"/>
                <w:szCs w:val="16"/>
              </w:rPr>
            </w:pPr>
            <w:r w:rsidRPr="000C5C0A">
              <w:rPr>
                <w:rFonts w:ascii="Sylfaen" w:eastAsia="Times New Roman" w:hAnsi="Sylfaen" w:cs="Calibri"/>
                <w:sz w:val="16"/>
                <w:szCs w:val="16"/>
              </w:rPr>
              <w:t>1,995.0</w:t>
            </w:r>
          </w:p>
        </w:tc>
        <w:tc>
          <w:tcPr>
            <w:tcW w:w="0" w:type="auto"/>
            <w:tcBorders>
              <w:top w:val="nil"/>
              <w:left w:val="nil"/>
              <w:bottom w:val="single" w:sz="8" w:space="0" w:color="auto"/>
              <w:right w:val="single" w:sz="8" w:space="0" w:color="auto"/>
            </w:tcBorders>
            <w:shd w:val="clear" w:color="000000" w:fill="FFFFFF"/>
            <w:vAlign w:val="center"/>
            <w:hideMark/>
          </w:tcPr>
          <w:p w:rsidR="00BB69A9" w:rsidRPr="000C5C0A" w:rsidRDefault="00BB69A9" w:rsidP="00E44F12">
            <w:pPr>
              <w:spacing w:after="0" w:line="240" w:lineRule="auto"/>
              <w:jc w:val="center"/>
              <w:rPr>
                <w:rFonts w:ascii="Sylfaen" w:eastAsia="Times New Roman" w:hAnsi="Sylfaen" w:cs="Calibri"/>
                <w:sz w:val="16"/>
                <w:szCs w:val="16"/>
              </w:rPr>
            </w:pPr>
            <w:r w:rsidRPr="000C5C0A">
              <w:rPr>
                <w:rFonts w:ascii="Sylfaen" w:eastAsia="Times New Roman" w:hAnsi="Sylfaen" w:cs="Calibri"/>
                <w:sz w:val="16"/>
                <w:szCs w:val="16"/>
              </w:rPr>
              <w:t>2,050.0</w:t>
            </w:r>
          </w:p>
        </w:tc>
      </w:tr>
      <w:tr w:rsidR="00BB69A9" w:rsidRPr="000C5C0A" w:rsidTr="00E44F12">
        <w:trPr>
          <w:trHeight w:val="763"/>
        </w:trPr>
        <w:tc>
          <w:tcPr>
            <w:tcW w:w="252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B69A9" w:rsidRPr="000C5C0A" w:rsidRDefault="00BB69A9" w:rsidP="00E44F12">
            <w:pPr>
              <w:spacing w:after="0" w:line="240" w:lineRule="auto"/>
              <w:rPr>
                <w:rFonts w:ascii="Sylfaen" w:eastAsia="Times New Roman" w:hAnsi="Sylfaen" w:cs="Calibri"/>
                <w:sz w:val="20"/>
                <w:szCs w:val="20"/>
              </w:rPr>
            </w:pPr>
            <w:proofErr w:type="spellStart"/>
            <w:r w:rsidRPr="000C5C0A">
              <w:rPr>
                <w:rFonts w:ascii="Sylfaen" w:eastAsia="Times New Roman" w:hAnsi="Sylfaen" w:cs="Calibri"/>
                <w:sz w:val="20"/>
                <w:szCs w:val="20"/>
              </w:rPr>
              <w:t>სკოლამდელი</w:t>
            </w:r>
            <w:proofErr w:type="spellEnd"/>
            <w:r w:rsidRPr="000C5C0A">
              <w:rPr>
                <w:rFonts w:ascii="Sylfaen" w:eastAsia="Times New Roman" w:hAnsi="Sylfaen" w:cs="Calibri"/>
                <w:sz w:val="20"/>
                <w:szCs w:val="20"/>
              </w:rPr>
              <w:t xml:space="preserve"> </w:t>
            </w:r>
            <w:proofErr w:type="spellStart"/>
            <w:r w:rsidRPr="000C5C0A">
              <w:rPr>
                <w:rFonts w:ascii="Sylfaen" w:eastAsia="Times New Roman" w:hAnsi="Sylfaen" w:cs="Calibri"/>
                <w:sz w:val="20"/>
                <w:szCs w:val="20"/>
              </w:rPr>
              <w:t>განათლების</w:t>
            </w:r>
            <w:proofErr w:type="spellEnd"/>
            <w:r w:rsidRPr="000C5C0A">
              <w:rPr>
                <w:rFonts w:ascii="Sylfaen" w:eastAsia="Times New Roman" w:hAnsi="Sylfaen" w:cs="Calibri"/>
                <w:sz w:val="20"/>
                <w:szCs w:val="20"/>
              </w:rPr>
              <w:t xml:space="preserve"> </w:t>
            </w:r>
            <w:proofErr w:type="spellStart"/>
            <w:r w:rsidRPr="000C5C0A">
              <w:rPr>
                <w:rFonts w:ascii="Sylfaen" w:eastAsia="Times New Roman" w:hAnsi="Sylfaen" w:cs="Calibri"/>
                <w:sz w:val="20"/>
                <w:szCs w:val="20"/>
              </w:rPr>
              <w:t>ხელშეწყობა</w:t>
            </w:r>
            <w:proofErr w:type="spellEnd"/>
          </w:p>
        </w:tc>
        <w:tc>
          <w:tcPr>
            <w:tcW w:w="126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B69A9" w:rsidRPr="000C5C0A" w:rsidRDefault="00BB69A9" w:rsidP="00E44F12">
            <w:pPr>
              <w:spacing w:after="0" w:line="240" w:lineRule="auto"/>
              <w:jc w:val="center"/>
              <w:rPr>
                <w:rFonts w:ascii="Sylfaen" w:eastAsia="Times New Roman" w:hAnsi="Sylfaen" w:cs="Calibri"/>
                <w:sz w:val="16"/>
                <w:szCs w:val="16"/>
              </w:rPr>
            </w:pPr>
            <w:r w:rsidRPr="000C5C0A">
              <w:rPr>
                <w:rFonts w:ascii="Sylfaen" w:eastAsia="Times New Roman" w:hAnsi="Sylfaen" w:cs="Calibri"/>
                <w:sz w:val="16"/>
                <w:szCs w:val="16"/>
              </w:rPr>
              <w:t>958.7</w:t>
            </w:r>
          </w:p>
        </w:tc>
        <w:tc>
          <w:tcPr>
            <w:tcW w:w="108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B69A9" w:rsidRPr="000C5C0A" w:rsidRDefault="00BB69A9" w:rsidP="00E44F12">
            <w:pPr>
              <w:spacing w:after="0" w:line="240" w:lineRule="auto"/>
              <w:jc w:val="center"/>
              <w:rPr>
                <w:rFonts w:ascii="Sylfaen" w:eastAsia="Times New Roman" w:hAnsi="Sylfaen" w:cs="Calibri"/>
                <w:sz w:val="16"/>
                <w:szCs w:val="16"/>
              </w:rPr>
            </w:pPr>
            <w:r w:rsidRPr="000C5C0A">
              <w:rPr>
                <w:rFonts w:ascii="Sylfaen" w:eastAsia="Times New Roman" w:hAnsi="Sylfaen" w:cs="Calibri"/>
                <w:sz w:val="16"/>
                <w:szCs w:val="16"/>
              </w:rPr>
              <w:t>1,000.0</w:t>
            </w:r>
          </w:p>
        </w:tc>
        <w:tc>
          <w:tcPr>
            <w:tcW w:w="0" w:type="auto"/>
            <w:tcBorders>
              <w:top w:val="single" w:sz="8" w:space="0" w:color="auto"/>
              <w:left w:val="single" w:sz="8" w:space="0" w:color="auto"/>
              <w:bottom w:val="single" w:sz="8" w:space="0" w:color="auto"/>
              <w:right w:val="single" w:sz="8" w:space="0" w:color="auto"/>
            </w:tcBorders>
            <w:shd w:val="clear" w:color="000000" w:fill="FFFFFF"/>
            <w:vAlign w:val="center"/>
            <w:hideMark/>
          </w:tcPr>
          <w:p w:rsidR="00BB69A9" w:rsidRPr="000C5C0A" w:rsidRDefault="00BB69A9" w:rsidP="00E44F12">
            <w:pPr>
              <w:spacing w:after="0" w:line="240" w:lineRule="auto"/>
              <w:jc w:val="center"/>
              <w:rPr>
                <w:rFonts w:ascii="Sylfaen" w:eastAsia="Times New Roman" w:hAnsi="Sylfaen" w:cs="Calibri"/>
                <w:sz w:val="16"/>
                <w:szCs w:val="16"/>
              </w:rPr>
            </w:pPr>
            <w:r w:rsidRPr="000C5C0A">
              <w:rPr>
                <w:rFonts w:ascii="Sylfaen" w:eastAsia="Times New Roman" w:hAnsi="Sylfaen" w:cs="Calibri"/>
                <w:sz w:val="16"/>
                <w:szCs w:val="16"/>
              </w:rPr>
              <w:t>1,130.0</w:t>
            </w:r>
          </w:p>
        </w:tc>
        <w:tc>
          <w:tcPr>
            <w:tcW w:w="0" w:type="auto"/>
            <w:tcBorders>
              <w:top w:val="single" w:sz="8" w:space="0" w:color="auto"/>
              <w:left w:val="single" w:sz="8" w:space="0" w:color="auto"/>
              <w:bottom w:val="single" w:sz="8" w:space="0" w:color="auto"/>
              <w:right w:val="single" w:sz="4" w:space="0" w:color="auto"/>
            </w:tcBorders>
            <w:shd w:val="clear" w:color="000000" w:fill="FFFFFF"/>
            <w:vAlign w:val="center"/>
            <w:hideMark/>
          </w:tcPr>
          <w:p w:rsidR="00BB69A9" w:rsidRPr="000C5C0A" w:rsidRDefault="00BB69A9" w:rsidP="00E44F12">
            <w:pPr>
              <w:spacing w:after="0" w:line="240" w:lineRule="auto"/>
              <w:jc w:val="center"/>
              <w:rPr>
                <w:rFonts w:ascii="Sylfaen" w:eastAsia="Times New Roman" w:hAnsi="Sylfaen" w:cs="Calibri"/>
                <w:sz w:val="16"/>
                <w:szCs w:val="16"/>
              </w:rPr>
            </w:pPr>
            <w:r w:rsidRPr="000C5C0A">
              <w:rPr>
                <w:rFonts w:ascii="Sylfaen" w:eastAsia="Times New Roman" w:hAnsi="Sylfaen" w:cs="Calibri"/>
                <w:sz w:val="16"/>
                <w:szCs w:val="16"/>
              </w:rPr>
              <w:t>1,500.0</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rsidR="00BB69A9" w:rsidRPr="000C5C0A" w:rsidRDefault="00BB69A9" w:rsidP="00E44F12">
            <w:pPr>
              <w:spacing w:after="0" w:line="240" w:lineRule="auto"/>
              <w:jc w:val="center"/>
              <w:rPr>
                <w:rFonts w:ascii="Sylfaen" w:eastAsia="Times New Roman" w:hAnsi="Sylfaen" w:cs="Calibri"/>
                <w:sz w:val="16"/>
                <w:szCs w:val="16"/>
              </w:rPr>
            </w:pPr>
            <w:r w:rsidRPr="000C5C0A">
              <w:rPr>
                <w:rFonts w:ascii="Sylfaen" w:eastAsia="Times New Roman" w:hAnsi="Sylfaen" w:cs="Calibri"/>
                <w:sz w:val="16"/>
                <w:szCs w:val="16"/>
              </w:rPr>
              <w:t>1,750.0</w:t>
            </w:r>
          </w:p>
        </w:tc>
        <w:tc>
          <w:tcPr>
            <w:tcW w:w="0" w:type="auto"/>
            <w:tcBorders>
              <w:top w:val="single" w:sz="8" w:space="0" w:color="auto"/>
              <w:left w:val="nil"/>
              <w:bottom w:val="single" w:sz="8" w:space="0" w:color="auto"/>
              <w:right w:val="single" w:sz="8" w:space="0" w:color="auto"/>
            </w:tcBorders>
            <w:shd w:val="clear" w:color="000000" w:fill="FFFFFF"/>
            <w:vAlign w:val="center"/>
            <w:hideMark/>
          </w:tcPr>
          <w:p w:rsidR="00BB69A9" w:rsidRPr="000C5C0A" w:rsidRDefault="00BB69A9" w:rsidP="00E44F12">
            <w:pPr>
              <w:spacing w:after="0" w:line="240" w:lineRule="auto"/>
              <w:jc w:val="center"/>
              <w:rPr>
                <w:rFonts w:ascii="Sylfaen" w:eastAsia="Times New Roman" w:hAnsi="Sylfaen" w:cs="Calibri"/>
                <w:sz w:val="16"/>
                <w:szCs w:val="16"/>
              </w:rPr>
            </w:pPr>
            <w:r w:rsidRPr="000C5C0A">
              <w:rPr>
                <w:rFonts w:ascii="Sylfaen" w:eastAsia="Times New Roman" w:hAnsi="Sylfaen" w:cs="Calibri"/>
                <w:sz w:val="16"/>
                <w:szCs w:val="16"/>
              </w:rPr>
              <w:t>1,800.0</w:t>
            </w:r>
          </w:p>
        </w:tc>
      </w:tr>
      <w:tr w:rsidR="00BB69A9" w:rsidRPr="000C5C0A" w:rsidTr="00E44F12">
        <w:trPr>
          <w:trHeight w:val="709"/>
        </w:trPr>
        <w:tc>
          <w:tcPr>
            <w:tcW w:w="252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B69A9" w:rsidRPr="000C5C0A" w:rsidRDefault="00BB69A9" w:rsidP="00E44F12">
            <w:pPr>
              <w:spacing w:after="0" w:line="240" w:lineRule="auto"/>
              <w:rPr>
                <w:rFonts w:ascii="Sylfaen" w:eastAsia="Times New Roman" w:hAnsi="Sylfaen" w:cs="Calibri"/>
                <w:sz w:val="20"/>
                <w:szCs w:val="20"/>
              </w:rPr>
            </w:pPr>
            <w:proofErr w:type="spellStart"/>
            <w:r w:rsidRPr="000C5C0A">
              <w:rPr>
                <w:rFonts w:ascii="Sylfaen" w:eastAsia="Times New Roman" w:hAnsi="Sylfaen" w:cs="Calibri"/>
                <w:sz w:val="20"/>
                <w:szCs w:val="20"/>
              </w:rPr>
              <w:t>ზოგადი</w:t>
            </w:r>
            <w:proofErr w:type="spellEnd"/>
            <w:r w:rsidRPr="000C5C0A">
              <w:rPr>
                <w:rFonts w:ascii="Sylfaen" w:eastAsia="Times New Roman" w:hAnsi="Sylfaen" w:cs="Calibri"/>
                <w:sz w:val="20"/>
                <w:szCs w:val="20"/>
              </w:rPr>
              <w:t xml:space="preserve"> </w:t>
            </w:r>
            <w:proofErr w:type="spellStart"/>
            <w:r w:rsidRPr="000C5C0A">
              <w:rPr>
                <w:rFonts w:ascii="Sylfaen" w:eastAsia="Times New Roman" w:hAnsi="Sylfaen" w:cs="Calibri"/>
                <w:sz w:val="20"/>
                <w:szCs w:val="20"/>
              </w:rPr>
              <w:t>განათლების</w:t>
            </w:r>
            <w:proofErr w:type="spellEnd"/>
            <w:r w:rsidRPr="000C5C0A">
              <w:rPr>
                <w:rFonts w:ascii="Sylfaen" w:eastAsia="Times New Roman" w:hAnsi="Sylfaen" w:cs="Calibri"/>
                <w:sz w:val="20"/>
                <w:szCs w:val="20"/>
              </w:rPr>
              <w:t xml:space="preserve"> </w:t>
            </w:r>
            <w:proofErr w:type="spellStart"/>
            <w:r w:rsidRPr="000C5C0A">
              <w:rPr>
                <w:rFonts w:ascii="Sylfaen" w:eastAsia="Times New Roman" w:hAnsi="Sylfaen" w:cs="Calibri"/>
                <w:sz w:val="20"/>
                <w:szCs w:val="20"/>
              </w:rPr>
              <w:t>ხელშეწყობა</w:t>
            </w:r>
            <w:proofErr w:type="spellEnd"/>
          </w:p>
        </w:tc>
        <w:tc>
          <w:tcPr>
            <w:tcW w:w="126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B69A9" w:rsidRPr="000C5C0A" w:rsidRDefault="00BB69A9" w:rsidP="00E44F12">
            <w:pPr>
              <w:spacing w:after="0" w:line="240" w:lineRule="auto"/>
              <w:jc w:val="center"/>
              <w:rPr>
                <w:rFonts w:ascii="Sylfaen" w:eastAsia="Times New Roman" w:hAnsi="Sylfaen" w:cs="Calibri"/>
                <w:sz w:val="16"/>
                <w:szCs w:val="16"/>
              </w:rPr>
            </w:pPr>
            <w:r w:rsidRPr="000C5C0A">
              <w:rPr>
                <w:rFonts w:ascii="Sylfaen" w:eastAsia="Times New Roman" w:hAnsi="Sylfaen" w:cs="Calibri"/>
                <w:sz w:val="16"/>
                <w:szCs w:val="16"/>
              </w:rPr>
              <w:t>104.7</w:t>
            </w:r>
          </w:p>
        </w:tc>
        <w:tc>
          <w:tcPr>
            <w:tcW w:w="108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B69A9" w:rsidRPr="000C5C0A" w:rsidRDefault="00BB69A9" w:rsidP="00E44F12">
            <w:pPr>
              <w:spacing w:after="0" w:line="240" w:lineRule="auto"/>
              <w:jc w:val="center"/>
              <w:rPr>
                <w:rFonts w:ascii="Sylfaen" w:eastAsia="Times New Roman" w:hAnsi="Sylfaen" w:cs="Calibri"/>
                <w:sz w:val="16"/>
                <w:szCs w:val="16"/>
              </w:rPr>
            </w:pPr>
            <w:r w:rsidRPr="000C5C0A">
              <w:rPr>
                <w:rFonts w:ascii="Sylfaen" w:eastAsia="Times New Roman" w:hAnsi="Sylfaen" w:cs="Calibri"/>
                <w:sz w:val="16"/>
                <w:szCs w:val="16"/>
              </w:rPr>
              <w:t>104.8</w:t>
            </w:r>
          </w:p>
        </w:tc>
        <w:tc>
          <w:tcPr>
            <w:tcW w:w="0" w:type="auto"/>
            <w:tcBorders>
              <w:top w:val="single" w:sz="8" w:space="0" w:color="auto"/>
              <w:left w:val="single" w:sz="8" w:space="0" w:color="auto"/>
              <w:bottom w:val="single" w:sz="8" w:space="0" w:color="auto"/>
              <w:right w:val="single" w:sz="8" w:space="0" w:color="auto"/>
            </w:tcBorders>
            <w:shd w:val="clear" w:color="000000" w:fill="FFFFFF"/>
            <w:vAlign w:val="center"/>
            <w:hideMark/>
          </w:tcPr>
          <w:p w:rsidR="00BB69A9" w:rsidRPr="000C5C0A" w:rsidRDefault="00BB69A9" w:rsidP="00E44F12">
            <w:pPr>
              <w:spacing w:after="0" w:line="240" w:lineRule="auto"/>
              <w:jc w:val="center"/>
              <w:rPr>
                <w:rFonts w:ascii="Sylfaen" w:eastAsia="Times New Roman" w:hAnsi="Sylfaen" w:cs="Calibri"/>
                <w:sz w:val="16"/>
                <w:szCs w:val="16"/>
              </w:rPr>
            </w:pPr>
            <w:r w:rsidRPr="000C5C0A">
              <w:rPr>
                <w:rFonts w:ascii="Sylfaen" w:eastAsia="Times New Roman" w:hAnsi="Sylfaen" w:cs="Calibri"/>
                <w:sz w:val="16"/>
                <w:szCs w:val="16"/>
              </w:rPr>
              <w:t>104.0</w:t>
            </w:r>
          </w:p>
        </w:tc>
        <w:tc>
          <w:tcPr>
            <w:tcW w:w="0" w:type="auto"/>
            <w:tcBorders>
              <w:top w:val="single" w:sz="8" w:space="0" w:color="auto"/>
              <w:left w:val="single" w:sz="8" w:space="0" w:color="auto"/>
              <w:bottom w:val="single" w:sz="8" w:space="0" w:color="auto"/>
              <w:right w:val="single" w:sz="4" w:space="0" w:color="auto"/>
            </w:tcBorders>
            <w:shd w:val="clear" w:color="000000" w:fill="FFFFFF"/>
            <w:vAlign w:val="center"/>
            <w:hideMark/>
          </w:tcPr>
          <w:p w:rsidR="00BB69A9" w:rsidRPr="000C5C0A" w:rsidRDefault="00BB69A9" w:rsidP="00E44F12">
            <w:pPr>
              <w:spacing w:after="0" w:line="240" w:lineRule="auto"/>
              <w:jc w:val="center"/>
              <w:rPr>
                <w:rFonts w:ascii="Sylfaen" w:eastAsia="Times New Roman" w:hAnsi="Sylfaen" w:cs="Calibri"/>
                <w:sz w:val="16"/>
                <w:szCs w:val="16"/>
              </w:rPr>
            </w:pPr>
            <w:r w:rsidRPr="000C5C0A">
              <w:rPr>
                <w:rFonts w:ascii="Sylfaen" w:eastAsia="Times New Roman" w:hAnsi="Sylfaen" w:cs="Calibri"/>
                <w:sz w:val="16"/>
                <w:szCs w:val="16"/>
              </w:rPr>
              <w:t>125.0</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rsidR="00BB69A9" w:rsidRPr="000C5C0A" w:rsidRDefault="00BB69A9" w:rsidP="00E44F12">
            <w:pPr>
              <w:spacing w:after="0" w:line="240" w:lineRule="auto"/>
              <w:jc w:val="center"/>
              <w:rPr>
                <w:rFonts w:ascii="Sylfaen" w:eastAsia="Times New Roman" w:hAnsi="Sylfaen" w:cs="Calibri"/>
                <w:sz w:val="16"/>
                <w:szCs w:val="16"/>
              </w:rPr>
            </w:pPr>
            <w:r w:rsidRPr="000C5C0A">
              <w:rPr>
                <w:rFonts w:ascii="Sylfaen" w:eastAsia="Times New Roman" w:hAnsi="Sylfaen" w:cs="Calibri"/>
                <w:sz w:val="16"/>
                <w:szCs w:val="16"/>
              </w:rPr>
              <w:t>135.0</w:t>
            </w:r>
          </w:p>
        </w:tc>
        <w:tc>
          <w:tcPr>
            <w:tcW w:w="0" w:type="auto"/>
            <w:tcBorders>
              <w:top w:val="single" w:sz="8" w:space="0" w:color="auto"/>
              <w:left w:val="nil"/>
              <w:bottom w:val="single" w:sz="8" w:space="0" w:color="auto"/>
              <w:right w:val="single" w:sz="8" w:space="0" w:color="auto"/>
            </w:tcBorders>
            <w:shd w:val="clear" w:color="000000" w:fill="FFFFFF"/>
            <w:vAlign w:val="center"/>
            <w:hideMark/>
          </w:tcPr>
          <w:p w:rsidR="00BB69A9" w:rsidRPr="000C5C0A" w:rsidRDefault="00BB69A9" w:rsidP="00E44F12">
            <w:pPr>
              <w:spacing w:after="0" w:line="240" w:lineRule="auto"/>
              <w:jc w:val="center"/>
              <w:rPr>
                <w:rFonts w:ascii="Sylfaen" w:eastAsia="Times New Roman" w:hAnsi="Sylfaen" w:cs="Calibri"/>
                <w:sz w:val="16"/>
                <w:szCs w:val="16"/>
              </w:rPr>
            </w:pPr>
            <w:r w:rsidRPr="000C5C0A">
              <w:rPr>
                <w:rFonts w:ascii="Sylfaen" w:eastAsia="Times New Roman" w:hAnsi="Sylfaen" w:cs="Calibri"/>
                <w:sz w:val="16"/>
                <w:szCs w:val="16"/>
              </w:rPr>
              <w:t>135.0</w:t>
            </w:r>
          </w:p>
        </w:tc>
      </w:tr>
      <w:tr w:rsidR="00BB69A9" w:rsidRPr="000C5C0A" w:rsidTr="00E44F12">
        <w:trPr>
          <w:trHeight w:val="705"/>
        </w:trPr>
        <w:tc>
          <w:tcPr>
            <w:tcW w:w="252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B69A9" w:rsidRPr="000C5C0A" w:rsidRDefault="00BB69A9" w:rsidP="00E44F12">
            <w:pPr>
              <w:spacing w:after="0" w:line="240" w:lineRule="auto"/>
              <w:rPr>
                <w:rFonts w:ascii="Sylfaen" w:eastAsia="Times New Roman" w:hAnsi="Sylfaen" w:cs="Calibri"/>
                <w:sz w:val="20"/>
                <w:szCs w:val="20"/>
              </w:rPr>
            </w:pPr>
            <w:proofErr w:type="spellStart"/>
            <w:r w:rsidRPr="000C5C0A">
              <w:rPr>
                <w:rFonts w:ascii="Sylfaen" w:eastAsia="Times New Roman" w:hAnsi="Sylfaen" w:cs="Calibri"/>
                <w:sz w:val="20"/>
                <w:szCs w:val="20"/>
              </w:rPr>
              <w:t>ააიპ</w:t>
            </w:r>
            <w:proofErr w:type="spellEnd"/>
            <w:r w:rsidRPr="000C5C0A">
              <w:rPr>
                <w:rFonts w:ascii="Sylfaen" w:eastAsia="Times New Roman" w:hAnsi="Sylfaen" w:cs="Calibri"/>
                <w:sz w:val="20"/>
                <w:szCs w:val="20"/>
              </w:rPr>
              <w:t xml:space="preserve"> </w:t>
            </w:r>
            <w:proofErr w:type="spellStart"/>
            <w:r w:rsidRPr="000C5C0A">
              <w:rPr>
                <w:rFonts w:ascii="Sylfaen" w:eastAsia="Times New Roman" w:hAnsi="Sylfaen" w:cs="Calibri"/>
                <w:sz w:val="20"/>
                <w:szCs w:val="20"/>
              </w:rPr>
              <w:t>მოსწავლე</w:t>
            </w:r>
            <w:proofErr w:type="spellEnd"/>
            <w:r w:rsidRPr="000C5C0A">
              <w:rPr>
                <w:rFonts w:ascii="Sylfaen" w:eastAsia="Times New Roman" w:hAnsi="Sylfaen" w:cs="Calibri"/>
                <w:sz w:val="20"/>
                <w:szCs w:val="20"/>
              </w:rPr>
              <w:t xml:space="preserve"> </w:t>
            </w:r>
            <w:proofErr w:type="spellStart"/>
            <w:r w:rsidRPr="000C5C0A">
              <w:rPr>
                <w:rFonts w:ascii="Sylfaen" w:eastAsia="Times New Roman" w:hAnsi="Sylfaen" w:cs="Calibri"/>
                <w:sz w:val="20"/>
                <w:szCs w:val="20"/>
              </w:rPr>
              <w:t>ახალგაზრდობის</w:t>
            </w:r>
            <w:proofErr w:type="spellEnd"/>
            <w:r w:rsidRPr="000C5C0A">
              <w:rPr>
                <w:rFonts w:ascii="Sylfaen" w:eastAsia="Times New Roman" w:hAnsi="Sylfaen" w:cs="Calibri"/>
                <w:sz w:val="20"/>
                <w:szCs w:val="20"/>
              </w:rPr>
              <w:t xml:space="preserve"> </w:t>
            </w:r>
            <w:proofErr w:type="spellStart"/>
            <w:r w:rsidRPr="000C5C0A">
              <w:rPr>
                <w:rFonts w:ascii="Sylfaen" w:eastAsia="Times New Roman" w:hAnsi="Sylfaen" w:cs="Calibri"/>
                <w:sz w:val="20"/>
                <w:szCs w:val="20"/>
              </w:rPr>
              <w:t>სახლი</w:t>
            </w:r>
            <w:proofErr w:type="spellEnd"/>
          </w:p>
        </w:tc>
        <w:tc>
          <w:tcPr>
            <w:tcW w:w="126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B69A9" w:rsidRPr="000C5C0A" w:rsidRDefault="00BB69A9" w:rsidP="00E44F12">
            <w:pPr>
              <w:spacing w:after="0" w:line="240" w:lineRule="auto"/>
              <w:jc w:val="center"/>
              <w:rPr>
                <w:rFonts w:ascii="Sylfaen" w:eastAsia="Times New Roman" w:hAnsi="Sylfaen" w:cs="Calibri"/>
                <w:sz w:val="16"/>
                <w:szCs w:val="16"/>
              </w:rPr>
            </w:pPr>
            <w:r w:rsidRPr="000C5C0A">
              <w:rPr>
                <w:rFonts w:ascii="Sylfaen" w:eastAsia="Times New Roman" w:hAnsi="Sylfaen" w:cs="Calibri"/>
                <w:sz w:val="16"/>
                <w:szCs w:val="16"/>
              </w:rPr>
              <w:t>99.8</w:t>
            </w:r>
          </w:p>
        </w:tc>
        <w:tc>
          <w:tcPr>
            <w:tcW w:w="108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B69A9" w:rsidRPr="000C5C0A" w:rsidRDefault="00BB69A9" w:rsidP="00E44F12">
            <w:pPr>
              <w:spacing w:after="0" w:line="240" w:lineRule="auto"/>
              <w:jc w:val="center"/>
              <w:rPr>
                <w:rFonts w:ascii="Sylfaen" w:eastAsia="Times New Roman" w:hAnsi="Sylfaen" w:cs="Calibri"/>
                <w:sz w:val="16"/>
                <w:szCs w:val="16"/>
              </w:rPr>
            </w:pPr>
            <w:r w:rsidRPr="000C5C0A">
              <w:rPr>
                <w:rFonts w:ascii="Sylfaen" w:eastAsia="Times New Roman" w:hAnsi="Sylfaen" w:cs="Calibri"/>
                <w:sz w:val="16"/>
                <w:szCs w:val="16"/>
              </w:rPr>
              <w:t>103.0</w:t>
            </w:r>
          </w:p>
        </w:tc>
        <w:tc>
          <w:tcPr>
            <w:tcW w:w="0" w:type="auto"/>
            <w:tcBorders>
              <w:top w:val="single" w:sz="8" w:space="0" w:color="auto"/>
              <w:left w:val="single" w:sz="8" w:space="0" w:color="auto"/>
              <w:bottom w:val="single" w:sz="8" w:space="0" w:color="auto"/>
              <w:right w:val="single" w:sz="8" w:space="0" w:color="auto"/>
            </w:tcBorders>
            <w:shd w:val="clear" w:color="000000" w:fill="FFFFFF"/>
            <w:vAlign w:val="center"/>
            <w:hideMark/>
          </w:tcPr>
          <w:p w:rsidR="00BB69A9" w:rsidRPr="000C5C0A" w:rsidRDefault="00BB69A9" w:rsidP="00E44F12">
            <w:pPr>
              <w:spacing w:after="0" w:line="240" w:lineRule="auto"/>
              <w:jc w:val="center"/>
              <w:rPr>
                <w:rFonts w:ascii="Sylfaen" w:eastAsia="Times New Roman" w:hAnsi="Sylfaen" w:cs="Calibri"/>
                <w:sz w:val="16"/>
                <w:szCs w:val="16"/>
              </w:rPr>
            </w:pPr>
            <w:r w:rsidRPr="000C5C0A">
              <w:rPr>
                <w:rFonts w:ascii="Sylfaen" w:eastAsia="Times New Roman" w:hAnsi="Sylfaen" w:cs="Calibri"/>
                <w:sz w:val="16"/>
                <w:szCs w:val="16"/>
              </w:rPr>
              <w:t>100.0</w:t>
            </w:r>
          </w:p>
        </w:tc>
        <w:tc>
          <w:tcPr>
            <w:tcW w:w="0" w:type="auto"/>
            <w:tcBorders>
              <w:top w:val="single" w:sz="8" w:space="0" w:color="auto"/>
              <w:left w:val="single" w:sz="8" w:space="0" w:color="auto"/>
              <w:bottom w:val="single" w:sz="8" w:space="0" w:color="auto"/>
              <w:right w:val="single" w:sz="4" w:space="0" w:color="auto"/>
            </w:tcBorders>
            <w:shd w:val="clear" w:color="000000" w:fill="FFFFFF"/>
            <w:vAlign w:val="center"/>
            <w:hideMark/>
          </w:tcPr>
          <w:p w:rsidR="00BB69A9" w:rsidRPr="000C5C0A" w:rsidRDefault="00BB69A9" w:rsidP="00E44F12">
            <w:pPr>
              <w:spacing w:after="0" w:line="240" w:lineRule="auto"/>
              <w:jc w:val="center"/>
              <w:rPr>
                <w:rFonts w:ascii="Sylfaen" w:eastAsia="Times New Roman" w:hAnsi="Sylfaen" w:cs="Calibri"/>
                <w:sz w:val="16"/>
                <w:szCs w:val="16"/>
              </w:rPr>
            </w:pPr>
            <w:r w:rsidRPr="000C5C0A">
              <w:rPr>
                <w:rFonts w:ascii="Sylfaen" w:eastAsia="Times New Roman" w:hAnsi="Sylfaen" w:cs="Calibri"/>
                <w:sz w:val="16"/>
                <w:szCs w:val="16"/>
              </w:rPr>
              <w:t>110.0</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rsidR="00BB69A9" w:rsidRPr="000C5C0A" w:rsidRDefault="00BB69A9" w:rsidP="00E44F12">
            <w:pPr>
              <w:spacing w:after="0" w:line="240" w:lineRule="auto"/>
              <w:jc w:val="center"/>
              <w:rPr>
                <w:rFonts w:ascii="Sylfaen" w:eastAsia="Times New Roman" w:hAnsi="Sylfaen" w:cs="Calibri"/>
                <w:sz w:val="16"/>
                <w:szCs w:val="16"/>
              </w:rPr>
            </w:pPr>
            <w:r w:rsidRPr="000C5C0A">
              <w:rPr>
                <w:rFonts w:ascii="Sylfaen" w:eastAsia="Times New Roman" w:hAnsi="Sylfaen" w:cs="Calibri"/>
                <w:sz w:val="16"/>
                <w:szCs w:val="16"/>
              </w:rPr>
              <w:t>110.0</w:t>
            </w:r>
          </w:p>
        </w:tc>
        <w:tc>
          <w:tcPr>
            <w:tcW w:w="0" w:type="auto"/>
            <w:tcBorders>
              <w:top w:val="single" w:sz="8" w:space="0" w:color="auto"/>
              <w:left w:val="nil"/>
              <w:bottom w:val="single" w:sz="8" w:space="0" w:color="auto"/>
              <w:right w:val="single" w:sz="8" w:space="0" w:color="auto"/>
            </w:tcBorders>
            <w:shd w:val="clear" w:color="000000" w:fill="FFFFFF"/>
            <w:vAlign w:val="center"/>
            <w:hideMark/>
          </w:tcPr>
          <w:p w:rsidR="00BB69A9" w:rsidRPr="000C5C0A" w:rsidRDefault="00BB69A9" w:rsidP="00E44F12">
            <w:pPr>
              <w:spacing w:after="0" w:line="240" w:lineRule="auto"/>
              <w:jc w:val="center"/>
              <w:rPr>
                <w:rFonts w:ascii="Sylfaen" w:eastAsia="Times New Roman" w:hAnsi="Sylfaen" w:cs="Calibri"/>
                <w:sz w:val="16"/>
                <w:szCs w:val="16"/>
              </w:rPr>
            </w:pPr>
            <w:r w:rsidRPr="000C5C0A">
              <w:rPr>
                <w:rFonts w:ascii="Sylfaen" w:eastAsia="Times New Roman" w:hAnsi="Sylfaen" w:cs="Calibri"/>
                <w:sz w:val="16"/>
                <w:szCs w:val="16"/>
              </w:rPr>
              <w:t>115.0</w:t>
            </w:r>
          </w:p>
        </w:tc>
      </w:tr>
      <w:tr w:rsidR="00BB69A9" w:rsidRPr="000C5C0A" w:rsidTr="00E44F12">
        <w:trPr>
          <w:trHeight w:val="1519"/>
        </w:trPr>
        <w:tc>
          <w:tcPr>
            <w:tcW w:w="252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B69A9" w:rsidRPr="000C5C0A" w:rsidRDefault="00BB69A9" w:rsidP="00E44F12">
            <w:pPr>
              <w:spacing w:after="0" w:line="240" w:lineRule="auto"/>
              <w:rPr>
                <w:rFonts w:ascii="Sylfaen" w:eastAsia="Times New Roman" w:hAnsi="Sylfaen" w:cs="Calibri"/>
                <w:sz w:val="20"/>
                <w:szCs w:val="20"/>
              </w:rPr>
            </w:pPr>
            <w:proofErr w:type="spellStart"/>
            <w:r w:rsidRPr="000C5C0A">
              <w:rPr>
                <w:rFonts w:ascii="Sylfaen" w:eastAsia="Times New Roman" w:hAnsi="Sylfaen" w:cs="Calibri"/>
                <w:sz w:val="20"/>
                <w:szCs w:val="20"/>
              </w:rPr>
              <w:t>განათლების</w:t>
            </w:r>
            <w:proofErr w:type="spellEnd"/>
            <w:r w:rsidRPr="000C5C0A">
              <w:rPr>
                <w:rFonts w:ascii="Sylfaen" w:eastAsia="Times New Roman" w:hAnsi="Sylfaen" w:cs="Calibri"/>
                <w:sz w:val="20"/>
                <w:szCs w:val="20"/>
              </w:rPr>
              <w:t xml:space="preserve"> </w:t>
            </w:r>
            <w:proofErr w:type="spellStart"/>
            <w:r w:rsidRPr="000C5C0A">
              <w:rPr>
                <w:rFonts w:ascii="Sylfaen" w:eastAsia="Times New Roman" w:hAnsi="Sylfaen" w:cs="Calibri"/>
                <w:sz w:val="20"/>
                <w:szCs w:val="20"/>
              </w:rPr>
              <w:t>ობიექტების</w:t>
            </w:r>
            <w:proofErr w:type="spellEnd"/>
            <w:r w:rsidRPr="000C5C0A">
              <w:rPr>
                <w:rFonts w:ascii="Sylfaen" w:eastAsia="Times New Roman" w:hAnsi="Sylfaen" w:cs="Calibri"/>
                <w:sz w:val="20"/>
                <w:szCs w:val="20"/>
              </w:rPr>
              <w:t xml:space="preserve"> </w:t>
            </w:r>
            <w:proofErr w:type="spellStart"/>
            <w:r w:rsidRPr="000C5C0A">
              <w:rPr>
                <w:rFonts w:ascii="Sylfaen" w:eastAsia="Times New Roman" w:hAnsi="Sylfaen" w:cs="Calibri"/>
                <w:sz w:val="20"/>
                <w:szCs w:val="20"/>
              </w:rPr>
              <w:t>მშენებლობა</w:t>
            </w:r>
            <w:proofErr w:type="spellEnd"/>
            <w:r w:rsidRPr="000C5C0A">
              <w:rPr>
                <w:rFonts w:ascii="Sylfaen" w:eastAsia="Times New Roman" w:hAnsi="Sylfaen" w:cs="Calibri"/>
                <w:sz w:val="20"/>
                <w:szCs w:val="20"/>
              </w:rPr>
              <w:t xml:space="preserve"> </w:t>
            </w:r>
            <w:proofErr w:type="spellStart"/>
            <w:r w:rsidRPr="000C5C0A">
              <w:rPr>
                <w:rFonts w:ascii="Sylfaen" w:eastAsia="Times New Roman" w:hAnsi="Sylfaen" w:cs="Calibri"/>
                <w:sz w:val="20"/>
                <w:szCs w:val="20"/>
              </w:rPr>
              <w:t>რეაბილიტაცია</w:t>
            </w:r>
            <w:proofErr w:type="spellEnd"/>
            <w:r w:rsidRPr="000C5C0A">
              <w:rPr>
                <w:rFonts w:ascii="Sylfaen" w:eastAsia="Times New Roman" w:hAnsi="Sylfaen" w:cs="Calibri"/>
                <w:sz w:val="20"/>
                <w:szCs w:val="20"/>
              </w:rPr>
              <w:t xml:space="preserve">, </w:t>
            </w:r>
            <w:proofErr w:type="spellStart"/>
            <w:r w:rsidRPr="000C5C0A">
              <w:rPr>
                <w:rFonts w:ascii="Sylfaen" w:eastAsia="Times New Roman" w:hAnsi="Sylfaen" w:cs="Calibri"/>
                <w:sz w:val="20"/>
                <w:szCs w:val="20"/>
              </w:rPr>
              <w:t>ინვენტარით</w:t>
            </w:r>
            <w:proofErr w:type="spellEnd"/>
            <w:r w:rsidRPr="000C5C0A">
              <w:rPr>
                <w:rFonts w:ascii="Sylfaen" w:eastAsia="Times New Roman" w:hAnsi="Sylfaen" w:cs="Calibri"/>
                <w:sz w:val="20"/>
                <w:szCs w:val="20"/>
              </w:rPr>
              <w:t xml:space="preserve"> </w:t>
            </w:r>
            <w:proofErr w:type="spellStart"/>
            <w:r w:rsidRPr="000C5C0A">
              <w:rPr>
                <w:rFonts w:ascii="Sylfaen" w:eastAsia="Times New Roman" w:hAnsi="Sylfaen" w:cs="Calibri"/>
                <w:sz w:val="20"/>
                <w:szCs w:val="20"/>
              </w:rPr>
              <w:t>უზრუნველყოფა</w:t>
            </w:r>
            <w:proofErr w:type="spellEnd"/>
          </w:p>
        </w:tc>
        <w:tc>
          <w:tcPr>
            <w:tcW w:w="126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B69A9" w:rsidRPr="000C5C0A" w:rsidRDefault="00BB69A9" w:rsidP="00E44F12">
            <w:pPr>
              <w:spacing w:after="0" w:line="240" w:lineRule="auto"/>
              <w:jc w:val="center"/>
              <w:rPr>
                <w:rFonts w:ascii="Sylfaen" w:eastAsia="Times New Roman" w:hAnsi="Sylfaen" w:cs="Calibri"/>
                <w:sz w:val="16"/>
                <w:szCs w:val="16"/>
              </w:rPr>
            </w:pPr>
            <w:r w:rsidRPr="000C5C0A">
              <w:rPr>
                <w:rFonts w:ascii="Sylfaen" w:eastAsia="Times New Roman" w:hAnsi="Sylfaen" w:cs="Calibri"/>
                <w:sz w:val="16"/>
                <w:szCs w:val="16"/>
              </w:rPr>
              <w:t>174.6</w:t>
            </w:r>
          </w:p>
        </w:tc>
        <w:tc>
          <w:tcPr>
            <w:tcW w:w="108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B69A9" w:rsidRPr="000C5C0A" w:rsidRDefault="00BB69A9" w:rsidP="00E44F12">
            <w:pPr>
              <w:spacing w:after="0" w:line="240" w:lineRule="auto"/>
              <w:jc w:val="center"/>
              <w:rPr>
                <w:rFonts w:ascii="Sylfaen" w:eastAsia="Times New Roman" w:hAnsi="Sylfaen" w:cs="Calibri"/>
                <w:sz w:val="16"/>
                <w:szCs w:val="16"/>
              </w:rPr>
            </w:pPr>
            <w:r w:rsidRPr="000C5C0A">
              <w:rPr>
                <w:rFonts w:ascii="Sylfaen" w:eastAsia="Times New Roman" w:hAnsi="Sylfaen" w:cs="Calibri"/>
                <w:sz w:val="16"/>
                <w:szCs w:val="16"/>
              </w:rPr>
              <w:t>15.8</w:t>
            </w:r>
          </w:p>
        </w:tc>
        <w:tc>
          <w:tcPr>
            <w:tcW w:w="0" w:type="auto"/>
            <w:tcBorders>
              <w:top w:val="single" w:sz="8" w:space="0" w:color="auto"/>
              <w:left w:val="single" w:sz="8" w:space="0" w:color="auto"/>
              <w:bottom w:val="single" w:sz="8" w:space="0" w:color="auto"/>
              <w:right w:val="single" w:sz="8" w:space="0" w:color="auto"/>
            </w:tcBorders>
            <w:shd w:val="clear" w:color="000000" w:fill="FFFFFF"/>
            <w:vAlign w:val="center"/>
            <w:hideMark/>
          </w:tcPr>
          <w:p w:rsidR="00BB69A9" w:rsidRPr="000C5C0A" w:rsidRDefault="00BB69A9" w:rsidP="00E44F12">
            <w:pPr>
              <w:spacing w:after="0" w:line="240" w:lineRule="auto"/>
              <w:jc w:val="center"/>
              <w:rPr>
                <w:rFonts w:ascii="Sylfaen" w:eastAsia="Times New Roman" w:hAnsi="Sylfaen" w:cs="Calibri"/>
                <w:sz w:val="16"/>
                <w:szCs w:val="16"/>
              </w:rPr>
            </w:pPr>
            <w:r w:rsidRPr="000C5C0A">
              <w:rPr>
                <w:rFonts w:ascii="Sylfaen" w:eastAsia="Times New Roman" w:hAnsi="Sylfaen" w:cs="Calibri"/>
                <w:sz w:val="16"/>
                <w:szCs w:val="16"/>
              </w:rPr>
              <w:t>0.0</w:t>
            </w:r>
          </w:p>
        </w:tc>
        <w:tc>
          <w:tcPr>
            <w:tcW w:w="0" w:type="auto"/>
            <w:tcBorders>
              <w:top w:val="single" w:sz="8" w:space="0" w:color="auto"/>
              <w:left w:val="single" w:sz="8" w:space="0" w:color="auto"/>
              <w:bottom w:val="single" w:sz="8" w:space="0" w:color="auto"/>
              <w:right w:val="single" w:sz="4" w:space="0" w:color="auto"/>
            </w:tcBorders>
            <w:shd w:val="clear" w:color="000000" w:fill="FFFFFF"/>
            <w:vAlign w:val="center"/>
            <w:hideMark/>
          </w:tcPr>
          <w:p w:rsidR="00BB69A9" w:rsidRPr="000C5C0A" w:rsidRDefault="00BB69A9" w:rsidP="00E44F12">
            <w:pPr>
              <w:spacing w:after="0" w:line="240" w:lineRule="auto"/>
              <w:jc w:val="center"/>
              <w:rPr>
                <w:rFonts w:ascii="Sylfaen" w:eastAsia="Times New Roman" w:hAnsi="Sylfaen" w:cs="Calibri"/>
                <w:sz w:val="16"/>
                <w:szCs w:val="16"/>
              </w:rPr>
            </w:pPr>
            <w:r w:rsidRPr="000C5C0A">
              <w:rPr>
                <w:rFonts w:ascii="Sylfaen" w:eastAsia="Times New Roman" w:hAnsi="Sylfaen" w:cs="Calibri"/>
                <w:sz w:val="16"/>
                <w:szCs w:val="16"/>
              </w:rPr>
              <w:t>0.0</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rsidR="00BB69A9" w:rsidRPr="000C5C0A" w:rsidRDefault="00BB69A9" w:rsidP="00E44F12">
            <w:pPr>
              <w:spacing w:after="0" w:line="240" w:lineRule="auto"/>
              <w:jc w:val="center"/>
              <w:rPr>
                <w:rFonts w:ascii="Sylfaen" w:eastAsia="Times New Roman" w:hAnsi="Sylfaen" w:cs="Calibri"/>
                <w:sz w:val="16"/>
                <w:szCs w:val="16"/>
              </w:rPr>
            </w:pPr>
            <w:r w:rsidRPr="000C5C0A">
              <w:rPr>
                <w:rFonts w:ascii="Sylfaen" w:eastAsia="Times New Roman" w:hAnsi="Sylfaen" w:cs="Calibri"/>
                <w:sz w:val="16"/>
                <w:szCs w:val="16"/>
              </w:rPr>
              <w:t>0.0</w:t>
            </w:r>
          </w:p>
        </w:tc>
        <w:tc>
          <w:tcPr>
            <w:tcW w:w="0" w:type="auto"/>
            <w:tcBorders>
              <w:top w:val="single" w:sz="8" w:space="0" w:color="auto"/>
              <w:left w:val="nil"/>
              <w:bottom w:val="single" w:sz="8" w:space="0" w:color="auto"/>
              <w:right w:val="single" w:sz="8" w:space="0" w:color="auto"/>
            </w:tcBorders>
            <w:shd w:val="clear" w:color="000000" w:fill="FFFFFF"/>
            <w:vAlign w:val="center"/>
            <w:hideMark/>
          </w:tcPr>
          <w:p w:rsidR="00BB69A9" w:rsidRPr="000C5C0A" w:rsidRDefault="00BB69A9" w:rsidP="00E44F12">
            <w:pPr>
              <w:spacing w:after="0" w:line="240" w:lineRule="auto"/>
              <w:jc w:val="center"/>
              <w:rPr>
                <w:rFonts w:ascii="Sylfaen" w:eastAsia="Times New Roman" w:hAnsi="Sylfaen" w:cs="Calibri"/>
                <w:sz w:val="16"/>
                <w:szCs w:val="16"/>
              </w:rPr>
            </w:pPr>
            <w:r w:rsidRPr="000C5C0A">
              <w:rPr>
                <w:rFonts w:ascii="Sylfaen" w:eastAsia="Times New Roman" w:hAnsi="Sylfaen" w:cs="Calibri"/>
                <w:sz w:val="16"/>
                <w:szCs w:val="16"/>
              </w:rPr>
              <w:t>0.0</w:t>
            </w:r>
          </w:p>
        </w:tc>
      </w:tr>
    </w:tbl>
    <w:p w:rsidR="00BB69A9" w:rsidRPr="00A80C06" w:rsidRDefault="00BB69A9" w:rsidP="00A80C06">
      <w:pPr>
        <w:pStyle w:val="ListParagraph"/>
        <w:spacing w:after="0" w:line="360" w:lineRule="auto"/>
        <w:ind w:left="0"/>
        <w:jc w:val="both"/>
        <w:rPr>
          <w:rFonts w:ascii="Sylfaen" w:hAnsi="Sylfaen"/>
          <w:color w:val="000000"/>
          <w:lang w:val="ka-GE"/>
        </w:rPr>
      </w:pPr>
    </w:p>
    <w:p w:rsidR="00BB69A9" w:rsidRPr="00BB69A9" w:rsidRDefault="00BB69A9" w:rsidP="00A80C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40"/>
        </w:tabs>
        <w:spacing w:after="0" w:line="360" w:lineRule="auto"/>
        <w:ind w:right="176"/>
        <w:jc w:val="both"/>
        <w:rPr>
          <w:rFonts w:ascii="Sylfaen" w:eastAsia="Calibri" w:hAnsi="Sylfaen" w:cs="Times New Roman"/>
          <w:b/>
          <w:lang w:val="ka-GE"/>
        </w:rPr>
      </w:pPr>
      <w:r w:rsidRPr="00BB69A9">
        <w:rPr>
          <w:rFonts w:ascii="Sylfaen" w:eastAsia="Calibri" w:hAnsi="Sylfaen" w:cs="Times New Roman"/>
          <w:b/>
          <w:lang w:val="ka-GE"/>
        </w:rPr>
        <w:t xml:space="preserve">სკოლამდელი განათლება </w:t>
      </w:r>
    </w:p>
    <w:p w:rsidR="000C5C0A" w:rsidRPr="00BB69A9" w:rsidRDefault="00A80C06" w:rsidP="00BB6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40"/>
        </w:tabs>
        <w:spacing w:after="0" w:line="360" w:lineRule="auto"/>
        <w:ind w:right="176"/>
        <w:jc w:val="both"/>
        <w:rPr>
          <w:rFonts w:ascii="Sylfaen" w:eastAsia="Calibri" w:hAnsi="Sylfaen" w:cs="Times New Roman"/>
          <w:lang w:val="ka-GE"/>
        </w:rPr>
      </w:pPr>
      <w:r w:rsidRPr="00A80C06">
        <w:rPr>
          <w:rFonts w:ascii="Sylfaen" w:eastAsia="Calibri" w:hAnsi="Sylfaen" w:cs="Times New Roman"/>
          <w:lang w:val="ka-GE"/>
        </w:rPr>
        <w:t xml:space="preserve">სკოლამდელი განათლების განვითარების სისტემის სტრატეგიული მიზანია, სკოლამდელი აღზრდის სისტემა გახდეს სკოლასა და შემდგომ ცხოვრებაში წარმატების მიღწევის ინსტრუმენტი. პროგრამის ფარგლებში მოხდება სკოლამდელი განათლების ხარისხის გაუმჯობესების ხელშეწყობა, ხელმისაწვდომობის უზრუნველყოფა და ხარისხის მართვის ეფექტიანი სისტემის ჩამოყალიბება. ასევე, სკოლამდელი აღზრდის დაწესებულებების ეფექტიანი ფუნქციონირების უზრუნველყოფა, რომელიც გულისხმობს: სკოლამდელი აღზრდის სფეროში  მართვის პოლიტიკის განხორციელებას, სტანდარტების შესაბამისი  </w:t>
      </w:r>
      <w:r w:rsidRPr="00A80C06">
        <w:rPr>
          <w:rFonts w:ascii="Sylfaen" w:eastAsia="Calibri" w:hAnsi="Sylfaen" w:cs="Times New Roman"/>
          <w:lang w:val="ka-GE"/>
        </w:rPr>
        <w:lastRenderedPageBreak/>
        <w:t>სააღმზრდელო პროგრამა/</w:t>
      </w:r>
      <w:proofErr w:type="spellStart"/>
      <w:r w:rsidRPr="00A80C06">
        <w:rPr>
          <w:rFonts w:ascii="Sylfaen" w:eastAsia="Calibri" w:hAnsi="Sylfaen" w:cs="Times New Roman"/>
          <w:lang w:val="ka-GE"/>
        </w:rPr>
        <w:t>მეთოდოლოგის</w:t>
      </w:r>
      <w:proofErr w:type="spellEnd"/>
      <w:r w:rsidRPr="00A80C06">
        <w:rPr>
          <w:rFonts w:ascii="Sylfaen" w:eastAsia="Calibri" w:hAnsi="Sylfaen" w:cs="Times New Roman"/>
          <w:lang w:val="ka-GE"/>
        </w:rPr>
        <w:t xml:space="preserve"> დახვეწას, სტანდარტების შესაბამისი კვებით უზრუნველყოფას, აღსაზრდელთა უსაფრთხოების მიზნით ბაგა-ბაღების ინფრასტრუქტურის განვითარებას.</w:t>
      </w:r>
    </w:p>
    <w:p w:rsidR="00990332" w:rsidRPr="00990332" w:rsidRDefault="00990332" w:rsidP="00990332">
      <w:pPr>
        <w:spacing w:after="0" w:line="360" w:lineRule="auto"/>
        <w:contextualSpacing/>
        <w:jc w:val="both"/>
        <w:rPr>
          <w:rFonts w:ascii="Sylfaen" w:eastAsia="Sylfaen" w:hAnsi="Sylfaen" w:cs="Times New Roman"/>
          <w:b/>
          <w:color w:val="000000"/>
          <w:lang w:val="ka-GE"/>
        </w:rPr>
      </w:pPr>
      <w:r w:rsidRPr="00990332">
        <w:rPr>
          <w:rFonts w:ascii="Sylfaen" w:eastAsia="Calibri" w:hAnsi="Sylfaen" w:cs="Sylfaen"/>
          <w:lang w:val="ka-GE"/>
        </w:rPr>
        <w:t>პროგრამის</w:t>
      </w:r>
      <w:r w:rsidRPr="00990332">
        <w:rPr>
          <w:rFonts w:ascii="Sylfaen" w:eastAsia="Calibri" w:hAnsi="Sylfaen" w:cs="Times New Roman"/>
          <w:lang w:val="ka-GE"/>
        </w:rPr>
        <w:t xml:space="preserve"> ფარგლებში ფინანსდება საბავშვო ბაღების ფუნქციონირებისათვის აუცილებელი ხარჯები, რომელიც </w:t>
      </w:r>
      <w:r w:rsidRPr="00990332">
        <w:rPr>
          <w:rFonts w:ascii="Sylfaen" w:eastAsia="Calibri" w:hAnsi="Sylfaen" w:cs="Sylfaen"/>
          <w:lang w:val="ka-GE"/>
        </w:rPr>
        <w:t xml:space="preserve">ქმნის </w:t>
      </w:r>
      <w:r w:rsidRPr="00990332">
        <w:rPr>
          <w:rFonts w:ascii="Sylfaen" w:eastAsia="Calibri" w:hAnsi="Sylfaen" w:cs="Times New Roman"/>
          <w:lang w:val="ka-GE"/>
        </w:rPr>
        <w:t xml:space="preserve">მუნიციპალიტეტის საბავშვო ბაღებში </w:t>
      </w:r>
      <w:r w:rsidRPr="00990332">
        <w:rPr>
          <w:rFonts w:ascii="Sylfaen" w:eastAsia="Calibri" w:hAnsi="Sylfaen" w:cs="Sylfaen"/>
          <w:lang w:val="ka-GE"/>
        </w:rPr>
        <w:t>თანამედროვე სტანდარტების შესაბამის ბაზას და აღსაზრდელებისათვის სრულფასოვან  გარემოს.  ასევე ხელს შეუწყობს მათ მომზადებას ზოგადი განათლების მისაღებად, ამჟამად მუნიციპალიტეტის საბავშვო ბაღებში სკოლამდელ განათლებას ეუფლება 587 აღსაზრდელი</w:t>
      </w:r>
      <w:r w:rsidRPr="00990332">
        <w:rPr>
          <w:rFonts w:ascii="Sylfaen" w:eastAsia="Calibri" w:hAnsi="Sylfaen" w:cs="Sylfaen"/>
        </w:rPr>
        <w:t>,</w:t>
      </w:r>
      <w:r w:rsidRPr="00990332">
        <w:rPr>
          <w:rFonts w:ascii="Sylfaen" w:eastAsia="Calibri" w:hAnsi="Sylfaen" w:cs="Sylfaen"/>
          <w:lang w:val="ka-GE"/>
        </w:rPr>
        <w:t xml:space="preserve"> რომელიც დაკომპლექტებული იქნება 28 ასაკობრივი ჯგუფით, მათ შორის 3 ბაგის ჯგუფით,  </w:t>
      </w:r>
      <w:r w:rsidRPr="00990332">
        <w:rPr>
          <w:rFonts w:ascii="Sylfaen" w:eastAsia="Calibri" w:hAnsi="Sylfaen" w:cs="Times New Roman"/>
          <w:lang w:val="ka-GE"/>
        </w:rPr>
        <w:t xml:space="preserve">გაერთიანებაში  ამჟამად შედის ჩვიდმეტი  საბავშვო ბაღი. სამომავლოდ გათვალისწინებულია N პირველ საბავშვო ბაღში გაზიფიცირება, </w:t>
      </w:r>
      <w:proofErr w:type="spellStart"/>
      <w:r w:rsidRPr="00990332">
        <w:rPr>
          <w:rFonts w:ascii="Sylfaen" w:eastAsia="Calibri" w:hAnsi="Sylfaen" w:cs="Times New Roman"/>
          <w:lang w:val="ka-GE"/>
        </w:rPr>
        <w:t>კიცხის</w:t>
      </w:r>
      <w:proofErr w:type="spellEnd"/>
      <w:r w:rsidRPr="00990332">
        <w:rPr>
          <w:rFonts w:ascii="Sylfaen" w:eastAsia="Calibri" w:hAnsi="Sylfaen" w:cs="Times New Roman"/>
          <w:lang w:val="ka-GE"/>
        </w:rPr>
        <w:t xml:space="preserve"> სკოლა-პანსიონის ბაღის ჯგუფის შემოერთება და </w:t>
      </w:r>
      <w:proofErr w:type="spellStart"/>
      <w:r w:rsidRPr="00990332">
        <w:rPr>
          <w:rFonts w:ascii="Sylfaen" w:eastAsia="Calibri" w:hAnsi="Sylfaen" w:cs="Times New Roman"/>
          <w:lang w:val="ka-GE"/>
        </w:rPr>
        <w:t>ღორეშის</w:t>
      </w:r>
      <w:proofErr w:type="spellEnd"/>
      <w:r w:rsidRPr="00990332">
        <w:rPr>
          <w:rFonts w:ascii="Sylfaen" w:eastAsia="Calibri" w:hAnsi="Sylfaen" w:cs="Times New Roman"/>
          <w:lang w:val="ka-GE"/>
        </w:rPr>
        <w:t xml:space="preserve"> საბავშვო ბაღში მეორე ჯგუფის გახსნა. ინფრასტრუქტურის მოწესრიგება ყველა </w:t>
      </w:r>
      <w:proofErr w:type="spellStart"/>
      <w:r w:rsidRPr="00990332">
        <w:rPr>
          <w:rFonts w:ascii="Sylfaen" w:eastAsia="Calibri" w:hAnsi="Sylfaen" w:cs="Times New Roman"/>
          <w:lang w:val="ka-GE"/>
        </w:rPr>
        <w:t>საბავშო</w:t>
      </w:r>
      <w:proofErr w:type="spellEnd"/>
      <w:r w:rsidRPr="00990332">
        <w:rPr>
          <w:rFonts w:ascii="Sylfaen" w:eastAsia="Calibri" w:hAnsi="Sylfaen" w:cs="Times New Roman"/>
          <w:lang w:val="ka-GE"/>
        </w:rPr>
        <w:t xml:space="preserve"> ბაღში სტანდარტებთან მიახლოებით.</w:t>
      </w:r>
    </w:p>
    <w:p w:rsidR="00BB69A9" w:rsidRPr="00BB69A9" w:rsidRDefault="00BB69A9" w:rsidP="00A80C06">
      <w:pPr>
        <w:spacing w:after="0" w:line="360" w:lineRule="auto"/>
        <w:contextualSpacing/>
        <w:jc w:val="both"/>
        <w:rPr>
          <w:rFonts w:ascii="Sylfaen" w:eastAsia="Sylfaen" w:hAnsi="Sylfaen" w:cs="Times New Roman"/>
          <w:b/>
          <w:color w:val="000000"/>
          <w:lang w:val="ka-GE"/>
        </w:rPr>
      </w:pPr>
      <w:r w:rsidRPr="00BB69A9">
        <w:rPr>
          <w:rFonts w:ascii="Sylfaen" w:eastAsia="Calibri" w:hAnsi="Sylfaen" w:cs="Times New Roman"/>
          <w:b/>
          <w:lang w:val="ka-GE"/>
        </w:rPr>
        <w:t xml:space="preserve">ზოგადი განათლების ხელშეწყობა </w:t>
      </w:r>
    </w:p>
    <w:p w:rsidR="00990332" w:rsidRPr="00990332" w:rsidRDefault="00DA27B4" w:rsidP="00990332">
      <w:pPr>
        <w:pStyle w:val="ListParagraph"/>
        <w:spacing w:after="0" w:line="360" w:lineRule="auto"/>
        <w:ind w:left="0"/>
        <w:jc w:val="both"/>
        <w:rPr>
          <w:rFonts w:ascii="Sylfaen" w:eastAsia="Calibri" w:hAnsi="Sylfaen"/>
          <w:color w:val="000000"/>
          <w:lang w:val="sq-AL"/>
        </w:rPr>
      </w:pPr>
      <w:r>
        <w:rPr>
          <w:rFonts w:ascii="Sylfaen" w:eastAsia="Calibri" w:hAnsi="Sylfaen" w:cs="Times New Roman"/>
          <w:color w:val="000000"/>
          <w:lang w:val="ka-GE"/>
        </w:rPr>
        <w:t xml:space="preserve"> </w:t>
      </w:r>
      <w:r w:rsidR="00990332" w:rsidRPr="00990332">
        <w:rPr>
          <w:rFonts w:ascii="Sylfaen" w:eastAsia="Calibri" w:hAnsi="Sylfaen"/>
          <w:color w:val="000000"/>
          <w:lang w:val="ka-GE"/>
        </w:rPr>
        <w:t xml:space="preserve">ამ </w:t>
      </w:r>
      <w:proofErr w:type="spellStart"/>
      <w:r w:rsidR="00990332" w:rsidRPr="00990332">
        <w:rPr>
          <w:rFonts w:ascii="Sylfaen" w:eastAsia="Calibri" w:hAnsi="Sylfaen"/>
          <w:color w:val="000000"/>
          <w:lang w:val="ka-GE"/>
        </w:rPr>
        <w:t>ქვეპროგრამით</w:t>
      </w:r>
      <w:proofErr w:type="spellEnd"/>
      <w:r w:rsidR="00990332" w:rsidRPr="00990332">
        <w:rPr>
          <w:rFonts w:ascii="Sylfaen" w:eastAsia="Calibri" w:hAnsi="Sylfaen"/>
          <w:color w:val="000000"/>
          <w:lang w:val="ka-GE"/>
        </w:rPr>
        <w:t xml:space="preserve">  ხდება ბორის საჯარო სკოლის </w:t>
      </w:r>
      <w:proofErr w:type="spellStart"/>
      <w:r w:rsidR="00990332" w:rsidRPr="00990332">
        <w:rPr>
          <w:rFonts w:ascii="Sylfaen" w:eastAsia="Calibri" w:hAnsi="Sylfaen"/>
          <w:color w:val="000000"/>
          <w:lang w:val="ka-GE"/>
        </w:rPr>
        <w:t>პანსიონური</w:t>
      </w:r>
      <w:proofErr w:type="spellEnd"/>
      <w:r w:rsidR="00990332" w:rsidRPr="00990332">
        <w:rPr>
          <w:rFonts w:ascii="Sylfaen" w:eastAsia="Calibri" w:hAnsi="Sylfaen"/>
          <w:color w:val="000000"/>
          <w:lang w:val="ka-GE"/>
        </w:rPr>
        <w:t xml:space="preserve"> მომსახურებისა და საბავშვო ბაღის დაფინანსება 28 სკოლამდელი ასაკის ბავშვით,  სკოლაში  სწავლობს 134 მოსწავლე ხოლო  ღამეს ათევს  16, მათ შორის არის უკიდურესად გაჭირვებული, ობოლი და ლტოლვილი  მოსწავლები. ადგილობრივი ბიუჯეტიდან დაფინანსება ძირითადად ხმარდება პანსიონის კუთხით დასაქმებული  თანამშრომლების  ხელფასებს, ნაწილი კი კომუნალური ხარჯების ანაზღაურებას, კვებისა და მკურნალობის ხარჯები მთლიანად ფინანსდება არასამთავრობო ორგანიზაციებიდან ნატურალური სახით.  </w:t>
      </w:r>
    </w:p>
    <w:p w:rsidR="00BB69A9" w:rsidRDefault="00DA27B4" w:rsidP="00A80C06">
      <w:pPr>
        <w:spacing w:after="0" w:line="360" w:lineRule="auto"/>
        <w:contextualSpacing/>
        <w:jc w:val="both"/>
        <w:rPr>
          <w:rFonts w:ascii="Sylfaen" w:eastAsia="Calibri" w:hAnsi="Sylfaen" w:cs="Times New Roman"/>
          <w:b/>
          <w:color w:val="000000"/>
          <w:lang w:val="ka-GE"/>
        </w:rPr>
      </w:pPr>
      <w:r>
        <w:rPr>
          <w:rFonts w:ascii="Sylfaen" w:eastAsia="Calibri" w:hAnsi="Sylfaen" w:cs="Times New Roman"/>
          <w:b/>
          <w:color w:val="000000"/>
          <w:lang w:val="ka-GE"/>
        </w:rPr>
        <w:t xml:space="preserve">   </w:t>
      </w:r>
      <w:r w:rsidR="00BB69A9">
        <w:rPr>
          <w:rFonts w:ascii="Sylfaen" w:eastAsia="Calibri" w:hAnsi="Sylfaen" w:cs="Times New Roman"/>
          <w:b/>
          <w:color w:val="000000"/>
          <w:lang w:val="ka-GE"/>
        </w:rPr>
        <w:t>სკოლისგარეშე განათლება</w:t>
      </w:r>
    </w:p>
    <w:p w:rsidR="00990332" w:rsidRPr="00990332" w:rsidRDefault="00990332" w:rsidP="00990332">
      <w:pPr>
        <w:spacing w:after="0" w:line="360" w:lineRule="auto"/>
        <w:contextualSpacing/>
        <w:jc w:val="both"/>
        <w:rPr>
          <w:rFonts w:ascii="Sylfaen" w:eastAsia="Calibri" w:hAnsi="Sylfaen" w:cs="Times New Roman"/>
          <w:color w:val="000000"/>
          <w:lang w:val="ka-GE"/>
        </w:rPr>
      </w:pPr>
      <w:proofErr w:type="spellStart"/>
      <w:r w:rsidRPr="00990332">
        <w:rPr>
          <w:rFonts w:ascii="Sylfaen" w:eastAsia="Calibri" w:hAnsi="Sylfaen" w:cs="Times New Roman"/>
          <w:color w:val="000000"/>
          <w:lang w:val="ka-GE"/>
        </w:rPr>
        <w:t>ქვეპროგრამის</w:t>
      </w:r>
      <w:proofErr w:type="spellEnd"/>
      <w:r w:rsidRPr="00990332">
        <w:rPr>
          <w:rFonts w:ascii="Sylfaen" w:eastAsia="Calibri" w:hAnsi="Sylfaen" w:cs="Times New Roman"/>
          <w:color w:val="000000"/>
          <w:lang w:val="ka-GE"/>
        </w:rPr>
        <w:t xml:space="preserve"> ფარგლებში ხდება  მუნიციპალიტეტის ტერიტორიაზე არსებული  მოსწავლე- ახალგაზრდობის სახლის დაფინანსება, </w:t>
      </w:r>
      <w:proofErr w:type="spellStart"/>
      <w:r w:rsidRPr="00990332">
        <w:rPr>
          <w:rFonts w:ascii="Sylfaen" w:eastAsia="Calibri" w:hAnsi="Sylfaen" w:cs="Times New Roman"/>
          <w:color w:val="000000"/>
          <w:lang w:val="ka-GE"/>
        </w:rPr>
        <w:t>რომელშიდაც</w:t>
      </w:r>
      <w:proofErr w:type="spellEnd"/>
      <w:r w:rsidRPr="00990332">
        <w:rPr>
          <w:rFonts w:ascii="Sylfaen" w:eastAsia="Calibri" w:hAnsi="Sylfaen" w:cs="Times New Roman"/>
          <w:color w:val="000000"/>
          <w:lang w:val="ka-GE"/>
        </w:rPr>
        <w:t xml:space="preserve"> ფუნქციონირებს 14 შემოქმედებითი და ტექნიკური წრე  250 მოსწავლით,  ყველა წრე უფასოა, სადაც მოსწავლე ახალგაზრდობა ეუფლება</w:t>
      </w:r>
      <w:r w:rsidRPr="00990332">
        <w:rPr>
          <w:rFonts w:ascii="Sylfaen" w:eastAsia="Calibri" w:hAnsi="Sylfaen" w:cs="Times New Roman"/>
          <w:color w:val="000000"/>
          <w:lang w:val="sq-AL"/>
        </w:rPr>
        <w:t xml:space="preserve"> შესაბამის </w:t>
      </w:r>
      <w:r w:rsidRPr="00990332">
        <w:rPr>
          <w:rFonts w:ascii="Sylfaen" w:eastAsia="Calibri" w:hAnsi="Sylfaen" w:cs="Times New Roman"/>
          <w:color w:val="000000"/>
          <w:lang w:val="ka-GE"/>
        </w:rPr>
        <w:t xml:space="preserve">სკოლისგარეშე განათლებას დაბის, </w:t>
      </w:r>
      <w:proofErr w:type="spellStart"/>
      <w:r w:rsidRPr="00990332">
        <w:rPr>
          <w:rFonts w:ascii="Sylfaen" w:eastAsia="Calibri" w:hAnsi="Sylfaen" w:cs="Times New Roman"/>
          <w:color w:val="000000"/>
          <w:lang w:val="ka-GE"/>
        </w:rPr>
        <w:t>კიცხის</w:t>
      </w:r>
      <w:proofErr w:type="spellEnd"/>
      <w:r w:rsidRPr="00990332">
        <w:rPr>
          <w:rFonts w:ascii="Sylfaen" w:eastAsia="Calibri" w:hAnsi="Sylfaen" w:cs="Times New Roman"/>
          <w:color w:val="000000"/>
          <w:lang w:val="ka-GE"/>
        </w:rPr>
        <w:t xml:space="preserve">, მარელისის, </w:t>
      </w:r>
      <w:proofErr w:type="spellStart"/>
      <w:r w:rsidRPr="00990332">
        <w:rPr>
          <w:rFonts w:ascii="Sylfaen" w:eastAsia="Calibri" w:hAnsi="Sylfaen" w:cs="Times New Roman"/>
          <w:color w:val="000000"/>
          <w:lang w:val="ka-GE"/>
        </w:rPr>
        <w:t>ლეღვნის</w:t>
      </w:r>
      <w:proofErr w:type="spellEnd"/>
      <w:r w:rsidRPr="00990332">
        <w:rPr>
          <w:rFonts w:ascii="Sylfaen" w:eastAsia="Calibri" w:hAnsi="Sylfaen" w:cs="Times New Roman"/>
          <w:color w:val="000000"/>
          <w:lang w:val="ka-GE"/>
        </w:rPr>
        <w:t xml:space="preserve">, </w:t>
      </w:r>
      <w:proofErr w:type="spellStart"/>
      <w:r w:rsidRPr="00990332">
        <w:rPr>
          <w:rFonts w:ascii="Sylfaen" w:eastAsia="Calibri" w:hAnsi="Sylfaen" w:cs="Times New Roman"/>
          <w:color w:val="000000"/>
          <w:lang w:val="ka-GE"/>
        </w:rPr>
        <w:t>მოლითის</w:t>
      </w:r>
      <w:proofErr w:type="spellEnd"/>
      <w:r w:rsidRPr="00990332">
        <w:rPr>
          <w:rFonts w:ascii="Sylfaen" w:eastAsia="Calibri" w:hAnsi="Sylfaen" w:cs="Times New Roman"/>
          <w:color w:val="000000"/>
          <w:lang w:val="ka-GE"/>
        </w:rPr>
        <w:t xml:space="preserve">, </w:t>
      </w:r>
      <w:proofErr w:type="spellStart"/>
      <w:r w:rsidRPr="00990332">
        <w:rPr>
          <w:rFonts w:ascii="Sylfaen" w:eastAsia="Calibri" w:hAnsi="Sylfaen" w:cs="Times New Roman"/>
          <w:color w:val="000000"/>
          <w:lang w:val="ka-GE"/>
        </w:rPr>
        <w:t>საღანძილის</w:t>
      </w:r>
      <w:proofErr w:type="spellEnd"/>
      <w:r w:rsidRPr="00990332">
        <w:rPr>
          <w:rFonts w:ascii="Sylfaen" w:eastAsia="Calibri" w:hAnsi="Sylfaen" w:cs="Times New Roman"/>
          <w:color w:val="000000"/>
          <w:lang w:val="ka-GE"/>
        </w:rPr>
        <w:t xml:space="preserve">, ბაზალეთის, </w:t>
      </w:r>
      <w:proofErr w:type="spellStart"/>
      <w:r w:rsidRPr="00990332">
        <w:rPr>
          <w:rFonts w:ascii="Sylfaen" w:eastAsia="Calibri" w:hAnsi="Sylfaen" w:cs="Times New Roman"/>
          <w:color w:val="000000"/>
          <w:lang w:val="ka-GE"/>
        </w:rPr>
        <w:t>ბორითის</w:t>
      </w:r>
      <w:proofErr w:type="spellEnd"/>
      <w:r w:rsidRPr="00990332">
        <w:rPr>
          <w:rFonts w:ascii="Sylfaen" w:eastAsia="Calibri" w:hAnsi="Sylfaen" w:cs="Times New Roman"/>
          <w:color w:val="000000"/>
          <w:lang w:val="ka-GE"/>
        </w:rPr>
        <w:t xml:space="preserve">, </w:t>
      </w:r>
      <w:proofErr w:type="spellStart"/>
      <w:r w:rsidRPr="00990332">
        <w:rPr>
          <w:rFonts w:ascii="Sylfaen" w:eastAsia="Calibri" w:hAnsi="Sylfaen" w:cs="Times New Roman"/>
          <w:color w:val="000000"/>
          <w:lang w:val="ka-GE"/>
        </w:rPr>
        <w:t>ვერტყვიჭალის</w:t>
      </w:r>
      <w:proofErr w:type="spellEnd"/>
      <w:r w:rsidRPr="00990332">
        <w:rPr>
          <w:rFonts w:ascii="Sylfaen" w:eastAsia="Calibri" w:hAnsi="Sylfaen" w:cs="Times New Roman"/>
          <w:color w:val="000000"/>
          <w:lang w:val="ka-GE"/>
        </w:rPr>
        <w:t xml:space="preserve"> და წიფის სკოლებიდან, რომლებიც ეუფლებიან ხალხურ და საესტრადო სიმღერებს, რიტმული ცეკვას, მხატვრულ </w:t>
      </w:r>
      <w:r w:rsidRPr="00990332">
        <w:rPr>
          <w:rFonts w:ascii="Sylfaen" w:eastAsia="Calibri" w:hAnsi="Sylfaen" w:cs="Times New Roman"/>
          <w:color w:val="000000"/>
          <w:lang w:val="ka-GE"/>
        </w:rPr>
        <w:lastRenderedPageBreak/>
        <w:t xml:space="preserve">კითხვას, ხეზე კვეთას, გალობას, ხელგარჯილობას, ლიტერატურული </w:t>
      </w:r>
      <w:proofErr w:type="spellStart"/>
      <w:r w:rsidRPr="00990332">
        <w:rPr>
          <w:rFonts w:ascii="Sylfaen" w:eastAsia="Calibri" w:hAnsi="Sylfaen" w:cs="Times New Roman"/>
          <w:color w:val="000000"/>
          <w:lang w:val="ka-GE"/>
        </w:rPr>
        <w:t>თატრის</w:t>
      </w:r>
      <w:proofErr w:type="spellEnd"/>
      <w:r w:rsidRPr="00990332">
        <w:rPr>
          <w:rFonts w:ascii="Sylfaen" w:eastAsia="Calibri" w:hAnsi="Sylfaen" w:cs="Times New Roman"/>
          <w:color w:val="000000"/>
          <w:lang w:val="ka-GE"/>
        </w:rPr>
        <w:t xml:space="preserve"> ხელოვნებას, მხარეთმცოდნეობას, კომპიუტერულ უნარ-ჩვევებს,  </w:t>
      </w:r>
      <w:proofErr w:type="spellStart"/>
      <w:r w:rsidRPr="00990332">
        <w:rPr>
          <w:rFonts w:ascii="Sylfaen" w:eastAsia="Calibri" w:hAnsi="Sylfaen" w:cs="Times New Roman"/>
          <w:color w:val="000000"/>
          <w:lang w:val="ka-GE"/>
        </w:rPr>
        <w:t>მათემატიკას,ხატვას</w:t>
      </w:r>
      <w:proofErr w:type="spellEnd"/>
      <w:r w:rsidRPr="00990332">
        <w:rPr>
          <w:rFonts w:ascii="Sylfaen" w:eastAsia="Calibri" w:hAnsi="Sylfaen" w:cs="Times New Roman"/>
          <w:color w:val="000000"/>
          <w:lang w:val="ka-GE"/>
        </w:rPr>
        <w:t xml:space="preserve">,  მაკრამეს, ინგლისურ  ენას.  </w:t>
      </w:r>
    </w:p>
    <w:p w:rsidR="00990332" w:rsidRPr="00990332" w:rsidRDefault="00990332" w:rsidP="00990332">
      <w:pPr>
        <w:spacing w:after="0" w:line="360" w:lineRule="auto"/>
        <w:contextualSpacing/>
        <w:jc w:val="both"/>
        <w:rPr>
          <w:rFonts w:ascii="Sylfaen" w:eastAsia="Calibri" w:hAnsi="Sylfaen" w:cs="Times New Roman"/>
          <w:color w:val="000000"/>
          <w:lang w:val="ka-GE"/>
        </w:rPr>
      </w:pPr>
      <w:r w:rsidRPr="00990332">
        <w:rPr>
          <w:rFonts w:ascii="Sylfaen" w:eastAsia="Calibri" w:hAnsi="Sylfaen" w:cs="Times New Roman"/>
          <w:color w:val="000000"/>
          <w:lang w:val="ka-GE"/>
        </w:rPr>
        <w:t xml:space="preserve"> გარდა ამისა მოსწავლეთა სახლთან ფუნქციონირებს  მუსიკალური სტუდია ,,ჰარმონია“ დაბისა და </w:t>
      </w:r>
      <w:proofErr w:type="spellStart"/>
      <w:r w:rsidRPr="00990332">
        <w:rPr>
          <w:rFonts w:ascii="Sylfaen" w:eastAsia="Calibri" w:hAnsi="Sylfaen" w:cs="Times New Roman"/>
          <w:color w:val="000000"/>
          <w:lang w:val="ka-GE"/>
        </w:rPr>
        <w:t>სოფ</w:t>
      </w:r>
      <w:proofErr w:type="spellEnd"/>
      <w:r w:rsidRPr="00990332">
        <w:rPr>
          <w:rFonts w:ascii="Sylfaen" w:eastAsia="Calibri" w:hAnsi="Sylfaen" w:cs="Times New Roman"/>
          <w:color w:val="000000"/>
          <w:lang w:val="ka-GE"/>
        </w:rPr>
        <w:t xml:space="preserve">. </w:t>
      </w:r>
      <w:proofErr w:type="spellStart"/>
      <w:r w:rsidRPr="00990332">
        <w:rPr>
          <w:rFonts w:ascii="Sylfaen" w:eastAsia="Calibri" w:hAnsi="Sylfaen" w:cs="Times New Roman"/>
          <w:color w:val="000000"/>
          <w:lang w:val="ka-GE"/>
        </w:rPr>
        <w:t>ვეტყვიჭალის</w:t>
      </w:r>
      <w:proofErr w:type="spellEnd"/>
      <w:r w:rsidRPr="00990332">
        <w:rPr>
          <w:rFonts w:ascii="Sylfaen" w:eastAsia="Calibri" w:hAnsi="Sylfaen" w:cs="Times New Roman"/>
          <w:color w:val="000000"/>
          <w:lang w:val="ka-GE"/>
        </w:rPr>
        <w:t xml:space="preserve"> საჯარო სკოლების ბაზაზე, რომელიც ნაწილობრივ ბიუჯეტით და ნაწილობრივ მშობელთა შემონატანით ფინანსდება.</w:t>
      </w:r>
    </w:p>
    <w:p w:rsidR="00CB6531" w:rsidRPr="00A80C06" w:rsidRDefault="00CB6531" w:rsidP="00A80C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40"/>
        </w:tabs>
        <w:spacing w:after="0" w:line="360" w:lineRule="auto"/>
        <w:ind w:left="142" w:right="176"/>
        <w:jc w:val="both"/>
        <w:rPr>
          <w:rFonts w:ascii="Sylfaen" w:eastAsia="Calibri" w:hAnsi="Sylfaen" w:cs="Times New Roman"/>
          <w:b/>
          <w:lang w:val="ka-GE"/>
        </w:rPr>
      </w:pPr>
      <w:r w:rsidRPr="00A80C06">
        <w:rPr>
          <w:rFonts w:ascii="Sylfaen" w:eastAsia="Calibri" w:hAnsi="Sylfaen" w:cs="Times New Roman"/>
          <w:b/>
          <w:lang w:val="ka-GE"/>
        </w:rPr>
        <w:t xml:space="preserve">მოსალოდნელი შედეგი  </w:t>
      </w:r>
    </w:p>
    <w:p w:rsidR="00CB6531" w:rsidRPr="00A80C06" w:rsidRDefault="00CB6531" w:rsidP="00A80C06">
      <w:pPr>
        <w:spacing w:after="0" w:line="360" w:lineRule="auto"/>
        <w:ind w:right="176"/>
        <w:contextualSpacing/>
        <w:rPr>
          <w:rFonts w:ascii="Sylfaen" w:eastAsia="Calibri" w:hAnsi="Sylfaen" w:cs="Times New Roman"/>
          <w:lang w:val="ka-GE"/>
        </w:rPr>
      </w:pPr>
      <w:r w:rsidRPr="00A80C06">
        <w:rPr>
          <w:rFonts w:ascii="Sylfaen" w:eastAsia="Calibri" w:hAnsi="Sylfaen" w:cs="Times New Roman"/>
          <w:lang w:val="ka-GE"/>
        </w:rPr>
        <w:t>გაუმჯობესებული და უსაფრთხო სააღმზრდელო გარემო;</w:t>
      </w:r>
    </w:p>
    <w:p w:rsidR="00DA27B4" w:rsidRPr="00A80C06" w:rsidRDefault="00DA27B4" w:rsidP="00A80C06">
      <w:pPr>
        <w:spacing w:after="0" w:line="360" w:lineRule="auto"/>
        <w:ind w:right="176"/>
        <w:contextualSpacing/>
        <w:rPr>
          <w:rFonts w:ascii="Sylfaen" w:eastAsia="Calibri" w:hAnsi="Sylfaen" w:cs="Times New Roman"/>
          <w:lang w:val="ka-GE"/>
        </w:rPr>
      </w:pPr>
      <w:r w:rsidRPr="00A80C06">
        <w:rPr>
          <w:rFonts w:ascii="Sylfaen" w:eastAsia="Calibri" w:hAnsi="Sylfaen" w:cs="Times New Roman"/>
          <w:lang w:val="ka-GE"/>
        </w:rPr>
        <w:t xml:space="preserve"> </w:t>
      </w:r>
      <w:r w:rsidR="00CB6531" w:rsidRPr="00A80C06">
        <w:rPr>
          <w:rFonts w:ascii="Sylfaen" w:eastAsia="Calibri" w:hAnsi="Sylfaen" w:cs="Times New Roman"/>
          <w:lang w:val="ka-GE"/>
        </w:rPr>
        <w:t>გაუმჯობესებული ინფრასტრუქტურა</w:t>
      </w:r>
      <w:r w:rsidRPr="00A80C06">
        <w:rPr>
          <w:rFonts w:ascii="Sylfaen" w:eastAsia="Calibri" w:hAnsi="Sylfaen" w:cs="Times New Roman"/>
          <w:lang w:val="ka-GE"/>
        </w:rPr>
        <w:t xml:space="preserve">; </w:t>
      </w:r>
    </w:p>
    <w:p w:rsidR="00DA27B4" w:rsidRPr="00A80C06" w:rsidRDefault="00DA27B4" w:rsidP="00A80C06">
      <w:pPr>
        <w:spacing w:after="0" w:line="360" w:lineRule="auto"/>
        <w:ind w:right="176"/>
        <w:contextualSpacing/>
        <w:rPr>
          <w:rFonts w:ascii="Sylfaen" w:eastAsia="Calibri" w:hAnsi="Sylfaen" w:cs="Times New Roman"/>
          <w:lang w:val="ka-GE"/>
        </w:rPr>
      </w:pPr>
      <w:r w:rsidRPr="00A80C06">
        <w:rPr>
          <w:rFonts w:ascii="Sylfaen" w:eastAsia="Calibri" w:hAnsi="Sylfaen" w:cs="Times New Roman"/>
          <w:lang w:val="ka-GE"/>
        </w:rPr>
        <w:t xml:space="preserve"> </w:t>
      </w:r>
      <w:r w:rsidR="00CB6531" w:rsidRPr="00A80C06">
        <w:rPr>
          <w:rFonts w:ascii="Sylfaen" w:eastAsia="Calibri" w:hAnsi="Sylfaen" w:cs="Times New Roman"/>
          <w:lang w:val="ka-GE"/>
        </w:rPr>
        <w:t xml:space="preserve">ბაგა-ბაღების პერსონალის შრომითი პირობების გაუმჯობესება და დასაქმების </w:t>
      </w:r>
      <w:r w:rsidRPr="00A80C06">
        <w:rPr>
          <w:rFonts w:ascii="Sylfaen" w:eastAsia="Calibri" w:hAnsi="Sylfaen" w:cs="Times New Roman"/>
          <w:lang w:val="ka-GE"/>
        </w:rPr>
        <w:t xml:space="preserve">  </w:t>
      </w:r>
    </w:p>
    <w:p w:rsidR="00CB6531" w:rsidRPr="00A80C06" w:rsidRDefault="00DA27B4" w:rsidP="00A80C06">
      <w:pPr>
        <w:spacing w:after="0" w:line="360" w:lineRule="auto"/>
        <w:ind w:right="176"/>
        <w:contextualSpacing/>
        <w:rPr>
          <w:rFonts w:ascii="Sylfaen" w:eastAsia="Calibri" w:hAnsi="Sylfaen" w:cs="Times New Roman"/>
          <w:lang w:val="ka-GE"/>
        </w:rPr>
      </w:pPr>
      <w:r w:rsidRPr="00A80C06">
        <w:rPr>
          <w:rFonts w:ascii="Sylfaen" w:eastAsia="Calibri" w:hAnsi="Sylfaen" w:cs="Times New Roman"/>
          <w:lang w:val="ka-GE"/>
        </w:rPr>
        <w:t xml:space="preserve">  </w:t>
      </w:r>
      <w:r w:rsidR="00CB6531" w:rsidRPr="00A80C06">
        <w:rPr>
          <w:rFonts w:ascii="Sylfaen" w:eastAsia="Calibri" w:hAnsi="Sylfaen" w:cs="Times New Roman"/>
          <w:lang w:val="ka-GE"/>
        </w:rPr>
        <w:t>ხელშეწყობა.</w:t>
      </w:r>
    </w:p>
    <w:p w:rsidR="00A80C06" w:rsidRPr="00A80C06" w:rsidRDefault="00A80C06" w:rsidP="00A80C06">
      <w:pPr>
        <w:autoSpaceDE w:val="0"/>
        <w:autoSpaceDN w:val="0"/>
        <w:adjustRightInd w:val="0"/>
        <w:spacing w:after="0" w:line="360" w:lineRule="auto"/>
        <w:jc w:val="both"/>
        <w:rPr>
          <w:rFonts w:ascii="Sylfaen" w:eastAsia="Calibri" w:hAnsi="Sylfaen" w:cs="Sylfaen"/>
          <w:b/>
          <w:color w:val="000000"/>
          <w:lang w:val="ka-GE"/>
        </w:rPr>
      </w:pPr>
      <w:r w:rsidRPr="00A80C06">
        <w:rPr>
          <w:rFonts w:ascii="Sylfaen" w:eastAsia="Calibri" w:hAnsi="Sylfaen" w:cs="LitNusx"/>
          <w:color w:val="000000"/>
          <w:lang w:val="ka-GE"/>
        </w:rPr>
        <w:t xml:space="preserve">მოზარდთა ინტელექტუალური, შემოქმედებითი სულიერი და ფიზიკური პოტენციალის გამოვლენა და ამაღლება. </w:t>
      </w:r>
    </w:p>
    <w:p w:rsidR="00CB6531" w:rsidRPr="00A80C06" w:rsidRDefault="00CB6531" w:rsidP="00A80C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40"/>
        </w:tabs>
        <w:spacing w:after="0" w:line="360" w:lineRule="auto"/>
        <w:ind w:left="142" w:right="176"/>
        <w:jc w:val="both"/>
        <w:rPr>
          <w:rFonts w:ascii="Sylfaen" w:eastAsia="Calibri" w:hAnsi="Sylfaen" w:cs="Times New Roman"/>
          <w:b/>
          <w:lang w:val="ka-GE"/>
        </w:rPr>
      </w:pPr>
      <w:r w:rsidRPr="00A80C06">
        <w:rPr>
          <w:rFonts w:ascii="Sylfaen" w:eastAsia="Calibri" w:hAnsi="Sylfaen" w:cs="Times New Roman"/>
          <w:b/>
          <w:lang w:val="ka-GE"/>
        </w:rPr>
        <w:t xml:space="preserve">შედეგის  შეფასების ინდიკატორები     </w:t>
      </w:r>
    </w:p>
    <w:p w:rsidR="00CB6531" w:rsidRPr="00A80C06" w:rsidRDefault="00CB6531" w:rsidP="00A80C06">
      <w:pPr>
        <w:spacing w:after="0" w:line="360" w:lineRule="auto"/>
        <w:ind w:right="176"/>
        <w:contextualSpacing/>
        <w:rPr>
          <w:rFonts w:ascii="Sylfaen" w:eastAsia="Calibri" w:hAnsi="Sylfaen" w:cs="Times New Roman"/>
          <w:lang w:val="ka-GE"/>
        </w:rPr>
      </w:pPr>
      <w:r w:rsidRPr="00A80C06">
        <w:rPr>
          <w:rFonts w:ascii="Sylfaen" w:eastAsia="Calibri" w:hAnsi="Sylfaen" w:cs="Times New Roman"/>
          <w:lang w:val="ka-GE"/>
        </w:rPr>
        <w:t xml:space="preserve">ბაგა-ბაღებში აღსაზრდელებისა და ჯგუფების რაოდენობის ზრდა; </w:t>
      </w:r>
    </w:p>
    <w:p w:rsidR="00CB6531" w:rsidRPr="00A80C06" w:rsidRDefault="00A80C06" w:rsidP="00A80C06">
      <w:pPr>
        <w:autoSpaceDE w:val="0"/>
        <w:autoSpaceDN w:val="0"/>
        <w:adjustRightInd w:val="0"/>
        <w:spacing w:after="0" w:line="360" w:lineRule="auto"/>
        <w:jc w:val="both"/>
        <w:rPr>
          <w:rFonts w:ascii="Sylfaen" w:eastAsia="Calibri" w:hAnsi="Sylfaen" w:cs="Sylfaen"/>
          <w:lang w:val="ka-GE"/>
        </w:rPr>
      </w:pPr>
      <w:r w:rsidRPr="00A80C06">
        <w:rPr>
          <w:rFonts w:ascii="Sylfaen" w:eastAsia="Calibri" w:hAnsi="Sylfaen" w:cs="Times New Roman"/>
          <w:b/>
          <w:lang w:val="ka-GE"/>
        </w:rPr>
        <w:t xml:space="preserve"> </w:t>
      </w:r>
      <w:proofErr w:type="spellStart"/>
      <w:r w:rsidR="00CB6531" w:rsidRPr="00A80C06">
        <w:rPr>
          <w:rFonts w:ascii="Sylfaen" w:eastAsia="Calibri" w:hAnsi="Sylfaen" w:cs="Sylfaen"/>
          <w:lang w:val="ka-GE"/>
        </w:rPr>
        <w:t>გადამზადებულ</w:t>
      </w:r>
      <w:proofErr w:type="spellEnd"/>
      <w:r w:rsidR="00CB6531" w:rsidRPr="00A80C06">
        <w:rPr>
          <w:rFonts w:ascii="Sylfaen" w:eastAsia="Calibri" w:hAnsi="Sylfaen" w:cs="Sylfaen"/>
          <w:lang w:val="ka-GE"/>
        </w:rPr>
        <w:t xml:space="preserve"> მოხელეთა რაოდენობა</w:t>
      </w:r>
    </w:p>
    <w:p w:rsidR="00CB6531" w:rsidRPr="00A80C06" w:rsidRDefault="00CB6531" w:rsidP="00A80C06">
      <w:pPr>
        <w:autoSpaceDE w:val="0"/>
        <w:autoSpaceDN w:val="0"/>
        <w:adjustRightInd w:val="0"/>
        <w:spacing w:after="0" w:line="360" w:lineRule="auto"/>
        <w:jc w:val="both"/>
        <w:rPr>
          <w:rFonts w:ascii="Sylfaen" w:eastAsia="Calibri" w:hAnsi="Sylfaen" w:cs="Sylfaen"/>
          <w:lang w:val="ka-GE"/>
        </w:rPr>
      </w:pPr>
      <w:r w:rsidRPr="00A80C06">
        <w:rPr>
          <w:rFonts w:ascii="Sylfaen" w:eastAsia="Calibri" w:hAnsi="Sylfaen" w:cs="Sylfaen"/>
          <w:lang w:val="ka-GE"/>
        </w:rPr>
        <w:t>განხორციელებული პროგრამებისა და პროექტების რაოდენობა.</w:t>
      </w:r>
    </w:p>
    <w:p w:rsidR="00A80C06" w:rsidRPr="00A80C06" w:rsidRDefault="00A80C06" w:rsidP="00A80C06">
      <w:pPr>
        <w:autoSpaceDE w:val="0"/>
        <w:autoSpaceDN w:val="0"/>
        <w:adjustRightInd w:val="0"/>
        <w:spacing w:after="0" w:line="360" w:lineRule="auto"/>
        <w:jc w:val="both"/>
        <w:rPr>
          <w:rFonts w:ascii="Sylfaen" w:eastAsia="Calibri" w:hAnsi="Sylfaen" w:cs="Sylfaen"/>
          <w:color w:val="000000"/>
          <w:lang w:val="pt-BR"/>
        </w:rPr>
      </w:pPr>
      <w:r w:rsidRPr="00A80C06">
        <w:rPr>
          <w:rFonts w:ascii="Sylfaen" w:eastAsia="Calibri" w:hAnsi="Sylfaen" w:cs="Sylfaen"/>
          <w:color w:val="000000"/>
          <w:lang w:val="pt-BR"/>
        </w:rPr>
        <w:t xml:space="preserve">დაინტერესებულ </w:t>
      </w:r>
      <w:r w:rsidRPr="00A80C06">
        <w:rPr>
          <w:rFonts w:ascii="Sylfaen" w:eastAsia="Calibri" w:hAnsi="Sylfaen" w:cs="Sylfaen"/>
          <w:color w:val="000000"/>
          <w:lang w:val="ka-GE"/>
        </w:rPr>
        <w:t>მოზარდთა</w:t>
      </w:r>
      <w:r w:rsidRPr="00A80C06">
        <w:rPr>
          <w:rFonts w:ascii="Sylfaen" w:eastAsia="Calibri" w:hAnsi="Sylfaen" w:cs="Sylfaen"/>
          <w:color w:val="000000"/>
          <w:lang w:val="pt-BR"/>
        </w:rPr>
        <w:t xml:space="preserve"> რაოდენობა</w:t>
      </w:r>
      <w:r w:rsidRPr="00A80C06">
        <w:rPr>
          <w:rFonts w:ascii="Sylfaen" w:eastAsia="Calibri" w:hAnsi="Sylfaen" w:cs="Sylfaen"/>
          <w:color w:val="000000"/>
          <w:lang w:val="ka-GE"/>
        </w:rPr>
        <w:t>.</w:t>
      </w:r>
      <w:r w:rsidRPr="00A80C06">
        <w:rPr>
          <w:rFonts w:ascii="Sylfaen" w:eastAsia="Calibri" w:hAnsi="Sylfaen" w:cs="Sylfaen"/>
          <w:color w:val="000000"/>
          <w:lang w:val="pt-BR"/>
        </w:rPr>
        <w:t xml:space="preserve"> </w:t>
      </w:r>
    </w:p>
    <w:p w:rsidR="00A80C06" w:rsidRPr="00CB6531" w:rsidRDefault="00A80C06" w:rsidP="00A80C06">
      <w:pPr>
        <w:autoSpaceDE w:val="0"/>
        <w:autoSpaceDN w:val="0"/>
        <w:adjustRightInd w:val="0"/>
        <w:spacing w:after="0"/>
        <w:jc w:val="both"/>
        <w:rPr>
          <w:rFonts w:ascii="Sylfaen" w:eastAsia="Calibri" w:hAnsi="Sylfaen" w:cs="Sylfaen"/>
          <w:sz w:val="24"/>
          <w:lang w:val="ka-GE"/>
        </w:rPr>
      </w:pPr>
    </w:p>
    <w:p w:rsidR="00A80C06" w:rsidRPr="00713E81" w:rsidRDefault="00A80C06" w:rsidP="00A80C06">
      <w:pPr>
        <w:contextualSpacing/>
        <w:jc w:val="both"/>
        <w:rPr>
          <w:rFonts w:ascii="Sylfaen" w:eastAsia="Sylfaen" w:hAnsi="Sylfaen" w:cs="Sylfaen"/>
          <w:b/>
          <w:color w:val="000000"/>
          <w:lang w:val="ka-GE"/>
        </w:rPr>
      </w:pPr>
      <w:r w:rsidRPr="00713E81">
        <w:rPr>
          <w:rFonts w:ascii="Sylfaen" w:eastAsia="Sylfaen" w:hAnsi="Sylfaen" w:cs="Sylfaen"/>
          <w:b/>
          <w:color w:val="000000"/>
          <w:lang w:val="ka-GE"/>
        </w:rPr>
        <w:t>4. კულტურა, რელიგია ახალგაზრდ</w:t>
      </w:r>
      <w:proofErr w:type="spellStart"/>
      <w:r w:rsidRPr="00713E81">
        <w:rPr>
          <w:rFonts w:ascii="Sylfaen" w:eastAsia="Sylfaen" w:hAnsi="Sylfaen" w:cs="Sylfaen"/>
          <w:b/>
          <w:color w:val="000000"/>
        </w:rPr>
        <w:t>ული</w:t>
      </w:r>
      <w:proofErr w:type="spellEnd"/>
      <w:r w:rsidRPr="00713E81">
        <w:rPr>
          <w:rFonts w:ascii="Sylfaen" w:eastAsia="Sylfaen" w:hAnsi="Sylfaen" w:cs="Sylfaen"/>
          <w:b/>
          <w:color w:val="000000"/>
        </w:rPr>
        <w:t xml:space="preserve"> </w:t>
      </w:r>
      <w:proofErr w:type="spellStart"/>
      <w:r w:rsidRPr="00713E81">
        <w:rPr>
          <w:rFonts w:ascii="Sylfaen" w:eastAsia="Sylfaen" w:hAnsi="Sylfaen" w:cs="Sylfaen"/>
          <w:b/>
          <w:color w:val="000000"/>
        </w:rPr>
        <w:t>და</w:t>
      </w:r>
      <w:proofErr w:type="spellEnd"/>
      <w:r w:rsidRPr="00713E81">
        <w:rPr>
          <w:rFonts w:ascii="Sylfaen" w:eastAsia="Sylfaen" w:hAnsi="Sylfaen" w:cs="Sylfaen"/>
          <w:b/>
          <w:color w:val="000000"/>
        </w:rPr>
        <w:t xml:space="preserve"> </w:t>
      </w:r>
      <w:proofErr w:type="spellStart"/>
      <w:r w:rsidRPr="00713E81">
        <w:rPr>
          <w:rFonts w:ascii="Sylfaen" w:eastAsia="Sylfaen" w:hAnsi="Sylfaen" w:cs="Sylfaen"/>
          <w:b/>
          <w:color w:val="000000"/>
        </w:rPr>
        <w:t>სპორტული</w:t>
      </w:r>
      <w:proofErr w:type="spellEnd"/>
      <w:r w:rsidRPr="00713E81">
        <w:rPr>
          <w:rFonts w:ascii="Sylfaen" w:eastAsia="Sylfaen" w:hAnsi="Sylfaen" w:cs="Sylfaen"/>
          <w:b/>
          <w:color w:val="000000"/>
        </w:rPr>
        <w:t xml:space="preserve"> </w:t>
      </w:r>
      <w:proofErr w:type="spellStart"/>
      <w:r w:rsidRPr="00713E81">
        <w:rPr>
          <w:rFonts w:ascii="Sylfaen" w:eastAsia="Sylfaen" w:hAnsi="Sylfaen" w:cs="Sylfaen"/>
          <w:b/>
          <w:color w:val="000000"/>
        </w:rPr>
        <w:t>ღონისძიებები</w:t>
      </w:r>
      <w:proofErr w:type="spellEnd"/>
      <w:r w:rsidRPr="00713E81">
        <w:rPr>
          <w:rFonts w:ascii="Sylfaen" w:eastAsia="Sylfaen" w:hAnsi="Sylfaen" w:cs="Sylfaen"/>
          <w:b/>
          <w:color w:val="000000"/>
        </w:rPr>
        <w:t xml:space="preserve"> </w:t>
      </w:r>
      <w:r w:rsidRPr="00713E81">
        <w:rPr>
          <w:rFonts w:ascii="Sylfaen" w:eastAsia="Sylfaen" w:hAnsi="Sylfaen" w:cs="Sylfaen"/>
          <w:b/>
          <w:color w:val="000000"/>
          <w:lang w:val="ka-GE"/>
        </w:rPr>
        <w:t xml:space="preserve"> (პროგრამული კოდი 05 00)</w:t>
      </w:r>
    </w:p>
    <w:p w:rsidR="00A80C06" w:rsidRPr="00713E81" w:rsidRDefault="00A80C06" w:rsidP="00A80C06">
      <w:pPr>
        <w:spacing w:after="0" w:line="240" w:lineRule="auto"/>
        <w:ind w:left="1448"/>
        <w:jc w:val="both"/>
        <w:rPr>
          <w:rFonts w:ascii="Sylfaen" w:eastAsia="Sylfaen" w:hAnsi="Sylfaen" w:cs="Times New Roman"/>
          <w:b/>
          <w:color w:val="000000"/>
          <w:lang w:val="ka-GE"/>
        </w:rPr>
      </w:pPr>
    </w:p>
    <w:p w:rsidR="00A80C06" w:rsidRDefault="00A80C06" w:rsidP="00A80C06">
      <w:pPr>
        <w:spacing w:after="0" w:line="360" w:lineRule="auto"/>
        <w:contextualSpacing/>
        <w:jc w:val="both"/>
        <w:rPr>
          <w:rFonts w:ascii="Sylfaen" w:eastAsia="Calibri" w:hAnsi="Sylfaen" w:cs="Times New Roman"/>
          <w:color w:val="000000"/>
          <w:lang w:val="ka-GE"/>
        </w:rPr>
      </w:pPr>
      <w:r w:rsidRPr="00713E81">
        <w:rPr>
          <w:rFonts w:ascii="Sylfaen" w:eastAsia="Calibri" w:hAnsi="Sylfaen" w:cs="Times New Roman"/>
          <w:color w:val="000000"/>
          <w:lang w:val="ka-GE"/>
        </w:rPr>
        <w:t xml:space="preserve">       მუნიციპალიტეტის ინფრასტრუქტურული და ეკონომიკური განვითარების </w:t>
      </w:r>
      <w:proofErr w:type="spellStart"/>
      <w:r w:rsidRPr="00713E81">
        <w:rPr>
          <w:rFonts w:ascii="Sylfaen" w:eastAsia="Calibri" w:hAnsi="Sylfaen" w:cs="Times New Roman"/>
          <w:color w:val="000000"/>
          <w:lang w:val="ka-GE"/>
        </w:rPr>
        <w:t>პარალერულად</w:t>
      </w:r>
      <w:proofErr w:type="spellEnd"/>
      <w:r w:rsidRPr="00713E81">
        <w:rPr>
          <w:rFonts w:ascii="Sylfaen" w:eastAsia="Calibri" w:hAnsi="Sylfaen" w:cs="Times New Roman"/>
          <w:color w:val="000000"/>
          <w:lang w:val="ka-GE"/>
        </w:rPr>
        <w:t xml:space="preserve">  აუცილებელია ხელი შეეწყოს კულტურული ტრადიციების დაცვას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w:t>
      </w:r>
      <w:r w:rsidRPr="00713E81">
        <w:rPr>
          <w:rFonts w:ascii="Sylfaen" w:eastAsia="Calibri" w:hAnsi="Sylfaen" w:cs="Times New Roman"/>
          <w:color w:val="000000"/>
          <w:lang w:val="ka-GE"/>
        </w:rPr>
        <w:lastRenderedPageBreak/>
        <w:t>ნიჭიერმა ბავშვებმა და ახალგაზრდებმა შეძლონ მათი სპორტული შესაძლებლობების გამოვლინება.</w:t>
      </w:r>
    </w:p>
    <w:p w:rsidR="001A0C28" w:rsidRDefault="00404498" w:rsidP="00A80C06">
      <w:pPr>
        <w:spacing w:after="0" w:line="360" w:lineRule="auto"/>
        <w:contextualSpacing/>
        <w:jc w:val="both"/>
        <w:rPr>
          <w:rFonts w:ascii="Sylfaen" w:eastAsia="Calibri" w:hAnsi="Sylfaen" w:cs="Times New Roman"/>
          <w:color w:val="000000"/>
          <w:lang w:val="ka-GE"/>
        </w:rPr>
      </w:pPr>
      <w:r>
        <w:rPr>
          <w:rFonts w:ascii="Sylfaen" w:eastAsia="Calibri" w:hAnsi="Sylfaen" w:cs="AcadNusx"/>
          <w:color w:val="000000"/>
          <w:sz w:val="20"/>
          <w:szCs w:val="20"/>
          <w:lang w:val="ka-GE"/>
        </w:rPr>
        <w:t xml:space="preserve">                                                                                                                                 </w:t>
      </w:r>
      <w:r w:rsidRPr="00CB6531">
        <w:rPr>
          <w:rFonts w:ascii="Sylfaen" w:eastAsia="Calibri" w:hAnsi="Sylfaen" w:cs="AcadNusx"/>
          <w:color w:val="000000"/>
          <w:sz w:val="20"/>
          <w:szCs w:val="20"/>
          <w:lang w:val="ka-GE"/>
        </w:rPr>
        <w:t xml:space="preserve"> (ათასი ლარი) </w:t>
      </w:r>
    </w:p>
    <w:tbl>
      <w:tblPr>
        <w:tblW w:w="0" w:type="auto"/>
        <w:tblInd w:w="108" w:type="dxa"/>
        <w:tblLook w:val="04A0" w:firstRow="1" w:lastRow="0" w:firstColumn="1" w:lastColumn="0" w:noHBand="0" w:noVBand="1"/>
      </w:tblPr>
      <w:tblGrid>
        <w:gridCol w:w="2637"/>
        <w:gridCol w:w="1053"/>
        <w:gridCol w:w="1170"/>
        <w:gridCol w:w="1236"/>
        <w:gridCol w:w="1124"/>
        <w:gridCol w:w="1124"/>
        <w:gridCol w:w="1124"/>
      </w:tblGrid>
      <w:tr w:rsidR="001A0C28" w:rsidRPr="001A0C28" w:rsidTr="001A0C28">
        <w:trPr>
          <w:trHeight w:val="705"/>
          <w:tblHeader/>
        </w:trPr>
        <w:tc>
          <w:tcPr>
            <w:tcW w:w="2637"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1A0C28" w:rsidRPr="001A0C28" w:rsidRDefault="001A0C28" w:rsidP="001A0C28">
            <w:pPr>
              <w:spacing w:after="0" w:line="240" w:lineRule="auto"/>
              <w:rPr>
                <w:rFonts w:ascii="Sylfaen" w:eastAsia="Times New Roman" w:hAnsi="Sylfaen" w:cs="Calibri"/>
                <w:b/>
                <w:sz w:val="20"/>
                <w:szCs w:val="20"/>
              </w:rPr>
            </w:pPr>
            <w:r w:rsidRPr="001A0C28">
              <w:rPr>
                <w:rFonts w:ascii="Sylfaen" w:eastAsia="Times New Roman" w:hAnsi="Sylfaen" w:cs="Calibri"/>
                <w:b/>
                <w:sz w:val="20"/>
                <w:szCs w:val="20"/>
              </w:rPr>
              <w:t xml:space="preserve">   </w:t>
            </w:r>
            <w:proofErr w:type="spellStart"/>
            <w:r w:rsidRPr="001A0C28">
              <w:rPr>
                <w:rFonts w:ascii="Sylfaen" w:eastAsia="Times New Roman" w:hAnsi="Sylfaen" w:cs="Calibri"/>
                <w:b/>
                <w:sz w:val="20"/>
                <w:szCs w:val="20"/>
              </w:rPr>
              <w:t>დასახელება</w:t>
            </w:r>
            <w:proofErr w:type="spellEnd"/>
            <w:r w:rsidRPr="001A0C28">
              <w:rPr>
                <w:rFonts w:ascii="Sylfaen" w:eastAsia="Times New Roman" w:hAnsi="Sylfaen" w:cs="Calibri"/>
                <w:b/>
                <w:sz w:val="20"/>
                <w:szCs w:val="20"/>
              </w:rPr>
              <w:t xml:space="preserve"> </w:t>
            </w:r>
          </w:p>
        </w:tc>
        <w:tc>
          <w:tcPr>
            <w:tcW w:w="1053"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1A0C28" w:rsidRPr="001A0C28" w:rsidRDefault="001A0C28" w:rsidP="001A0C28">
            <w:pPr>
              <w:spacing w:after="0" w:line="240" w:lineRule="auto"/>
              <w:jc w:val="center"/>
              <w:rPr>
                <w:rFonts w:ascii="Sylfaen" w:eastAsia="Times New Roman" w:hAnsi="Sylfaen" w:cs="Calibri"/>
                <w:b/>
                <w:sz w:val="16"/>
                <w:szCs w:val="16"/>
              </w:rPr>
            </w:pPr>
            <w:r w:rsidRPr="001A0C28">
              <w:rPr>
                <w:rFonts w:ascii="Sylfaen" w:eastAsia="Times New Roman" w:hAnsi="Sylfaen" w:cs="Calibri"/>
                <w:b/>
                <w:sz w:val="16"/>
                <w:szCs w:val="16"/>
              </w:rPr>
              <w:t xml:space="preserve">2017 </w:t>
            </w:r>
            <w:proofErr w:type="spellStart"/>
            <w:r w:rsidRPr="001A0C28">
              <w:rPr>
                <w:rFonts w:ascii="Sylfaen" w:eastAsia="Times New Roman" w:hAnsi="Sylfaen" w:cs="Calibri"/>
                <w:b/>
                <w:sz w:val="16"/>
                <w:szCs w:val="16"/>
              </w:rPr>
              <w:t>წლის</w:t>
            </w:r>
            <w:proofErr w:type="spellEnd"/>
            <w:r w:rsidRPr="001A0C28">
              <w:rPr>
                <w:rFonts w:ascii="Sylfaen" w:eastAsia="Times New Roman" w:hAnsi="Sylfaen" w:cs="Calibri"/>
                <w:b/>
                <w:sz w:val="16"/>
                <w:szCs w:val="16"/>
              </w:rPr>
              <w:t xml:space="preserve"> </w:t>
            </w:r>
            <w:proofErr w:type="spellStart"/>
            <w:r w:rsidRPr="001A0C28">
              <w:rPr>
                <w:rFonts w:ascii="Sylfaen" w:eastAsia="Times New Roman" w:hAnsi="Sylfaen" w:cs="Calibri"/>
                <w:b/>
                <w:sz w:val="16"/>
                <w:szCs w:val="16"/>
              </w:rPr>
              <w:t>ფაქტი</w:t>
            </w:r>
            <w:proofErr w:type="spellEnd"/>
          </w:p>
        </w:tc>
        <w:tc>
          <w:tcPr>
            <w:tcW w:w="117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1A0C28" w:rsidRPr="001A0C28" w:rsidRDefault="001A0C28" w:rsidP="001A0C28">
            <w:pPr>
              <w:spacing w:after="0" w:line="240" w:lineRule="auto"/>
              <w:jc w:val="center"/>
              <w:rPr>
                <w:rFonts w:ascii="Sylfaen" w:eastAsia="Times New Roman" w:hAnsi="Sylfaen" w:cs="Calibri"/>
                <w:b/>
                <w:sz w:val="16"/>
                <w:szCs w:val="16"/>
              </w:rPr>
            </w:pPr>
            <w:r w:rsidRPr="001A0C28">
              <w:rPr>
                <w:rFonts w:ascii="Sylfaen" w:eastAsia="Times New Roman" w:hAnsi="Sylfaen" w:cs="Calibri"/>
                <w:b/>
                <w:sz w:val="16"/>
                <w:szCs w:val="16"/>
              </w:rPr>
              <w:t xml:space="preserve">2018 </w:t>
            </w:r>
            <w:proofErr w:type="spellStart"/>
            <w:r w:rsidRPr="001A0C28">
              <w:rPr>
                <w:rFonts w:ascii="Sylfaen" w:eastAsia="Times New Roman" w:hAnsi="Sylfaen" w:cs="Calibri"/>
                <w:b/>
                <w:sz w:val="16"/>
                <w:szCs w:val="16"/>
              </w:rPr>
              <w:t>წლის</w:t>
            </w:r>
            <w:proofErr w:type="spellEnd"/>
            <w:r w:rsidRPr="001A0C28">
              <w:rPr>
                <w:rFonts w:ascii="Sylfaen" w:eastAsia="Times New Roman" w:hAnsi="Sylfaen" w:cs="Calibri"/>
                <w:b/>
                <w:sz w:val="16"/>
                <w:szCs w:val="16"/>
              </w:rPr>
              <w:t xml:space="preserve"> </w:t>
            </w:r>
            <w:proofErr w:type="spellStart"/>
            <w:r w:rsidRPr="001A0C28">
              <w:rPr>
                <w:rFonts w:ascii="Sylfaen" w:eastAsia="Times New Roman" w:hAnsi="Sylfaen" w:cs="Calibri"/>
                <w:b/>
                <w:sz w:val="16"/>
                <w:szCs w:val="16"/>
              </w:rPr>
              <w:t>გეგმა</w:t>
            </w:r>
            <w:proofErr w:type="spellEnd"/>
            <w:r w:rsidRPr="001A0C28">
              <w:rPr>
                <w:rFonts w:ascii="Sylfaen" w:eastAsia="Times New Roman" w:hAnsi="Sylfaen" w:cs="Calibri"/>
                <w:b/>
                <w:sz w:val="16"/>
                <w:szCs w:val="16"/>
              </w:rPr>
              <w:t xml:space="preserve"> </w:t>
            </w:r>
          </w:p>
        </w:tc>
        <w:tc>
          <w:tcPr>
            <w:tcW w:w="1236"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1A0C28" w:rsidRPr="001A0C28" w:rsidRDefault="001A0C28" w:rsidP="001A0C28">
            <w:pPr>
              <w:spacing w:after="0" w:line="240" w:lineRule="auto"/>
              <w:jc w:val="center"/>
              <w:rPr>
                <w:rFonts w:ascii="Sylfaen" w:eastAsia="Times New Roman" w:hAnsi="Sylfaen" w:cs="Calibri"/>
                <w:b/>
                <w:sz w:val="16"/>
                <w:szCs w:val="16"/>
              </w:rPr>
            </w:pPr>
            <w:r w:rsidRPr="001A0C28">
              <w:rPr>
                <w:rFonts w:ascii="Sylfaen" w:eastAsia="Times New Roman" w:hAnsi="Sylfaen" w:cs="Calibri"/>
                <w:b/>
                <w:sz w:val="16"/>
                <w:szCs w:val="16"/>
              </w:rPr>
              <w:t xml:space="preserve">2019 </w:t>
            </w:r>
            <w:proofErr w:type="spellStart"/>
            <w:r w:rsidRPr="001A0C28">
              <w:rPr>
                <w:rFonts w:ascii="Sylfaen" w:eastAsia="Times New Roman" w:hAnsi="Sylfaen" w:cs="Calibri"/>
                <w:b/>
                <w:sz w:val="16"/>
                <w:szCs w:val="16"/>
              </w:rPr>
              <w:t>წლის</w:t>
            </w:r>
            <w:proofErr w:type="spellEnd"/>
            <w:r w:rsidRPr="001A0C28">
              <w:rPr>
                <w:rFonts w:ascii="Sylfaen" w:eastAsia="Times New Roman" w:hAnsi="Sylfaen" w:cs="Calibri"/>
                <w:b/>
                <w:sz w:val="16"/>
                <w:szCs w:val="16"/>
              </w:rPr>
              <w:t xml:space="preserve"> </w:t>
            </w:r>
            <w:proofErr w:type="spellStart"/>
            <w:r w:rsidRPr="001A0C28">
              <w:rPr>
                <w:rFonts w:ascii="Sylfaen" w:eastAsia="Times New Roman" w:hAnsi="Sylfaen" w:cs="Calibri"/>
                <w:b/>
                <w:sz w:val="16"/>
                <w:szCs w:val="16"/>
              </w:rPr>
              <w:t>პროექტი</w:t>
            </w:r>
            <w:proofErr w:type="spellEnd"/>
          </w:p>
        </w:tc>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rsidR="001A0C28" w:rsidRPr="001A0C28" w:rsidRDefault="001A0C28" w:rsidP="001A0C28">
            <w:pPr>
              <w:spacing w:after="0" w:line="240" w:lineRule="auto"/>
              <w:jc w:val="center"/>
              <w:rPr>
                <w:rFonts w:ascii="Sylfaen" w:eastAsia="Times New Roman" w:hAnsi="Sylfaen" w:cs="Calibri"/>
                <w:b/>
                <w:sz w:val="16"/>
                <w:szCs w:val="16"/>
              </w:rPr>
            </w:pPr>
            <w:r w:rsidRPr="001A0C28">
              <w:rPr>
                <w:rFonts w:ascii="Sylfaen" w:eastAsia="Times New Roman" w:hAnsi="Sylfaen" w:cs="Calibri"/>
                <w:b/>
                <w:sz w:val="16"/>
                <w:szCs w:val="16"/>
              </w:rPr>
              <w:t xml:space="preserve">2020 </w:t>
            </w:r>
            <w:proofErr w:type="spellStart"/>
            <w:r w:rsidRPr="001A0C28">
              <w:rPr>
                <w:rFonts w:ascii="Sylfaen" w:eastAsia="Times New Roman" w:hAnsi="Sylfaen" w:cs="Calibri"/>
                <w:b/>
                <w:sz w:val="16"/>
                <w:szCs w:val="16"/>
              </w:rPr>
              <w:t>წლის</w:t>
            </w:r>
            <w:proofErr w:type="spellEnd"/>
            <w:r w:rsidRPr="001A0C28">
              <w:rPr>
                <w:rFonts w:ascii="Sylfaen" w:eastAsia="Times New Roman" w:hAnsi="Sylfaen" w:cs="Calibri"/>
                <w:b/>
                <w:sz w:val="16"/>
                <w:szCs w:val="16"/>
              </w:rPr>
              <w:t xml:space="preserve"> </w:t>
            </w:r>
            <w:proofErr w:type="spellStart"/>
            <w:r w:rsidRPr="001A0C28">
              <w:rPr>
                <w:rFonts w:ascii="Sylfaen" w:eastAsia="Times New Roman" w:hAnsi="Sylfaen" w:cs="Calibri"/>
                <w:b/>
                <w:sz w:val="16"/>
                <w:szCs w:val="16"/>
              </w:rPr>
              <w:t>პროგნოზი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rsidR="001A0C28" w:rsidRPr="001A0C28" w:rsidRDefault="001A0C28" w:rsidP="001A0C28">
            <w:pPr>
              <w:spacing w:after="0" w:line="240" w:lineRule="auto"/>
              <w:jc w:val="center"/>
              <w:rPr>
                <w:rFonts w:ascii="Sylfaen" w:eastAsia="Times New Roman" w:hAnsi="Sylfaen" w:cs="Calibri"/>
                <w:b/>
                <w:sz w:val="16"/>
                <w:szCs w:val="16"/>
              </w:rPr>
            </w:pPr>
            <w:r w:rsidRPr="001A0C28">
              <w:rPr>
                <w:rFonts w:ascii="Sylfaen" w:eastAsia="Times New Roman" w:hAnsi="Sylfaen" w:cs="Calibri"/>
                <w:b/>
                <w:sz w:val="16"/>
                <w:szCs w:val="16"/>
              </w:rPr>
              <w:t xml:space="preserve">2021 </w:t>
            </w:r>
            <w:proofErr w:type="spellStart"/>
            <w:r w:rsidRPr="001A0C28">
              <w:rPr>
                <w:rFonts w:ascii="Sylfaen" w:eastAsia="Times New Roman" w:hAnsi="Sylfaen" w:cs="Calibri"/>
                <w:b/>
                <w:sz w:val="16"/>
                <w:szCs w:val="16"/>
              </w:rPr>
              <w:t>წლის</w:t>
            </w:r>
            <w:proofErr w:type="spellEnd"/>
            <w:r w:rsidRPr="001A0C28">
              <w:rPr>
                <w:rFonts w:ascii="Sylfaen" w:eastAsia="Times New Roman" w:hAnsi="Sylfaen" w:cs="Calibri"/>
                <w:b/>
                <w:sz w:val="16"/>
                <w:szCs w:val="16"/>
              </w:rPr>
              <w:t xml:space="preserve"> </w:t>
            </w:r>
            <w:proofErr w:type="spellStart"/>
            <w:r w:rsidRPr="001A0C28">
              <w:rPr>
                <w:rFonts w:ascii="Sylfaen" w:eastAsia="Times New Roman" w:hAnsi="Sylfaen" w:cs="Calibri"/>
                <w:b/>
                <w:sz w:val="16"/>
                <w:szCs w:val="16"/>
              </w:rPr>
              <w:t>პროგნოზი</w:t>
            </w:r>
            <w:proofErr w:type="spellEnd"/>
          </w:p>
        </w:tc>
        <w:tc>
          <w:tcPr>
            <w:tcW w:w="0" w:type="auto"/>
            <w:tcBorders>
              <w:top w:val="single" w:sz="8" w:space="0" w:color="auto"/>
              <w:left w:val="nil"/>
              <w:bottom w:val="single" w:sz="4" w:space="0" w:color="auto"/>
              <w:right w:val="single" w:sz="8" w:space="0" w:color="auto"/>
            </w:tcBorders>
            <w:shd w:val="clear" w:color="000000" w:fill="FFFFFF"/>
            <w:vAlign w:val="center"/>
            <w:hideMark/>
          </w:tcPr>
          <w:p w:rsidR="001A0C28" w:rsidRPr="001A0C28" w:rsidRDefault="001A0C28" w:rsidP="001A0C28">
            <w:pPr>
              <w:spacing w:after="0" w:line="240" w:lineRule="auto"/>
              <w:jc w:val="center"/>
              <w:rPr>
                <w:rFonts w:ascii="Sylfaen" w:eastAsia="Times New Roman" w:hAnsi="Sylfaen" w:cs="Calibri"/>
                <w:b/>
                <w:sz w:val="16"/>
                <w:szCs w:val="16"/>
              </w:rPr>
            </w:pPr>
            <w:r w:rsidRPr="001A0C28">
              <w:rPr>
                <w:rFonts w:ascii="Sylfaen" w:eastAsia="Times New Roman" w:hAnsi="Sylfaen" w:cs="Calibri"/>
                <w:b/>
                <w:sz w:val="16"/>
                <w:szCs w:val="16"/>
              </w:rPr>
              <w:t xml:space="preserve">2022 </w:t>
            </w:r>
            <w:proofErr w:type="spellStart"/>
            <w:r w:rsidRPr="001A0C28">
              <w:rPr>
                <w:rFonts w:ascii="Sylfaen" w:eastAsia="Times New Roman" w:hAnsi="Sylfaen" w:cs="Calibri"/>
                <w:b/>
                <w:sz w:val="16"/>
                <w:szCs w:val="16"/>
              </w:rPr>
              <w:t>წლის</w:t>
            </w:r>
            <w:proofErr w:type="spellEnd"/>
            <w:r w:rsidRPr="001A0C28">
              <w:rPr>
                <w:rFonts w:ascii="Sylfaen" w:eastAsia="Times New Roman" w:hAnsi="Sylfaen" w:cs="Calibri"/>
                <w:b/>
                <w:sz w:val="16"/>
                <w:szCs w:val="16"/>
              </w:rPr>
              <w:t xml:space="preserve"> </w:t>
            </w:r>
            <w:proofErr w:type="spellStart"/>
            <w:r w:rsidRPr="001A0C28">
              <w:rPr>
                <w:rFonts w:ascii="Sylfaen" w:eastAsia="Times New Roman" w:hAnsi="Sylfaen" w:cs="Calibri"/>
                <w:b/>
                <w:sz w:val="16"/>
                <w:szCs w:val="16"/>
              </w:rPr>
              <w:t>პროგნოზი</w:t>
            </w:r>
            <w:proofErr w:type="spellEnd"/>
          </w:p>
        </w:tc>
      </w:tr>
      <w:tr w:rsidR="001A0C28" w:rsidRPr="001A0C28" w:rsidTr="001A0C28">
        <w:trPr>
          <w:trHeight w:val="1151"/>
        </w:trPr>
        <w:tc>
          <w:tcPr>
            <w:tcW w:w="2637" w:type="dxa"/>
            <w:tcBorders>
              <w:top w:val="nil"/>
              <w:left w:val="single" w:sz="8" w:space="0" w:color="auto"/>
              <w:bottom w:val="single" w:sz="8" w:space="0" w:color="auto"/>
              <w:right w:val="single" w:sz="8" w:space="0" w:color="auto"/>
            </w:tcBorders>
            <w:shd w:val="clear" w:color="000000" w:fill="FFFFFF"/>
            <w:vAlign w:val="center"/>
            <w:hideMark/>
          </w:tcPr>
          <w:p w:rsidR="001A0C28" w:rsidRPr="001A0C28" w:rsidRDefault="001A0C28" w:rsidP="001A0C28">
            <w:pPr>
              <w:spacing w:after="0" w:line="240" w:lineRule="auto"/>
              <w:rPr>
                <w:rFonts w:ascii="Sylfaen" w:eastAsia="Times New Roman" w:hAnsi="Sylfaen" w:cs="Calibri"/>
                <w:sz w:val="20"/>
                <w:szCs w:val="20"/>
              </w:rPr>
            </w:pPr>
            <w:proofErr w:type="spellStart"/>
            <w:r w:rsidRPr="001A0C28">
              <w:rPr>
                <w:rFonts w:ascii="Sylfaen" w:eastAsia="Times New Roman" w:hAnsi="Sylfaen" w:cs="Calibri"/>
                <w:sz w:val="20"/>
                <w:szCs w:val="20"/>
              </w:rPr>
              <w:t>კულტურა</w:t>
            </w:r>
            <w:proofErr w:type="spellEnd"/>
            <w:r w:rsidRPr="001A0C28">
              <w:rPr>
                <w:rFonts w:ascii="Sylfaen" w:eastAsia="Times New Roman" w:hAnsi="Sylfaen" w:cs="Calibri"/>
                <w:sz w:val="20"/>
                <w:szCs w:val="20"/>
              </w:rPr>
              <w:t xml:space="preserve">, </w:t>
            </w:r>
            <w:proofErr w:type="spellStart"/>
            <w:r w:rsidRPr="001A0C28">
              <w:rPr>
                <w:rFonts w:ascii="Sylfaen" w:eastAsia="Times New Roman" w:hAnsi="Sylfaen" w:cs="Calibri"/>
                <w:sz w:val="20"/>
                <w:szCs w:val="20"/>
              </w:rPr>
              <w:t>რელიგია</w:t>
            </w:r>
            <w:proofErr w:type="spellEnd"/>
            <w:r w:rsidRPr="001A0C28">
              <w:rPr>
                <w:rFonts w:ascii="Sylfaen" w:eastAsia="Times New Roman" w:hAnsi="Sylfaen" w:cs="Calibri"/>
                <w:sz w:val="20"/>
                <w:szCs w:val="20"/>
              </w:rPr>
              <w:t xml:space="preserve"> </w:t>
            </w:r>
            <w:proofErr w:type="spellStart"/>
            <w:r w:rsidRPr="001A0C28">
              <w:rPr>
                <w:rFonts w:ascii="Sylfaen" w:eastAsia="Times New Roman" w:hAnsi="Sylfaen" w:cs="Calibri"/>
                <w:sz w:val="20"/>
                <w:szCs w:val="20"/>
              </w:rPr>
              <w:t>ახალგაზრდული</w:t>
            </w:r>
            <w:proofErr w:type="spellEnd"/>
            <w:r w:rsidRPr="001A0C28">
              <w:rPr>
                <w:rFonts w:ascii="Sylfaen" w:eastAsia="Times New Roman" w:hAnsi="Sylfaen" w:cs="Calibri"/>
                <w:sz w:val="20"/>
                <w:szCs w:val="20"/>
              </w:rPr>
              <w:t xml:space="preserve"> </w:t>
            </w:r>
            <w:proofErr w:type="spellStart"/>
            <w:r w:rsidRPr="001A0C28">
              <w:rPr>
                <w:rFonts w:ascii="Sylfaen" w:eastAsia="Times New Roman" w:hAnsi="Sylfaen" w:cs="Calibri"/>
                <w:sz w:val="20"/>
                <w:szCs w:val="20"/>
              </w:rPr>
              <w:t>და</w:t>
            </w:r>
            <w:proofErr w:type="spellEnd"/>
            <w:r w:rsidRPr="001A0C28">
              <w:rPr>
                <w:rFonts w:ascii="Sylfaen" w:eastAsia="Times New Roman" w:hAnsi="Sylfaen" w:cs="Calibri"/>
                <w:sz w:val="20"/>
                <w:szCs w:val="20"/>
              </w:rPr>
              <w:t xml:space="preserve"> </w:t>
            </w:r>
            <w:proofErr w:type="spellStart"/>
            <w:r w:rsidRPr="001A0C28">
              <w:rPr>
                <w:rFonts w:ascii="Sylfaen" w:eastAsia="Times New Roman" w:hAnsi="Sylfaen" w:cs="Calibri"/>
                <w:sz w:val="20"/>
                <w:szCs w:val="20"/>
              </w:rPr>
              <w:t>სპორტული</w:t>
            </w:r>
            <w:proofErr w:type="spellEnd"/>
            <w:r w:rsidRPr="001A0C28">
              <w:rPr>
                <w:rFonts w:ascii="Sylfaen" w:eastAsia="Times New Roman" w:hAnsi="Sylfaen" w:cs="Calibri"/>
                <w:sz w:val="20"/>
                <w:szCs w:val="20"/>
              </w:rPr>
              <w:t xml:space="preserve"> </w:t>
            </w:r>
            <w:proofErr w:type="spellStart"/>
            <w:r w:rsidRPr="001A0C28">
              <w:rPr>
                <w:rFonts w:ascii="Sylfaen" w:eastAsia="Times New Roman" w:hAnsi="Sylfaen" w:cs="Calibri"/>
                <w:sz w:val="20"/>
                <w:szCs w:val="20"/>
              </w:rPr>
              <w:t>ღონისძიებები</w:t>
            </w:r>
            <w:proofErr w:type="spellEnd"/>
          </w:p>
        </w:tc>
        <w:tc>
          <w:tcPr>
            <w:tcW w:w="1053" w:type="dxa"/>
            <w:tcBorders>
              <w:top w:val="nil"/>
              <w:left w:val="single" w:sz="8" w:space="0" w:color="auto"/>
              <w:bottom w:val="single" w:sz="8" w:space="0" w:color="auto"/>
              <w:right w:val="single" w:sz="8" w:space="0" w:color="auto"/>
            </w:tcBorders>
            <w:shd w:val="clear" w:color="000000" w:fill="FFFFFF"/>
            <w:vAlign w:val="center"/>
            <w:hideMark/>
          </w:tcPr>
          <w:p w:rsidR="001A0C28" w:rsidRPr="001A0C28" w:rsidRDefault="001A0C28" w:rsidP="001A0C28">
            <w:pPr>
              <w:spacing w:after="0" w:line="240" w:lineRule="auto"/>
              <w:jc w:val="center"/>
              <w:rPr>
                <w:rFonts w:ascii="Sylfaen" w:eastAsia="Times New Roman" w:hAnsi="Sylfaen" w:cs="Calibri"/>
                <w:sz w:val="16"/>
                <w:szCs w:val="16"/>
              </w:rPr>
            </w:pPr>
            <w:r w:rsidRPr="001A0C28">
              <w:rPr>
                <w:rFonts w:ascii="Sylfaen" w:eastAsia="Times New Roman" w:hAnsi="Sylfaen" w:cs="Calibri"/>
                <w:sz w:val="16"/>
                <w:szCs w:val="16"/>
              </w:rPr>
              <w:t>1,152.3</w:t>
            </w:r>
          </w:p>
        </w:tc>
        <w:tc>
          <w:tcPr>
            <w:tcW w:w="1170" w:type="dxa"/>
            <w:tcBorders>
              <w:top w:val="nil"/>
              <w:left w:val="single" w:sz="8" w:space="0" w:color="auto"/>
              <w:bottom w:val="single" w:sz="8" w:space="0" w:color="auto"/>
              <w:right w:val="single" w:sz="8" w:space="0" w:color="auto"/>
            </w:tcBorders>
            <w:shd w:val="clear" w:color="000000" w:fill="FFFFFF"/>
            <w:vAlign w:val="center"/>
            <w:hideMark/>
          </w:tcPr>
          <w:p w:rsidR="001A0C28" w:rsidRPr="001A0C28" w:rsidRDefault="001A0C28" w:rsidP="001A0C28">
            <w:pPr>
              <w:spacing w:after="0" w:line="240" w:lineRule="auto"/>
              <w:jc w:val="center"/>
              <w:rPr>
                <w:rFonts w:ascii="Sylfaen" w:eastAsia="Times New Roman" w:hAnsi="Sylfaen" w:cs="Calibri"/>
                <w:sz w:val="16"/>
                <w:szCs w:val="16"/>
              </w:rPr>
            </w:pPr>
            <w:r w:rsidRPr="001A0C28">
              <w:rPr>
                <w:rFonts w:ascii="Sylfaen" w:eastAsia="Times New Roman" w:hAnsi="Sylfaen" w:cs="Calibri"/>
                <w:sz w:val="16"/>
                <w:szCs w:val="16"/>
              </w:rPr>
              <w:t>1,262.7</w:t>
            </w:r>
          </w:p>
        </w:tc>
        <w:tc>
          <w:tcPr>
            <w:tcW w:w="1236" w:type="dxa"/>
            <w:tcBorders>
              <w:top w:val="nil"/>
              <w:left w:val="single" w:sz="8" w:space="0" w:color="auto"/>
              <w:bottom w:val="single" w:sz="8" w:space="0" w:color="auto"/>
              <w:right w:val="single" w:sz="8" w:space="0" w:color="auto"/>
            </w:tcBorders>
            <w:shd w:val="clear" w:color="000000" w:fill="FFFFFF"/>
            <w:vAlign w:val="center"/>
            <w:hideMark/>
          </w:tcPr>
          <w:p w:rsidR="001A0C28" w:rsidRPr="001A0C28" w:rsidRDefault="001A0C28" w:rsidP="001A0C28">
            <w:pPr>
              <w:spacing w:after="0" w:line="240" w:lineRule="auto"/>
              <w:jc w:val="center"/>
              <w:rPr>
                <w:rFonts w:ascii="Sylfaen" w:eastAsia="Times New Roman" w:hAnsi="Sylfaen" w:cs="Calibri"/>
                <w:sz w:val="16"/>
                <w:szCs w:val="16"/>
              </w:rPr>
            </w:pPr>
            <w:r w:rsidRPr="001A0C28">
              <w:rPr>
                <w:rFonts w:ascii="Sylfaen" w:eastAsia="Times New Roman" w:hAnsi="Sylfaen" w:cs="Calibri"/>
                <w:sz w:val="16"/>
                <w:szCs w:val="16"/>
              </w:rPr>
              <w:t>1,269.0</w:t>
            </w:r>
          </w:p>
        </w:tc>
        <w:tc>
          <w:tcPr>
            <w:tcW w:w="0" w:type="auto"/>
            <w:tcBorders>
              <w:top w:val="nil"/>
              <w:left w:val="single" w:sz="8" w:space="0" w:color="auto"/>
              <w:bottom w:val="single" w:sz="8" w:space="0" w:color="auto"/>
              <w:right w:val="single" w:sz="4" w:space="0" w:color="auto"/>
            </w:tcBorders>
            <w:shd w:val="clear" w:color="000000" w:fill="FFFFFF"/>
            <w:vAlign w:val="center"/>
            <w:hideMark/>
          </w:tcPr>
          <w:p w:rsidR="001A0C28" w:rsidRPr="001A0C28" w:rsidRDefault="001A0C28" w:rsidP="001A0C28">
            <w:pPr>
              <w:spacing w:after="0" w:line="240" w:lineRule="auto"/>
              <w:jc w:val="center"/>
              <w:rPr>
                <w:rFonts w:ascii="Sylfaen" w:eastAsia="Times New Roman" w:hAnsi="Sylfaen" w:cs="Calibri"/>
                <w:sz w:val="16"/>
                <w:szCs w:val="16"/>
              </w:rPr>
            </w:pPr>
            <w:r w:rsidRPr="001A0C28">
              <w:rPr>
                <w:rFonts w:ascii="Sylfaen" w:eastAsia="Times New Roman" w:hAnsi="Sylfaen" w:cs="Calibri"/>
                <w:sz w:val="16"/>
                <w:szCs w:val="16"/>
              </w:rPr>
              <w:t>1,353.6</w:t>
            </w:r>
          </w:p>
        </w:tc>
        <w:tc>
          <w:tcPr>
            <w:tcW w:w="0" w:type="auto"/>
            <w:tcBorders>
              <w:top w:val="nil"/>
              <w:left w:val="nil"/>
              <w:bottom w:val="single" w:sz="8" w:space="0" w:color="auto"/>
              <w:right w:val="single" w:sz="4" w:space="0" w:color="auto"/>
            </w:tcBorders>
            <w:shd w:val="clear" w:color="000000" w:fill="FFFFFF"/>
            <w:vAlign w:val="center"/>
            <w:hideMark/>
          </w:tcPr>
          <w:p w:rsidR="001A0C28" w:rsidRPr="001A0C28" w:rsidRDefault="001A0C28" w:rsidP="001A0C28">
            <w:pPr>
              <w:spacing w:after="0" w:line="240" w:lineRule="auto"/>
              <w:jc w:val="center"/>
              <w:rPr>
                <w:rFonts w:ascii="Sylfaen" w:eastAsia="Times New Roman" w:hAnsi="Sylfaen" w:cs="Calibri"/>
                <w:sz w:val="16"/>
                <w:szCs w:val="16"/>
              </w:rPr>
            </w:pPr>
            <w:r w:rsidRPr="001A0C28">
              <w:rPr>
                <w:rFonts w:ascii="Sylfaen" w:eastAsia="Times New Roman" w:hAnsi="Sylfaen" w:cs="Calibri"/>
                <w:sz w:val="16"/>
                <w:szCs w:val="16"/>
              </w:rPr>
              <w:t>1,407.1</w:t>
            </w:r>
          </w:p>
        </w:tc>
        <w:tc>
          <w:tcPr>
            <w:tcW w:w="0" w:type="auto"/>
            <w:tcBorders>
              <w:top w:val="nil"/>
              <w:left w:val="nil"/>
              <w:bottom w:val="single" w:sz="8" w:space="0" w:color="auto"/>
              <w:right w:val="single" w:sz="8" w:space="0" w:color="auto"/>
            </w:tcBorders>
            <w:shd w:val="clear" w:color="000000" w:fill="FFFFFF"/>
            <w:vAlign w:val="center"/>
            <w:hideMark/>
          </w:tcPr>
          <w:p w:rsidR="001A0C28" w:rsidRPr="001A0C28" w:rsidRDefault="001A0C28" w:rsidP="001A0C28">
            <w:pPr>
              <w:spacing w:after="0" w:line="240" w:lineRule="auto"/>
              <w:jc w:val="center"/>
              <w:rPr>
                <w:rFonts w:ascii="Sylfaen" w:eastAsia="Times New Roman" w:hAnsi="Sylfaen" w:cs="Calibri"/>
                <w:sz w:val="16"/>
                <w:szCs w:val="16"/>
              </w:rPr>
            </w:pPr>
            <w:r w:rsidRPr="001A0C28">
              <w:rPr>
                <w:rFonts w:ascii="Sylfaen" w:eastAsia="Times New Roman" w:hAnsi="Sylfaen" w:cs="Calibri"/>
                <w:sz w:val="16"/>
                <w:szCs w:val="16"/>
              </w:rPr>
              <w:t>1,581.9</w:t>
            </w:r>
          </w:p>
        </w:tc>
      </w:tr>
      <w:tr w:rsidR="001A0C28" w:rsidRPr="001A0C28" w:rsidTr="001A0C28">
        <w:trPr>
          <w:trHeight w:val="520"/>
        </w:trPr>
        <w:tc>
          <w:tcPr>
            <w:tcW w:w="263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A0C28" w:rsidRPr="001A0C28" w:rsidRDefault="001A0C28" w:rsidP="001A0C28">
            <w:pPr>
              <w:spacing w:after="0" w:line="240" w:lineRule="auto"/>
              <w:rPr>
                <w:rFonts w:ascii="Sylfaen" w:eastAsia="Times New Roman" w:hAnsi="Sylfaen" w:cs="Calibri"/>
                <w:sz w:val="20"/>
                <w:szCs w:val="20"/>
              </w:rPr>
            </w:pPr>
            <w:proofErr w:type="spellStart"/>
            <w:r w:rsidRPr="001A0C28">
              <w:rPr>
                <w:rFonts w:ascii="Sylfaen" w:eastAsia="Times New Roman" w:hAnsi="Sylfaen" w:cs="Calibri"/>
                <w:sz w:val="20"/>
                <w:szCs w:val="20"/>
              </w:rPr>
              <w:t>სპორტის</w:t>
            </w:r>
            <w:proofErr w:type="spellEnd"/>
            <w:r w:rsidRPr="001A0C28">
              <w:rPr>
                <w:rFonts w:ascii="Sylfaen" w:eastAsia="Times New Roman" w:hAnsi="Sylfaen" w:cs="Calibri"/>
                <w:sz w:val="20"/>
                <w:szCs w:val="20"/>
              </w:rPr>
              <w:t xml:space="preserve"> </w:t>
            </w:r>
            <w:proofErr w:type="spellStart"/>
            <w:r w:rsidRPr="001A0C28">
              <w:rPr>
                <w:rFonts w:ascii="Sylfaen" w:eastAsia="Times New Roman" w:hAnsi="Sylfaen" w:cs="Calibri"/>
                <w:sz w:val="20"/>
                <w:szCs w:val="20"/>
              </w:rPr>
              <w:t>განვითარების</w:t>
            </w:r>
            <w:proofErr w:type="spellEnd"/>
            <w:r w:rsidRPr="001A0C28">
              <w:rPr>
                <w:rFonts w:ascii="Sylfaen" w:eastAsia="Times New Roman" w:hAnsi="Sylfaen" w:cs="Calibri"/>
                <w:sz w:val="20"/>
                <w:szCs w:val="20"/>
              </w:rPr>
              <w:t xml:space="preserve"> </w:t>
            </w:r>
            <w:proofErr w:type="spellStart"/>
            <w:r w:rsidRPr="001A0C28">
              <w:rPr>
                <w:rFonts w:ascii="Sylfaen" w:eastAsia="Times New Roman" w:hAnsi="Sylfaen" w:cs="Calibri"/>
                <w:sz w:val="20"/>
                <w:szCs w:val="20"/>
              </w:rPr>
              <w:t>ხელშეწყობა</w:t>
            </w:r>
            <w:proofErr w:type="spellEnd"/>
          </w:p>
        </w:tc>
        <w:tc>
          <w:tcPr>
            <w:tcW w:w="105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A0C28" w:rsidRPr="001A0C28" w:rsidRDefault="001A0C28" w:rsidP="001A0C28">
            <w:pPr>
              <w:spacing w:after="0" w:line="240" w:lineRule="auto"/>
              <w:jc w:val="center"/>
              <w:rPr>
                <w:rFonts w:ascii="Sylfaen" w:eastAsia="Times New Roman" w:hAnsi="Sylfaen" w:cs="Calibri"/>
                <w:sz w:val="16"/>
                <w:szCs w:val="16"/>
              </w:rPr>
            </w:pPr>
            <w:r w:rsidRPr="001A0C28">
              <w:rPr>
                <w:rFonts w:ascii="Sylfaen" w:eastAsia="Times New Roman" w:hAnsi="Sylfaen" w:cs="Calibri"/>
                <w:sz w:val="16"/>
                <w:szCs w:val="16"/>
              </w:rPr>
              <w:t>331.1</w:t>
            </w:r>
          </w:p>
        </w:tc>
        <w:tc>
          <w:tcPr>
            <w:tcW w:w="117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A0C28" w:rsidRPr="001A0C28" w:rsidRDefault="001A0C28" w:rsidP="001A0C28">
            <w:pPr>
              <w:spacing w:after="0" w:line="240" w:lineRule="auto"/>
              <w:jc w:val="center"/>
              <w:rPr>
                <w:rFonts w:ascii="Sylfaen" w:eastAsia="Times New Roman" w:hAnsi="Sylfaen" w:cs="Calibri"/>
                <w:sz w:val="16"/>
                <w:szCs w:val="16"/>
              </w:rPr>
            </w:pPr>
            <w:r w:rsidRPr="001A0C28">
              <w:rPr>
                <w:rFonts w:ascii="Sylfaen" w:eastAsia="Times New Roman" w:hAnsi="Sylfaen" w:cs="Calibri"/>
                <w:sz w:val="16"/>
                <w:szCs w:val="16"/>
              </w:rPr>
              <w:t>381.0</w:t>
            </w:r>
          </w:p>
        </w:tc>
        <w:tc>
          <w:tcPr>
            <w:tcW w:w="123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A0C28" w:rsidRPr="001A0C28" w:rsidRDefault="001A0C28" w:rsidP="001A0C28">
            <w:pPr>
              <w:spacing w:after="0" w:line="240" w:lineRule="auto"/>
              <w:jc w:val="center"/>
              <w:rPr>
                <w:rFonts w:ascii="Sylfaen" w:eastAsia="Times New Roman" w:hAnsi="Sylfaen" w:cs="Calibri"/>
                <w:sz w:val="16"/>
                <w:szCs w:val="16"/>
              </w:rPr>
            </w:pPr>
            <w:r w:rsidRPr="001A0C28">
              <w:rPr>
                <w:rFonts w:ascii="Sylfaen" w:eastAsia="Times New Roman" w:hAnsi="Sylfaen" w:cs="Calibri"/>
                <w:sz w:val="16"/>
                <w:szCs w:val="16"/>
              </w:rPr>
              <w:t>380.0</w:t>
            </w:r>
          </w:p>
        </w:tc>
        <w:tc>
          <w:tcPr>
            <w:tcW w:w="0" w:type="auto"/>
            <w:tcBorders>
              <w:top w:val="single" w:sz="8" w:space="0" w:color="auto"/>
              <w:left w:val="single" w:sz="8" w:space="0" w:color="auto"/>
              <w:bottom w:val="single" w:sz="8" w:space="0" w:color="auto"/>
              <w:right w:val="single" w:sz="4" w:space="0" w:color="auto"/>
            </w:tcBorders>
            <w:shd w:val="clear" w:color="000000" w:fill="FFFFFF"/>
            <w:vAlign w:val="center"/>
            <w:hideMark/>
          </w:tcPr>
          <w:p w:rsidR="001A0C28" w:rsidRPr="001A0C28" w:rsidRDefault="001A0C28" w:rsidP="001A0C28">
            <w:pPr>
              <w:spacing w:after="0" w:line="240" w:lineRule="auto"/>
              <w:jc w:val="center"/>
              <w:rPr>
                <w:rFonts w:ascii="Sylfaen" w:eastAsia="Times New Roman" w:hAnsi="Sylfaen" w:cs="Calibri"/>
                <w:sz w:val="16"/>
                <w:szCs w:val="16"/>
              </w:rPr>
            </w:pPr>
            <w:r w:rsidRPr="001A0C28">
              <w:rPr>
                <w:rFonts w:ascii="Sylfaen" w:eastAsia="Times New Roman" w:hAnsi="Sylfaen" w:cs="Calibri"/>
                <w:sz w:val="16"/>
                <w:szCs w:val="16"/>
              </w:rPr>
              <w:t>520.6</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rsidR="001A0C28" w:rsidRPr="001A0C28" w:rsidRDefault="001A0C28" w:rsidP="001A0C28">
            <w:pPr>
              <w:spacing w:after="0" w:line="240" w:lineRule="auto"/>
              <w:jc w:val="center"/>
              <w:rPr>
                <w:rFonts w:ascii="Sylfaen" w:eastAsia="Times New Roman" w:hAnsi="Sylfaen" w:cs="Calibri"/>
                <w:sz w:val="16"/>
                <w:szCs w:val="16"/>
              </w:rPr>
            </w:pPr>
            <w:r w:rsidRPr="001A0C28">
              <w:rPr>
                <w:rFonts w:ascii="Sylfaen" w:eastAsia="Times New Roman" w:hAnsi="Sylfaen" w:cs="Calibri"/>
                <w:sz w:val="16"/>
                <w:szCs w:val="16"/>
              </w:rPr>
              <w:t>622.1</w:t>
            </w:r>
          </w:p>
        </w:tc>
        <w:tc>
          <w:tcPr>
            <w:tcW w:w="0" w:type="auto"/>
            <w:tcBorders>
              <w:top w:val="single" w:sz="8" w:space="0" w:color="auto"/>
              <w:left w:val="nil"/>
              <w:bottom w:val="single" w:sz="8" w:space="0" w:color="auto"/>
              <w:right w:val="single" w:sz="8" w:space="0" w:color="auto"/>
            </w:tcBorders>
            <w:shd w:val="clear" w:color="000000" w:fill="FFFFFF"/>
            <w:vAlign w:val="center"/>
            <w:hideMark/>
          </w:tcPr>
          <w:p w:rsidR="001A0C28" w:rsidRPr="001A0C28" w:rsidRDefault="001A0C28" w:rsidP="001A0C28">
            <w:pPr>
              <w:spacing w:after="0" w:line="240" w:lineRule="auto"/>
              <w:jc w:val="center"/>
              <w:rPr>
                <w:rFonts w:ascii="Sylfaen" w:eastAsia="Times New Roman" w:hAnsi="Sylfaen" w:cs="Calibri"/>
                <w:sz w:val="16"/>
                <w:szCs w:val="16"/>
              </w:rPr>
            </w:pPr>
            <w:r w:rsidRPr="001A0C28">
              <w:rPr>
                <w:rFonts w:ascii="Sylfaen" w:eastAsia="Times New Roman" w:hAnsi="Sylfaen" w:cs="Calibri"/>
                <w:sz w:val="16"/>
                <w:szCs w:val="16"/>
              </w:rPr>
              <w:t>743.9</w:t>
            </w:r>
          </w:p>
        </w:tc>
      </w:tr>
      <w:tr w:rsidR="001A0C28" w:rsidRPr="001A0C28" w:rsidTr="001A0C28">
        <w:trPr>
          <w:trHeight w:val="682"/>
        </w:trPr>
        <w:tc>
          <w:tcPr>
            <w:tcW w:w="263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A0C28" w:rsidRPr="001A0C28" w:rsidRDefault="001A0C28" w:rsidP="001A0C28">
            <w:pPr>
              <w:spacing w:after="0" w:line="240" w:lineRule="auto"/>
              <w:rPr>
                <w:rFonts w:ascii="Sylfaen" w:eastAsia="Times New Roman" w:hAnsi="Sylfaen" w:cs="Calibri"/>
                <w:sz w:val="20"/>
                <w:szCs w:val="20"/>
              </w:rPr>
            </w:pPr>
            <w:proofErr w:type="spellStart"/>
            <w:r w:rsidRPr="001A0C28">
              <w:rPr>
                <w:rFonts w:ascii="Sylfaen" w:eastAsia="Times New Roman" w:hAnsi="Sylfaen" w:cs="Calibri"/>
                <w:sz w:val="20"/>
                <w:szCs w:val="20"/>
              </w:rPr>
              <w:t>სპორტული</w:t>
            </w:r>
            <w:proofErr w:type="spellEnd"/>
            <w:r w:rsidRPr="001A0C28">
              <w:rPr>
                <w:rFonts w:ascii="Sylfaen" w:eastAsia="Times New Roman" w:hAnsi="Sylfaen" w:cs="Calibri"/>
                <w:sz w:val="20"/>
                <w:szCs w:val="20"/>
              </w:rPr>
              <w:t xml:space="preserve"> </w:t>
            </w:r>
            <w:proofErr w:type="spellStart"/>
            <w:r w:rsidRPr="001A0C28">
              <w:rPr>
                <w:rFonts w:ascii="Sylfaen" w:eastAsia="Times New Roman" w:hAnsi="Sylfaen" w:cs="Calibri"/>
                <w:sz w:val="20"/>
                <w:szCs w:val="20"/>
              </w:rPr>
              <w:t>ღონისძიებების</w:t>
            </w:r>
            <w:proofErr w:type="spellEnd"/>
            <w:r w:rsidRPr="001A0C28">
              <w:rPr>
                <w:rFonts w:ascii="Sylfaen" w:eastAsia="Times New Roman" w:hAnsi="Sylfaen" w:cs="Calibri"/>
                <w:sz w:val="20"/>
                <w:szCs w:val="20"/>
              </w:rPr>
              <w:t xml:space="preserve"> </w:t>
            </w:r>
            <w:proofErr w:type="spellStart"/>
            <w:r w:rsidRPr="001A0C28">
              <w:rPr>
                <w:rFonts w:ascii="Sylfaen" w:eastAsia="Times New Roman" w:hAnsi="Sylfaen" w:cs="Calibri"/>
                <w:sz w:val="20"/>
                <w:szCs w:val="20"/>
              </w:rPr>
              <w:t>დაფინანსება</w:t>
            </w:r>
            <w:proofErr w:type="spellEnd"/>
          </w:p>
        </w:tc>
        <w:tc>
          <w:tcPr>
            <w:tcW w:w="105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A0C28" w:rsidRPr="001A0C28" w:rsidRDefault="001A0C28" w:rsidP="001A0C28">
            <w:pPr>
              <w:spacing w:after="0" w:line="240" w:lineRule="auto"/>
              <w:jc w:val="center"/>
              <w:rPr>
                <w:rFonts w:ascii="Sylfaen" w:eastAsia="Times New Roman" w:hAnsi="Sylfaen" w:cs="Calibri"/>
                <w:sz w:val="16"/>
                <w:szCs w:val="16"/>
              </w:rPr>
            </w:pPr>
            <w:r w:rsidRPr="001A0C28">
              <w:rPr>
                <w:rFonts w:ascii="Sylfaen" w:eastAsia="Times New Roman" w:hAnsi="Sylfaen" w:cs="Calibri"/>
                <w:sz w:val="16"/>
                <w:szCs w:val="16"/>
              </w:rPr>
              <w:t>5.6</w:t>
            </w:r>
          </w:p>
        </w:tc>
        <w:tc>
          <w:tcPr>
            <w:tcW w:w="117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A0C28" w:rsidRPr="001A0C28" w:rsidRDefault="001A0C28" w:rsidP="001A0C28">
            <w:pPr>
              <w:spacing w:after="0" w:line="240" w:lineRule="auto"/>
              <w:jc w:val="center"/>
              <w:rPr>
                <w:rFonts w:ascii="Sylfaen" w:eastAsia="Times New Roman" w:hAnsi="Sylfaen" w:cs="Calibri"/>
                <w:sz w:val="16"/>
                <w:szCs w:val="16"/>
              </w:rPr>
            </w:pPr>
            <w:r w:rsidRPr="001A0C28">
              <w:rPr>
                <w:rFonts w:ascii="Sylfaen" w:eastAsia="Times New Roman" w:hAnsi="Sylfaen" w:cs="Calibri"/>
                <w:sz w:val="16"/>
                <w:szCs w:val="16"/>
              </w:rPr>
              <w:t>11.0</w:t>
            </w:r>
          </w:p>
        </w:tc>
        <w:tc>
          <w:tcPr>
            <w:tcW w:w="123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A0C28" w:rsidRPr="001A0C28" w:rsidRDefault="001A0C28" w:rsidP="001A0C28">
            <w:pPr>
              <w:spacing w:after="0" w:line="240" w:lineRule="auto"/>
              <w:jc w:val="center"/>
              <w:rPr>
                <w:rFonts w:ascii="Sylfaen" w:eastAsia="Times New Roman" w:hAnsi="Sylfaen" w:cs="Calibri"/>
                <w:sz w:val="16"/>
                <w:szCs w:val="16"/>
              </w:rPr>
            </w:pPr>
            <w:r w:rsidRPr="001A0C28">
              <w:rPr>
                <w:rFonts w:ascii="Sylfaen" w:eastAsia="Times New Roman" w:hAnsi="Sylfaen" w:cs="Calibri"/>
                <w:sz w:val="16"/>
                <w:szCs w:val="16"/>
              </w:rPr>
              <w:t>10.0</w:t>
            </w:r>
          </w:p>
        </w:tc>
        <w:tc>
          <w:tcPr>
            <w:tcW w:w="0" w:type="auto"/>
            <w:tcBorders>
              <w:top w:val="single" w:sz="8" w:space="0" w:color="auto"/>
              <w:left w:val="single" w:sz="8" w:space="0" w:color="auto"/>
              <w:bottom w:val="single" w:sz="8" w:space="0" w:color="auto"/>
              <w:right w:val="single" w:sz="4" w:space="0" w:color="auto"/>
            </w:tcBorders>
            <w:shd w:val="clear" w:color="000000" w:fill="FFFFFF"/>
            <w:vAlign w:val="center"/>
            <w:hideMark/>
          </w:tcPr>
          <w:p w:rsidR="001A0C28" w:rsidRPr="001A0C28" w:rsidRDefault="001A0C28" w:rsidP="001A0C28">
            <w:pPr>
              <w:spacing w:after="0" w:line="240" w:lineRule="auto"/>
              <w:jc w:val="center"/>
              <w:rPr>
                <w:rFonts w:ascii="Sylfaen" w:eastAsia="Times New Roman" w:hAnsi="Sylfaen" w:cs="Calibri"/>
                <w:sz w:val="16"/>
                <w:szCs w:val="16"/>
              </w:rPr>
            </w:pPr>
            <w:r w:rsidRPr="001A0C28">
              <w:rPr>
                <w:rFonts w:ascii="Sylfaen" w:eastAsia="Times New Roman" w:hAnsi="Sylfaen" w:cs="Calibri"/>
                <w:sz w:val="16"/>
                <w:szCs w:val="16"/>
              </w:rPr>
              <w:t>13.0</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rsidR="001A0C28" w:rsidRPr="001A0C28" w:rsidRDefault="001A0C28" w:rsidP="001A0C28">
            <w:pPr>
              <w:spacing w:after="0" w:line="240" w:lineRule="auto"/>
              <w:jc w:val="center"/>
              <w:rPr>
                <w:rFonts w:ascii="Sylfaen" w:eastAsia="Times New Roman" w:hAnsi="Sylfaen" w:cs="Calibri"/>
                <w:sz w:val="16"/>
                <w:szCs w:val="16"/>
              </w:rPr>
            </w:pPr>
            <w:r w:rsidRPr="001A0C28">
              <w:rPr>
                <w:rFonts w:ascii="Sylfaen" w:eastAsia="Times New Roman" w:hAnsi="Sylfaen" w:cs="Calibri"/>
                <w:sz w:val="16"/>
                <w:szCs w:val="16"/>
              </w:rPr>
              <w:t>13.0</w:t>
            </w:r>
          </w:p>
        </w:tc>
        <w:tc>
          <w:tcPr>
            <w:tcW w:w="0" w:type="auto"/>
            <w:tcBorders>
              <w:top w:val="single" w:sz="8" w:space="0" w:color="auto"/>
              <w:left w:val="nil"/>
              <w:bottom w:val="single" w:sz="8" w:space="0" w:color="auto"/>
              <w:right w:val="single" w:sz="8" w:space="0" w:color="auto"/>
            </w:tcBorders>
            <w:shd w:val="clear" w:color="000000" w:fill="FFFFFF"/>
            <w:vAlign w:val="center"/>
            <w:hideMark/>
          </w:tcPr>
          <w:p w:rsidR="001A0C28" w:rsidRPr="001A0C28" w:rsidRDefault="001A0C28" w:rsidP="001A0C28">
            <w:pPr>
              <w:spacing w:after="0" w:line="240" w:lineRule="auto"/>
              <w:jc w:val="center"/>
              <w:rPr>
                <w:rFonts w:ascii="Sylfaen" w:eastAsia="Times New Roman" w:hAnsi="Sylfaen" w:cs="Calibri"/>
                <w:sz w:val="16"/>
                <w:szCs w:val="16"/>
              </w:rPr>
            </w:pPr>
            <w:r w:rsidRPr="001A0C28">
              <w:rPr>
                <w:rFonts w:ascii="Sylfaen" w:eastAsia="Times New Roman" w:hAnsi="Sylfaen" w:cs="Calibri"/>
                <w:sz w:val="16"/>
                <w:szCs w:val="16"/>
              </w:rPr>
              <w:t>13.0</w:t>
            </w:r>
          </w:p>
        </w:tc>
      </w:tr>
      <w:tr w:rsidR="001A0C28" w:rsidRPr="001A0C28" w:rsidTr="001A0C28">
        <w:trPr>
          <w:trHeight w:val="781"/>
        </w:trPr>
        <w:tc>
          <w:tcPr>
            <w:tcW w:w="263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A0C28" w:rsidRPr="001A0C28" w:rsidRDefault="001A0C28" w:rsidP="001A0C28">
            <w:pPr>
              <w:spacing w:after="0" w:line="240" w:lineRule="auto"/>
              <w:rPr>
                <w:rFonts w:ascii="Sylfaen" w:eastAsia="Times New Roman" w:hAnsi="Sylfaen" w:cs="Calibri"/>
                <w:sz w:val="20"/>
                <w:szCs w:val="20"/>
              </w:rPr>
            </w:pPr>
            <w:r w:rsidRPr="001A0C28">
              <w:rPr>
                <w:rFonts w:ascii="Sylfaen" w:eastAsia="Times New Roman" w:hAnsi="Sylfaen" w:cs="Calibri"/>
                <w:sz w:val="20"/>
                <w:szCs w:val="20"/>
              </w:rPr>
              <w:t xml:space="preserve"> </w:t>
            </w:r>
            <w:proofErr w:type="spellStart"/>
            <w:r w:rsidRPr="001A0C28">
              <w:rPr>
                <w:rFonts w:ascii="Sylfaen" w:eastAsia="Times New Roman" w:hAnsi="Sylfaen" w:cs="Calibri"/>
                <w:sz w:val="20"/>
                <w:szCs w:val="20"/>
              </w:rPr>
              <w:t>სპორტის</w:t>
            </w:r>
            <w:proofErr w:type="spellEnd"/>
            <w:r w:rsidRPr="001A0C28">
              <w:rPr>
                <w:rFonts w:ascii="Sylfaen" w:eastAsia="Times New Roman" w:hAnsi="Sylfaen" w:cs="Calibri"/>
                <w:sz w:val="20"/>
                <w:szCs w:val="20"/>
              </w:rPr>
              <w:t xml:space="preserve"> </w:t>
            </w:r>
            <w:proofErr w:type="spellStart"/>
            <w:r w:rsidRPr="001A0C28">
              <w:rPr>
                <w:rFonts w:ascii="Sylfaen" w:eastAsia="Times New Roman" w:hAnsi="Sylfaen" w:cs="Calibri"/>
                <w:sz w:val="20"/>
                <w:szCs w:val="20"/>
              </w:rPr>
              <w:t>განვითარებისა</w:t>
            </w:r>
            <w:proofErr w:type="spellEnd"/>
            <w:r w:rsidRPr="001A0C28">
              <w:rPr>
                <w:rFonts w:ascii="Sylfaen" w:eastAsia="Times New Roman" w:hAnsi="Sylfaen" w:cs="Calibri"/>
                <w:sz w:val="20"/>
                <w:szCs w:val="20"/>
              </w:rPr>
              <w:t xml:space="preserve"> </w:t>
            </w:r>
            <w:proofErr w:type="spellStart"/>
            <w:r w:rsidRPr="001A0C28">
              <w:rPr>
                <w:rFonts w:ascii="Sylfaen" w:eastAsia="Times New Roman" w:hAnsi="Sylfaen" w:cs="Calibri"/>
                <w:sz w:val="20"/>
                <w:szCs w:val="20"/>
              </w:rPr>
              <w:t>და</w:t>
            </w:r>
            <w:proofErr w:type="spellEnd"/>
            <w:r w:rsidRPr="001A0C28">
              <w:rPr>
                <w:rFonts w:ascii="Sylfaen" w:eastAsia="Times New Roman" w:hAnsi="Sylfaen" w:cs="Calibri"/>
                <w:sz w:val="20"/>
                <w:szCs w:val="20"/>
              </w:rPr>
              <w:t xml:space="preserve"> </w:t>
            </w:r>
            <w:proofErr w:type="spellStart"/>
            <w:r w:rsidRPr="001A0C28">
              <w:rPr>
                <w:rFonts w:ascii="Sylfaen" w:eastAsia="Times New Roman" w:hAnsi="Sylfaen" w:cs="Calibri"/>
                <w:sz w:val="20"/>
                <w:szCs w:val="20"/>
              </w:rPr>
              <w:t>მართვის</w:t>
            </w:r>
            <w:proofErr w:type="spellEnd"/>
            <w:r w:rsidRPr="001A0C28">
              <w:rPr>
                <w:rFonts w:ascii="Sylfaen" w:eastAsia="Times New Roman" w:hAnsi="Sylfaen" w:cs="Calibri"/>
                <w:sz w:val="20"/>
                <w:szCs w:val="20"/>
              </w:rPr>
              <w:t xml:space="preserve"> </w:t>
            </w:r>
            <w:proofErr w:type="spellStart"/>
            <w:r w:rsidRPr="001A0C28">
              <w:rPr>
                <w:rFonts w:ascii="Sylfaen" w:eastAsia="Times New Roman" w:hAnsi="Sylfaen" w:cs="Calibri"/>
                <w:sz w:val="20"/>
                <w:szCs w:val="20"/>
              </w:rPr>
              <w:t>ცენტრი</w:t>
            </w:r>
            <w:proofErr w:type="spellEnd"/>
          </w:p>
        </w:tc>
        <w:tc>
          <w:tcPr>
            <w:tcW w:w="105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A0C28" w:rsidRPr="001A0C28" w:rsidRDefault="001A0C28" w:rsidP="001A0C28">
            <w:pPr>
              <w:spacing w:after="0" w:line="240" w:lineRule="auto"/>
              <w:jc w:val="center"/>
              <w:rPr>
                <w:rFonts w:ascii="Sylfaen" w:eastAsia="Times New Roman" w:hAnsi="Sylfaen" w:cs="Calibri"/>
                <w:sz w:val="16"/>
                <w:szCs w:val="16"/>
              </w:rPr>
            </w:pPr>
            <w:r w:rsidRPr="001A0C28">
              <w:rPr>
                <w:rFonts w:ascii="Sylfaen" w:eastAsia="Times New Roman" w:hAnsi="Sylfaen" w:cs="Calibri"/>
                <w:sz w:val="16"/>
                <w:szCs w:val="16"/>
              </w:rPr>
              <w:t>212.0</w:t>
            </w:r>
          </w:p>
        </w:tc>
        <w:tc>
          <w:tcPr>
            <w:tcW w:w="117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A0C28" w:rsidRPr="001A0C28" w:rsidRDefault="001A0C28" w:rsidP="001A0C28">
            <w:pPr>
              <w:spacing w:after="0" w:line="240" w:lineRule="auto"/>
              <w:jc w:val="center"/>
              <w:rPr>
                <w:rFonts w:ascii="Sylfaen" w:eastAsia="Times New Roman" w:hAnsi="Sylfaen" w:cs="Calibri"/>
                <w:sz w:val="16"/>
                <w:szCs w:val="16"/>
              </w:rPr>
            </w:pPr>
            <w:r w:rsidRPr="001A0C28">
              <w:rPr>
                <w:rFonts w:ascii="Sylfaen" w:eastAsia="Times New Roman" w:hAnsi="Sylfaen" w:cs="Calibri"/>
                <w:sz w:val="16"/>
                <w:szCs w:val="16"/>
              </w:rPr>
              <w:t>60.9</w:t>
            </w:r>
          </w:p>
        </w:tc>
        <w:tc>
          <w:tcPr>
            <w:tcW w:w="123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A0C28" w:rsidRPr="001A0C28" w:rsidRDefault="001A0C28" w:rsidP="001A0C28">
            <w:pPr>
              <w:spacing w:after="0" w:line="240" w:lineRule="auto"/>
              <w:jc w:val="center"/>
              <w:rPr>
                <w:rFonts w:ascii="Sylfaen" w:eastAsia="Times New Roman" w:hAnsi="Sylfaen" w:cs="Calibri"/>
                <w:sz w:val="16"/>
                <w:szCs w:val="16"/>
              </w:rPr>
            </w:pPr>
            <w:r w:rsidRPr="001A0C28">
              <w:rPr>
                <w:rFonts w:ascii="Sylfaen" w:eastAsia="Times New Roman" w:hAnsi="Sylfaen" w:cs="Calibri"/>
                <w:sz w:val="16"/>
                <w:szCs w:val="16"/>
              </w:rPr>
              <w:t>0.0</w:t>
            </w:r>
          </w:p>
        </w:tc>
        <w:tc>
          <w:tcPr>
            <w:tcW w:w="0" w:type="auto"/>
            <w:tcBorders>
              <w:top w:val="single" w:sz="8" w:space="0" w:color="auto"/>
              <w:left w:val="single" w:sz="8" w:space="0" w:color="auto"/>
              <w:bottom w:val="single" w:sz="8" w:space="0" w:color="auto"/>
              <w:right w:val="single" w:sz="4" w:space="0" w:color="auto"/>
            </w:tcBorders>
            <w:shd w:val="clear" w:color="000000" w:fill="FFFFFF"/>
            <w:vAlign w:val="center"/>
            <w:hideMark/>
          </w:tcPr>
          <w:p w:rsidR="001A0C28" w:rsidRPr="001A0C28" w:rsidRDefault="001A0C28" w:rsidP="001A0C28">
            <w:pPr>
              <w:spacing w:after="0" w:line="240" w:lineRule="auto"/>
              <w:jc w:val="center"/>
              <w:rPr>
                <w:rFonts w:ascii="Sylfaen" w:eastAsia="Times New Roman" w:hAnsi="Sylfaen" w:cs="Calibri"/>
                <w:sz w:val="16"/>
                <w:szCs w:val="16"/>
              </w:rPr>
            </w:pPr>
            <w:r w:rsidRPr="001A0C28">
              <w:rPr>
                <w:rFonts w:ascii="Sylfaen" w:eastAsia="Times New Roman" w:hAnsi="Sylfaen" w:cs="Calibri"/>
                <w:sz w:val="16"/>
                <w:szCs w:val="16"/>
              </w:rPr>
              <w:t>0.0</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rsidR="001A0C28" w:rsidRPr="001A0C28" w:rsidRDefault="001A0C28" w:rsidP="001A0C28">
            <w:pPr>
              <w:spacing w:after="0" w:line="240" w:lineRule="auto"/>
              <w:jc w:val="center"/>
              <w:rPr>
                <w:rFonts w:ascii="Sylfaen" w:eastAsia="Times New Roman" w:hAnsi="Sylfaen" w:cs="Calibri"/>
                <w:sz w:val="16"/>
                <w:szCs w:val="16"/>
              </w:rPr>
            </w:pPr>
            <w:r w:rsidRPr="001A0C28">
              <w:rPr>
                <w:rFonts w:ascii="Sylfaen" w:eastAsia="Times New Roman" w:hAnsi="Sylfaen" w:cs="Calibri"/>
                <w:sz w:val="16"/>
                <w:szCs w:val="16"/>
              </w:rPr>
              <w:t>0.0</w:t>
            </w:r>
          </w:p>
        </w:tc>
        <w:tc>
          <w:tcPr>
            <w:tcW w:w="0" w:type="auto"/>
            <w:tcBorders>
              <w:top w:val="single" w:sz="8" w:space="0" w:color="auto"/>
              <w:left w:val="nil"/>
              <w:bottom w:val="single" w:sz="8" w:space="0" w:color="auto"/>
              <w:right w:val="single" w:sz="8" w:space="0" w:color="auto"/>
            </w:tcBorders>
            <w:shd w:val="clear" w:color="000000" w:fill="FFFFFF"/>
            <w:vAlign w:val="center"/>
            <w:hideMark/>
          </w:tcPr>
          <w:p w:rsidR="001A0C28" w:rsidRPr="001A0C28" w:rsidRDefault="001A0C28" w:rsidP="001A0C28">
            <w:pPr>
              <w:spacing w:after="0" w:line="240" w:lineRule="auto"/>
              <w:jc w:val="center"/>
              <w:rPr>
                <w:rFonts w:ascii="Sylfaen" w:eastAsia="Times New Roman" w:hAnsi="Sylfaen" w:cs="Calibri"/>
                <w:sz w:val="16"/>
                <w:szCs w:val="16"/>
              </w:rPr>
            </w:pPr>
            <w:r w:rsidRPr="001A0C28">
              <w:rPr>
                <w:rFonts w:ascii="Sylfaen" w:eastAsia="Times New Roman" w:hAnsi="Sylfaen" w:cs="Calibri"/>
                <w:sz w:val="16"/>
                <w:szCs w:val="16"/>
              </w:rPr>
              <w:t>0.0</w:t>
            </w:r>
          </w:p>
        </w:tc>
      </w:tr>
      <w:tr w:rsidR="001A0C28" w:rsidRPr="001A0C28" w:rsidTr="001A0C28">
        <w:trPr>
          <w:trHeight w:val="790"/>
        </w:trPr>
        <w:tc>
          <w:tcPr>
            <w:tcW w:w="263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A0C28" w:rsidRPr="001A0C28" w:rsidRDefault="001A0C28" w:rsidP="001A0C28">
            <w:pPr>
              <w:spacing w:after="0" w:line="240" w:lineRule="auto"/>
              <w:rPr>
                <w:rFonts w:ascii="Sylfaen" w:eastAsia="Times New Roman" w:hAnsi="Sylfaen" w:cs="Calibri"/>
                <w:sz w:val="20"/>
                <w:szCs w:val="20"/>
              </w:rPr>
            </w:pPr>
            <w:proofErr w:type="spellStart"/>
            <w:r w:rsidRPr="001A0C28">
              <w:rPr>
                <w:rFonts w:ascii="Sylfaen" w:eastAsia="Times New Roman" w:hAnsi="Sylfaen" w:cs="Calibri"/>
                <w:sz w:val="20"/>
                <w:szCs w:val="20"/>
              </w:rPr>
              <w:t>საფეხბურთო</w:t>
            </w:r>
            <w:proofErr w:type="spellEnd"/>
            <w:r w:rsidRPr="001A0C28">
              <w:rPr>
                <w:rFonts w:ascii="Sylfaen" w:eastAsia="Times New Roman" w:hAnsi="Sylfaen" w:cs="Calibri"/>
                <w:sz w:val="20"/>
                <w:szCs w:val="20"/>
              </w:rPr>
              <w:t xml:space="preserve"> </w:t>
            </w:r>
            <w:proofErr w:type="spellStart"/>
            <w:r w:rsidRPr="001A0C28">
              <w:rPr>
                <w:rFonts w:ascii="Sylfaen" w:eastAsia="Times New Roman" w:hAnsi="Sylfaen" w:cs="Calibri"/>
                <w:sz w:val="20"/>
                <w:szCs w:val="20"/>
              </w:rPr>
              <w:t>კლუბი</w:t>
            </w:r>
            <w:proofErr w:type="spellEnd"/>
            <w:r w:rsidRPr="001A0C28">
              <w:rPr>
                <w:rFonts w:ascii="Sylfaen" w:eastAsia="Times New Roman" w:hAnsi="Sylfaen" w:cs="Calibri"/>
                <w:sz w:val="20"/>
                <w:szCs w:val="20"/>
              </w:rPr>
              <w:t xml:space="preserve"> „ჩხერიმელა-2009“-ის </w:t>
            </w:r>
            <w:proofErr w:type="spellStart"/>
            <w:r w:rsidRPr="001A0C28">
              <w:rPr>
                <w:rFonts w:ascii="Sylfaen" w:eastAsia="Times New Roman" w:hAnsi="Sylfaen" w:cs="Calibri"/>
                <w:sz w:val="20"/>
                <w:szCs w:val="20"/>
              </w:rPr>
              <w:t>დაფინანსება</w:t>
            </w:r>
            <w:proofErr w:type="spellEnd"/>
          </w:p>
        </w:tc>
        <w:tc>
          <w:tcPr>
            <w:tcW w:w="105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A0C28" w:rsidRPr="001A0C28" w:rsidRDefault="001A0C28" w:rsidP="001A0C28">
            <w:pPr>
              <w:spacing w:after="0" w:line="240" w:lineRule="auto"/>
              <w:jc w:val="center"/>
              <w:rPr>
                <w:rFonts w:ascii="Sylfaen" w:eastAsia="Times New Roman" w:hAnsi="Sylfaen" w:cs="Calibri"/>
                <w:sz w:val="16"/>
                <w:szCs w:val="16"/>
              </w:rPr>
            </w:pPr>
            <w:r w:rsidRPr="001A0C28">
              <w:rPr>
                <w:rFonts w:ascii="Sylfaen" w:eastAsia="Times New Roman" w:hAnsi="Sylfaen" w:cs="Calibri"/>
                <w:sz w:val="16"/>
                <w:szCs w:val="16"/>
              </w:rPr>
              <w:t>0.0</w:t>
            </w:r>
          </w:p>
        </w:tc>
        <w:tc>
          <w:tcPr>
            <w:tcW w:w="117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A0C28" w:rsidRPr="001A0C28" w:rsidRDefault="001A0C28" w:rsidP="001A0C28">
            <w:pPr>
              <w:spacing w:after="0" w:line="240" w:lineRule="auto"/>
              <w:jc w:val="center"/>
              <w:rPr>
                <w:rFonts w:ascii="Sylfaen" w:eastAsia="Times New Roman" w:hAnsi="Sylfaen" w:cs="Calibri"/>
                <w:sz w:val="16"/>
                <w:szCs w:val="16"/>
              </w:rPr>
            </w:pPr>
            <w:r w:rsidRPr="001A0C28">
              <w:rPr>
                <w:rFonts w:ascii="Sylfaen" w:eastAsia="Times New Roman" w:hAnsi="Sylfaen" w:cs="Calibri"/>
                <w:sz w:val="16"/>
                <w:szCs w:val="16"/>
              </w:rPr>
              <w:t>0.0</w:t>
            </w:r>
          </w:p>
        </w:tc>
        <w:tc>
          <w:tcPr>
            <w:tcW w:w="123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A0C28" w:rsidRPr="001A0C28" w:rsidRDefault="001A0C28" w:rsidP="001A0C28">
            <w:pPr>
              <w:spacing w:after="0" w:line="240" w:lineRule="auto"/>
              <w:jc w:val="center"/>
              <w:rPr>
                <w:rFonts w:ascii="Sylfaen" w:eastAsia="Times New Roman" w:hAnsi="Sylfaen" w:cs="Calibri"/>
                <w:sz w:val="16"/>
                <w:szCs w:val="16"/>
              </w:rPr>
            </w:pPr>
            <w:r w:rsidRPr="001A0C28">
              <w:rPr>
                <w:rFonts w:ascii="Sylfaen" w:eastAsia="Times New Roman" w:hAnsi="Sylfaen" w:cs="Calibri"/>
                <w:sz w:val="16"/>
                <w:szCs w:val="16"/>
              </w:rPr>
              <w:t>0.0</w:t>
            </w:r>
          </w:p>
        </w:tc>
        <w:tc>
          <w:tcPr>
            <w:tcW w:w="0" w:type="auto"/>
            <w:tcBorders>
              <w:top w:val="single" w:sz="8" w:space="0" w:color="auto"/>
              <w:left w:val="single" w:sz="8" w:space="0" w:color="auto"/>
              <w:bottom w:val="single" w:sz="8" w:space="0" w:color="auto"/>
              <w:right w:val="single" w:sz="4" w:space="0" w:color="auto"/>
            </w:tcBorders>
            <w:shd w:val="clear" w:color="000000" w:fill="FFFFFF"/>
            <w:vAlign w:val="center"/>
            <w:hideMark/>
          </w:tcPr>
          <w:p w:rsidR="001A0C28" w:rsidRPr="001A0C28" w:rsidRDefault="001A0C28" w:rsidP="001A0C28">
            <w:pPr>
              <w:spacing w:after="0" w:line="240" w:lineRule="auto"/>
              <w:jc w:val="center"/>
              <w:rPr>
                <w:rFonts w:ascii="Sylfaen" w:eastAsia="Times New Roman" w:hAnsi="Sylfaen" w:cs="Calibri"/>
                <w:sz w:val="16"/>
                <w:szCs w:val="16"/>
              </w:rPr>
            </w:pPr>
            <w:r w:rsidRPr="001A0C28">
              <w:rPr>
                <w:rFonts w:ascii="Sylfaen" w:eastAsia="Times New Roman" w:hAnsi="Sylfaen" w:cs="Calibri"/>
                <w:sz w:val="16"/>
                <w:szCs w:val="16"/>
              </w:rPr>
              <w:t>0.0</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rsidR="001A0C28" w:rsidRPr="001A0C28" w:rsidRDefault="001A0C28" w:rsidP="001A0C28">
            <w:pPr>
              <w:spacing w:after="0" w:line="240" w:lineRule="auto"/>
              <w:jc w:val="center"/>
              <w:rPr>
                <w:rFonts w:ascii="Sylfaen" w:eastAsia="Times New Roman" w:hAnsi="Sylfaen" w:cs="Calibri"/>
                <w:sz w:val="16"/>
                <w:szCs w:val="16"/>
              </w:rPr>
            </w:pPr>
            <w:r w:rsidRPr="001A0C28">
              <w:rPr>
                <w:rFonts w:ascii="Sylfaen" w:eastAsia="Times New Roman" w:hAnsi="Sylfaen" w:cs="Calibri"/>
                <w:sz w:val="16"/>
                <w:szCs w:val="16"/>
              </w:rPr>
              <w:t>0.0</w:t>
            </w:r>
          </w:p>
        </w:tc>
        <w:tc>
          <w:tcPr>
            <w:tcW w:w="0" w:type="auto"/>
            <w:tcBorders>
              <w:top w:val="single" w:sz="8" w:space="0" w:color="auto"/>
              <w:left w:val="nil"/>
              <w:bottom w:val="single" w:sz="8" w:space="0" w:color="auto"/>
              <w:right w:val="single" w:sz="8" w:space="0" w:color="auto"/>
            </w:tcBorders>
            <w:shd w:val="clear" w:color="000000" w:fill="FFFFFF"/>
            <w:vAlign w:val="center"/>
            <w:hideMark/>
          </w:tcPr>
          <w:p w:rsidR="001A0C28" w:rsidRPr="001A0C28" w:rsidRDefault="001A0C28" w:rsidP="001A0C28">
            <w:pPr>
              <w:spacing w:after="0" w:line="240" w:lineRule="auto"/>
              <w:jc w:val="center"/>
              <w:rPr>
                <w:rFonts w:ascii="Sylfaen" w:eastAsia="Times New Roman" w:hAnsi="Sylfaen" w:cs="Calibri"/>
                <w:sz w:val="16"/>
                <w:szCs w:val="16"/>
              </w:rPr>
            </w:pPr>
            <w:r w:rsidRPr="001A0C28">
              <w:rPr>
                <w:rFonts w:ascii="Sylfaen" w:eastAsia="Times New Roman" w:hAnsi="Sylfaen" w:cs="Calibri"/>
                <w:sz w:val="16"/>
                <w:szCs w:val="16"/>
              </w:rPr>
              <w:t>0.0</w:t>
            </w:r>
          </w:p>
        </w:tc>
      </w:tr>
      <w:tr w:rsidR="001A0C28" w:rsidRPr="001A0C28" w:rsidTr="001A0C28">
        <w:trPr>
          <w:trHeight w:val="970"/>
        </w:trPr>
        <w:tc>
          <w:tcPr>
            <w:tcW w:w="263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A0C28" w:rsidRPr="001A0C28" w:rsidRDefault="001A0C28" w:rsidP="001A0C28">
            <w:pPr>
              <w:spacing w:after="0" w:line="240" w:lineRule="auto"/>
              <w:rPr>
                <w:rFonts w:ascii="Sylfaen" w:eastAsia="Times New Roman" w:hAnsi="Sylfaen" w:cs="Calibri"/>
                <w:sz w:val="20"/>
                <w:szCs w:val="20"/>
              </w:rPr>
            </w:pPr>
            <w:proofErr w:type="spellStart"/>
            <w:r w:rsidRPr="001A0C28">
              <w:rPr>
                <w:rFonts w:ascii="Sylfaen" w:eastAsia="Times New Roman" w:hAnsi="Sylfaen" w:cs="Calibri"/>
                <w:sz w:val="20"/>
                <w:szCs w:val="20"/>
              </w:rPr>
              <w:t>სპორტული</w:t>
            </w:r>
            <w:proofErr w:type="spellEnd"/>
            <w:r w:rsidRPr="001A0C28">
              <w:rPr>
                <w:rFonts w:ascii="Sylfaen" w:eastAsia="Times New Roman" w:hAnsi="Sylfaen" w:cs="Calibri"/>
                <w:sz w:val="20"/>
                <w:szCs w:val="20"/>
              </w:rPr>
              <w:t xml:space="preserve"> </w:t>
            </w:r>
            <w:proofErr w:type="spellStart"/>
            <w:r w:rsidRPr="001A0C28">
              <w:rPr>
                <w:rFonts w:ascii="Sylfaen" w:eastAsia="Times New Roman" w:hAnsi="Sylfaen" w:cs="Calibri"/>
                <w:sz w:val="20"/>
                <w:szCs w:val="20"/>
              </w:rPr>
              <w:t>ობიეტების</w:t>
            </w:r>
            <w:proofErr w:type="spellEnd"/>
            <w:r w:rsidRPr="001A0C28">
              <w:rPr>
                <w:rFonts w:ascii="Sylfaen" w:eastAsia="Times New Roman" w:hAnsi="Sylfaen" w:cs="Calibri"/>
                <w:sz w:val="20"/>
                <w:szCs w:val="20"/>
              </w:rPr>
              <w:t xml:space="preserve"> </w:t>
            </w:r>
            <w:proofErr w:type="spellStart"/>
            <w:r w:rsidRPr="001A0C28">
              <w:rPr>
                <w:rFonts w:ascii="Sylfaen" w:eastAsia="Times New Roman" w:hAnsi="Sylfaen" w:cs="Calibri"/>
                <w:sz w:val="20"/>
                <w:szCs w:val="20"/>
              </w:rPr>
              <w:t>მშენებლობა</w:t>
            </w:r>
            <w:proofErr w:type="spellEnd"/>
            <w:r w:rsidRPr="001A0C28">
              <w:rPr>
                <w:rFonts w:ascii="Sylfaen" w:eastAsia="Times New Roman" w:hAnsi="Sylfaen" w:cs="Calibri"/>
                <w:sz w:val="20"/>
                <w:szCs w:val="20"/>
              </w:rPr>
              <w:t xml:space="preserve"> </w:t>
            </w:r>
            <w:proofErr w:type="spellStart"/>
            <w:r w:rsidRPr="001A0C28">
              <w:rPr>
                <w:rFonts w:ascii="Sylfaen" w:eastAsia="Times New Roman" w:hAnsi="Sylfaen" w:cs="Calibri"/>
                <w:sz w:val="20"/>
                <w:szCs w:val="20"/>
              </w:rPr>
              <w:t>რეაბილიტაცია</w:t>
            </w:r>
            <w:proofErr w:type="spellEnd"/>
          </w:p>
        </w:tc>
        <w:tc>
          <w:tcPr>
            <w:tcW w:w="105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A0C28" w:rsidRPr="001A0C28" w:rsidRDefault="001A0C28" w:rsidP="001A0C28">
            <w:pPr>
              <w:spacing w:after="0" w:line="240" w:lineRule="auto"/>
              <w:jc w:val="center"/>
              <w:rPr>
                <w:rFonts w:ascii="Sylfaen" w:eastAsia="Times New Roman" w:hAnsi="Sylfaen" w:cs="Calibri"/>
                <w:sz w:val="16"/>
                <w:szCs w:val="16"/>
              </w:rPr>
            </w:pPr>
            <w:r w:rsidRPr="001A0C28">
              <w:rPr>
                <w:rFonts w:ascii="Sylfaen" w:eastAsia="Times New Roman" w:hAnsi="Sylfaen" w:cs="Calibri"/>
                <w:sz w:val="16"/>
                <w:szCs w:val="16"/>
              </w:rPr>
              <w:t>0.0</w:t>
            </w:r>
          </w:p>
        </w:tc>
        <w:tc>
          <w:tcPr>
            <w:tcW w:w="117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A0C28" w:rsidRPr="001A0C28" w:rsidRDefault="001A0C28" w:rsidP="001A0C28">
            <w:pPr>
              <w:spacing w:after="0" w:line="240" w:lineRule="auto"/>
              <w:jc w:val="center"/>
              <w:rPr>
                <w:rFonts w:ascii="Sylfaen" w:eastAsia="Times New Roman" w:hAnsi="Sylfaen" w:cs="Calibri"/>
                <w:sz w:val="16"/>
                <w:szCs w:val="16"/>
              </w:rPr>
            </w:pPr>
            <w:r w:rsidRPr="001A0C28">
              <w:rPr>
                <w:rFonts w:ascii="Sylfaen" w:eastAsia="Times New Roman" w:hAnsi="Sylfaen" w:cs="Calibri"/>
                <w:sz w:val="16"/>
                <w:szCs w:val="16"/>
              </w:rPr>
              <w:t>0.0</w:t>
            </w:r>
          </w:p>
        </w:tc>
        <w:tc>
          <w:tcPr>
            <w:tcW w:w="123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A0C28" w:rsidRPr="001A0C28" w:rsidRDefault="001A0C28" w:rsidP="001A0C28">
            <w:pPr>
              <w:spacing w:after="0" w:line="240" w:lineRule="auto"/>
              <w:jc w:val="center"/>
              <w:rPr>
                <w:rFonts w:ascii="Sylfaen" w:eastAsia="Times New Roman" w:hAnsi="Sylfaen" w:cs="Calibri"/>
                <w:sz w:val="16"/>
                <w:szCs w:val="16"/>
              </w:rPr>
            </w:pPr>
            <w:r w:rsidRPr="001A0C28">
              <w:rPr>
                <w:rFonts w:ascii="Sylfaen" w:eastAsia="Times New Roman" w:hAnsi="Sylfaen" w:cs="Calibri"/>
                <w:sz w:val="16"/>
                <w:szCs w:val="16"/>
              </w:rPr>
              <w:t>0.0</w:t>
            </w:r>
          </w:p>
        </w:tc>
        <w:tc>
          <w:tcPr>
            <w:tcW w:w="0" w:type="auto"/>
            <w:tcBorders>
              <w:top w:val="single" w:sz="8" w:space="0" w:color="auto"/>
              <w:left w:val="single" w:sz="8" w:space="0" w:color="auto"/>
              <w:bottom w:val="single" w:sz="8" w:space="0" w:color="auto"/>
              <w:right w:val="single" w:sz="4" w:space="0" w:color="auto"/>
            </w:tcBorders>
            <w:shd w:val="clear" w:color="000000" w:fill="FFFFFF"/>
            <w:vAlign w:val="center"/>
            <w:hideMark/>
          </w:tcPr>
          <w:p w:rsidR="001A0C28" w:rsidRPr="001A0C28" w:rsidRDefault="001A0C28" w:rsidP="001A0C28">
            <w:pPr>
              <w:spacing w:after="0" w:line="240" w:lineRule="auto"/>
              <w:jc w:val="center"/>
              <w:rPr>
                <w:rFonts w:ascii="Sylfaen" w:eastAsia="Times New Roman" w:hAnsi="Sylfaen" w:cs="Calibri"/>
                <w:sz w:val="16"/>
                <w:szCs w:val="16"/>
              </w:rPr>
            </w:pPr>
            <w:r w:rsidRPr="001A0C28">
              <w:rPr>
                <w:rFonts w:ascii="Sylfaen" w:eastAsia="Times New Roman" w:hAnsi="Sylfaen" w:cs="Calibri"/>
                <w:sz w:val="16"/>
                <w:szCs w:val="16"/>
              </w:rPr>
              <w:t>0.0</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rsidR="001A0C28" w:rsidRPr="001A0C28" w:rsidRDefault="001A0C28" w:rsidP="001A0C28">
            <w:pPr>
              <w:spacing w:after="0" w:line="240" w:lineRule="auto"/>
              <w:jc w:val="center"/>
              <w:rPr>
                <w:rFonts w:ascii="Sylfaen" w:eastAsia="Times New Roman" w:hAnsi="Sylfaen" w:cs="Calibri"/>
                <w:sz w:val="16"/>
                <w:szCs w:val="16"/>
              </w:rPr>
            </w:pPr>
            <w:r w:rsidRPr="001A0C28">
              <w:rPr>
                <w:rFonts w:ascii="Sylfaen" w:eastAsia="Times New Roman" w:hAnsi="Sylfaen" w:cs="Calibri"/>
                <w:sz w:val="16"/>
                <w:szCs w:val="16"/>
              </w:rPr>
              <w:t>0.0</w:t>
            </w:r>
          </w:p>
        </w:tc>
        <w:tc>
          <w:tcPr>
            <w:tcW w:w="0" w:type="auto"/>
            <w:tcBorders>
              <w:top w:val="single" w:sz="8" w:space="0" w:color="auto"/>
              <w:left w:val="nil"/>
              <w:bottom w:val="single" w:sz="8" w:space="0" w:color="auto"/>
              <w:right w:val="single" w:sz="8" w:space="0" w:color="auto"/>
            </w:tcBorders>
            <w:shd w:val="clear" w:color="000000" w:fill="FFFFFF"/>
            <w:vAlign w:val="center"/>
            <w:hideMark/>
          </w:tcPr>
          <w:p w:rsidR="001A0C28" w:rsidRPr="001A0C28" w:rsidRDefault="001A0C28" w:rsidP="001A0C28">
            <w:pPr>
              <w:spacing w:after="0" w:line="240" w:lineRule="auto"/>
              <w:jc w:val="center"/>
              <w:rPr>
                <w:rFonts w:ascii="Sylfaen" w:eastAsia="Times New Roman" w:hAnsi="Sylfaen" w:cs="Calibri"/>
                <w:sz w:val="16"/>
                <w:szCs w:val="16"/>
              </w:rPr>
            </w:pPr>
            <w:r w:rsidRPr="001A0C28">
              <w:rPr>
                <w:rFonts w:ascii="Sylfaen" w:eastAsia="Times New Roman" w:hAnsi="Sylfaen" w:cs="Calibri"/>
                <w:sz w:val="16"/>
                <w:szCs w:val="16"/>
              </w:rPr>
              <w:t>0.0</w:t>
            </w:r>
          </w:p>
        </w:tc>
      </w:tr>
      <w:tr w:rsidR="001A0C28" w:rsidRPr="001A0C28" w:rsidTr="001A0C28">
        <w:trPr>
          <w:trHeight w:val="970"/>
        </w:trPr>
        <w:tc>
          <w:tcPr>
            <w:tcW w:w="2637"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1A0C28" w:rsidRPr="001A0C28" w:rsidRDefault="001A0C28" w:rsidP="001A0C28">
            <w:pPr>
              <w:spacing w:after="0" w:line="240" w:lineRule="auto"/>
              <w:rPr>
                <w:rFonts w:ascii="Sylfaen" w:eastAsia="Times New Roman" w:hAnsi="Sylfaen" w:cs="Calibri"/>
                <w:sz w:val="20"/>
                <w:szCs w:val="20"/>
              </w:rPr>
            </w:pPr>
            <w:r w:rsidRPr="001A0C28">
              <w:rPr>
                <w:rFonts w:ascii="Sylfaen" w:eastAsia="Times New Roman" w:hAnsi="Sylfaen" w:cs="Calibri"/>
                <w:sz w:val="20"/>
                <w:szCs w:val="20"/>
              </w:rPr>
              <w:t xml:space="preserve"> </w:t>
            </w:r>
            <w:proofErr w:type="spellStart"/>
            <w:r w:rsidRPr="001A0C28">
              <w:rPr>
                <w:rFonts w:ascii="Sylfaen" w:eastAsia="Times New Roman" w:hAnsi="Sylfaen" w:cs="Calibri"/>
                <w:sz w:val="20"/>
                <w:szCs w:val="20"/>
              </w:rPr>
              <w:t>სპორტულ</w:t>
            </w:r>
            <w:proofErr w:type="spellEnd"/>
            <w:r w:rsidRPr="001A0C28">
              <w:rPr>
                <w:rFonts w:ascii="Sylfaen" w:eastAsia="Times New Roman" w:hAnsi="Sylfaen" w:cs="Calibri"/>
                <w:sz w:val="20"/>
                <w:szCs w:val="20"/>
              </w:rPr>
              <w:t>–</w:t>
            </w:r>
            <w:proofErr w:type="spellStart"/>
            <w:r w:rsidRPr="001A0C28">
              <w:rPr>
                <w:rFonts w:ascii="Sylfaen" w:eastAsia="Times New Roman" w:hAnsi="Sylfaen" w:cs="Calibri"/>
                <w:sz w:val="20"/>
                <w:szCs w:val="20"/>
              </w:rPr>
              <w:t>გამაჯანსაღებელი</w:t>
            </w:r>
            <w:proofErr w:type="spellEnd"/>
            <w:r w:rsidRPr="001A0C28">
              <w:rPr>
                <w:rFonts w:ascii="Sylfaen" w:eastAsia="Times New Roman" w:hAnsi="Sylfaen" w:cs="Calibri"/>
                <w:sz w:val="20"/>
                <w:szCs w:val="20"/>
              </w:rPr>
              <w:t xml:space="preserve"> </w:t>
            </w:r>
            <w:proofErr w:type="spellStart"/>
            <w:r w:rsidRPr="001A0C28">
              <w:rPr>
                <w:rFonts w:ascii="Sylfaen" w:eastAsia="Times New Roman" w:hAnsi="Sylfaen" w:cs="Calibri"/>
                <w:sz w:val="20"/>
                <w:szCs w:val="20"/>
              </w:rPr>
              <w:t>და</w:t>
            </w:r>
            <w:proofErr w:type="spellEnd"/>
            <w:r w:rsidRPr="001A0C28">
              <w:rPr>
                <w:rFonts w:ascii="Sylfaen" w:eastAsia="Times New Roman" w:hAnsi="Sylfaen" w:cs="Calibri"/>
                <w:sz w:val="20"/>
                <w:szCs w:val="20"/>
              </w:rPr>
              <w:t xml:space="preserve"> </w:t>
            </w:r>
            <w:proofErr w:type="spellStart"/>
            <w:r w:rsidRPr="001A0C28">
              <w:rPr>
                <w:rFonts w:ascii="Sylfaen" w:eastAsia="Times New Roman" w:hAnsi="Sylfaen" w:cs="Calibri"/>
                <w:sz w:val="20"/>
                <w:szCs w:val="20"/>
              </w:rPr>
              <w:t>შიდა</w:t>
            </w:r>
            <w:proofErr w:type="spellEnd"/>
            <w:r w:rsidRPr="001A0C28">
              <w:rPr>
                <w:rFonts w:ascii="Sylfaen" w:eastAsia="Times New Roman" w:hAnsi="Sylfaen" w:cs="Calibri"/>
                <w:sz w:val="20"/>
                <w:szCs w:val="20"/>
              </w:rPr>
              <w:t xml:space="preserve"> </w:t>
            </w:r>
            <w:proofErr w:type="spellStart"/>
            <w:r w:rsidRPr="001A0C28">
              <w:rPr>
                <w:rFonts w:ascii="Sylfaen" w:eastAsia="Times New Roman" w:hAnsi="Sylfaen" w:cs="Calibri"/>
                <w:sz w:val="20"/>
                <w:szCs w:val="20"/>
              </w:rPr>
              <w:t>ტურიზმის</w:t>
            </w:r>
            <w:proofErr w:type="spellEnd"/>
            <w:r w:rsidRPr="001A0C28">
              <w:rPr>
                <w:rFonts w:ascii="Sylfaen" w:eastAsia="Times New Roman" w:hAnsi="Sylfaen" w:cs="Calibri"/>
                <w:sz w:val="20"/>
                <w:szCs w:val="20"/>
              </w:rPr>
              <w:t xml:space="preserve"> </w:t>
            </w:r>
            <w:proofErr w:type="spellStart"/>
            <w:r w:rsidRPr="001A0C28">
              <w:rPr>
                <w:rFonts w:ascii="Sylfaen" w:eastAsia="Times New Roman" w:hAnsi="Sylfaen" w:cs="Calibri"/>
                <w:sz w:val="20"/>
                <w:szCs w:val="20"/>
              </w:rPr>
              <w:t>ხელშეწყობის</w:t>
            </w:r>
            <w:proofErr w:type="spellEnd"/>
            <w:r w:rsidRPr="001A0C28">
              <w:rPr>
                <w:rFonts w:ascii="Sylfaen" w:eastAsia="Times New Roman" w:hAnsi="Sylfaen" w:cs="Calibri"/>
                <w:sz w:val="20"/>
                <w:szCs w:val="20"/>
              </w:rPr>
              <w:t xml:space="preserve"> </w:t>
            </w:r>
            <w:proofErr w:type="spellStart"/>
            <w:r w:rsidRPr="001A0C28">
              <w:rPr>
                <w:rFonts w:ascii="Sylfaen" w:eastAsia="Times New Roman" w:hAnsi="Sylfaen" w:cs="Calibri"/>
                <w:sz w:val="20"/>
                <w:szCs w:val="20"/>
              </w:rPr>
              <w:t>ცენტრი</w:t>
            </w:r>
            <w:proofErr w:type="spellEnd"/>
          </w:p>
        </w:tc>
        <w:tc>
          <w:tcPr>
            <w:tcW w:w="105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A0C28" w:rsidRPr="001A0C28" w:rsidRDefault="001A0C28" w:rsidP="001A0C28">
            <w:pPr>
              <w:spacing w:after="0" w:line="240" w:lineRule="auto"/>
              <w:jc w:val="center"/>
              <w:rPr>
                <w:rFonts w:ascii="Sylfaen" w:eastAsia="Times New Roman" w:hAnsi="Sylfaen" w:cs="Calibri"/>
                <w:sz w:val="16"/>
                <w:szCs w:val="16"/>
              </w:rPr>
            </w:pPr>
            <w:r w:rsidRPr="001A0C28">
              <w:rPr>
                <w:rFonts w:ascii="Sylfaen" w:eastAsia="Times New Roman" w:hAnsi="Sylfaen" w:cs="Calibri"/>
                <w:sz w:val="16"/>
                <w:szCs w:val="16"/>
              </w:rPr>
              <w:t>113.5</w:t>
            </w:r>
          </w:p>
        </w:tc>
        <w:tc>
          <w:tcPr>
            <w:tcW w:w="117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A0C28" w:rsidRPr="001A0C28" w:rsidRDefault="001A0C28" w:rsidP="001A0C28">
            <w:pPr>
              <w:spacing w:after="0" w:line="240" w:lineRule="auto"/>
              <w:jc w:val="center"/>
              <w:rPr>
                <w:rFonts w:ascii="Sylfaen" w:eastAsia="Times New Roman" w:hAnsi="Sylfaen" w:cs="Calibri"/>
                <w:sz w:val="16"/>
                <w:szCs w:val="16"/>
              </w:rPr>
            </w:pPr>
            <w:r w:rsidRPr="001A0C28">
              <w:rPr>
                <w:rFonts w:ascii="Sylfaen" w:eastAsia="Times New Roman" w:hAnsi="Sylfaen" w:cs="Calibri"/>
                <w:sz w:val="16"/>
                <w:szCs w:val="16"/>
              </w:rPr>
              <w:t>28.4</w:t>
            </w:r>
          </w:p>
        </w:tc>
        <w:tc>
          <w:tcPr>
            <w:tcW w:w="123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A0C28" w:rsidRPr="001A0C28" w:rsidRDefault="001A0C28" w:rsidP="001A0C28">
            <w:pPr>
              <w:spacing w:after="0" w:line="240" w:lineRule="auto"/>
              <w:jc w:val="center"/>
              <w:rPr>
                <w:rFonts w:ascii="Sylfaen" w:eastAsia="Times New Roman" w:hAnsi="Sylfaen" w:cs="Calibri"/>
                <w:sz w:val="16"/>
                <w:szCs w:val="16"/>
              </w:rPr>
            </w:pPr>
            <w:r w:rsidRPr="001A0C28">
              <w:rPr>
                <w:rFonts w:ascii="Sylfaen" w:eastAsia="Times New Roman" w:hAnsi="Sylfaen" w:cs="Calibri"/>
                <w:sz w:val="16"/>
                <w:szCs w:val="16"/>
              </w:rPr>
              <w:t>0.0</w:t>
            </w:r>
          </w:p>
        </w:tc>
        <w:tc>
          <w:tcPr>
            <w:tcW w:w="0" w:type="auto"/>
            <w:tcBorders>
              <w:top w:val="single" w:sz="8" w:space="0" w:color="auto"/>
              <w:left w:val="single" w:sz="8" w:space="0" w:color="auto"/>
              <w:bottom w:val="single" w:sz="8" w:space="0" w:color="auto"/>
              <w:right w:val="single" w:sz="4" w:space="0" w:color="auto"/>
            </w:tcBorders>
            <w:shd w:val="clear" w:color="000000" w:fill="FFFFFF"/>
            <w:vAlign w:val="center"/>
            <w:hideMark/>
          </w:tcPr>
          <w:p w:rsidR="001A0C28" w:rsidRPr="001A0C28" w:rsidRDefault="001A0C28" w:rsidP="001A0C28">
            <w:pPr>
              <w:spacing w:after="0" w:line="240" w:lineRule="auto"/>
              <w:jc w:val="center"/>
              <w:rPr>
                <w:rFonts w:ascii="Sylfaen" w:eastAsia="Times New Roman" w:hAnsi="Sylfaen" w:cs="Calibri"/>
                <w:sz w:val="16"/>
                <w:szCs w:val="16"/>
              </w:rPr>
            </w:pPr>
            <w:r w:rsidRPr="001A0C28">
              <w:rPr>
                <w:rFonts w:ascii="Sylfaen" w:eastAsia="Times New Roman" w:hAnsi="Sylfaen" w:cs="Calibri"/>
                <w:sz w:val="16"/>
                <w:szCs w:val="16"/>
              </w:rPr>
              <w:t>0.0</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rsidR="001A0C28" w:rsidRPr="001A0C28" w:rsidRDefault="001A0C28" w:rsidP="001A0C28">
            <w:pPr>
              <w:spacing w:after="0" w:line="240" w:lineRule="auto"/>
              <w:jc w:val="center"/>
              <w:rPr>
                <w:rFonts w:ascii="Sylfaen" w:eastAsia="Times New Roman" w:hAnsi="Sylfaen" w:cs="Calibri"/>
                <w:sz w:val="16"/>
                <w:szCs w:val="16"/>
              </w:rPr>
            </w:pPr>
            <w:r w:rsidRPr="001A0C28">
              <w:rPr>
                <w:rFonts w:ascii="Sylfaen" w:eastAsia="Times New Roman" w:hAnsi="Sylfaen" w:cs="Calibri"/>
                <w:sz w:val="16"/>
                <w:szCs w:val="16"/>
              </w:rPr>
              <w:t>0.0</w:t>
            </w:r>
          </w:p>
        </w:tc>
        <w:tc>
          <w:tcPr>
            <w:tcW w:w="0" w:type="auto"/>
            <w:tcBorders>
              <w:top w:val="single" w:sz="8" w:space="0" w:color="auto"/>
              <w:left w:val="nil"/>
              <w:bottom w:val="single" w:sz="8" w:space="0" w:color="auto"/>
              <w:right w:val="single" w:sz="8" w:space="0" w:color="auto"/>
            </w:tcBorders>
            <w:shd w:val="clear" w:color="000000" w:fill="FFFFFF"/>
            <w:vAlign w:val="center"/>
            <w:hideMark/>
          </w:tcPr>
          <w:p w:rsidR="001A0C28" w:rsidRPr="001A0C28" w:rsidRDefault="001A0C28" w:rsidP="001A0C28">
            <w:pPr>
              <w:spacing w:after="0" w:line="240" w:lineRule="auto"/>
              <w:jc w:val="center"/>
              <w:rPr>
                <w:rFonts w:ascii="Sylfaen" w:eastAsia="Times New Roman" w:hAnsi="Sylfaen" w:cs="Calibri"/>
                <w:sz w:val="16"/>
                <w:szCs w:val="16"/>
              </w:rPr>
            </w:pPr>
            <w:r w:rsidRPr="001A0C28">
              <w:rPr>
                <w:rFonts w:ascii="Sylfaen" w:eastAsia="Times New Roman" w:hAnsi="Sylfaen" w:cs="Calibri"/>
                <w:sz w:val="16"/>
                <w:szCs w:val="16"/>
              </w:rPr>
              <w:t>0.0</w:t>
            </w:r>
          </w:p>
        </w:tc>
      </w:tr>
      <w:tr w:rsidR="001A0C28" w:rsidRPr="001A0C28" w:rsidTr="001A0C28">
        <w:trPr>
          <w:trHeight w:val="700"/>
        </w:trPr>
        <w:tc>
          <w:tcPr>
            <w:tcW w:w="263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A0C28" w:rsidRPr="001A0C28" w:rsidRDefault="001A0C28" w:rsidP="001A0C28">
            <w:pPr>
              <w:spacing w:after="0" w:line="240" w:lineRule="auto"/>
              <w:rPr>
                <w:rFonts w:ascii="Sylfaen" w:eastAsia="Times New Roman" w:hAnsi="Sylfaen" w:cs="Calibri"/>
                <w:sz w:val="20"/>
                <w:szCs w:val="20"/>
              </w:rPr>
            </w:pPr>
            <w:proofErr w:type="spellStart"/>
            <w:r w:rsidRPr="001A0C28">
              <w:rPr>
                <w:rFonts w:ascii="Sylfaen" w:eastAsia="Times New Roman" w:hAnsi="Sylfaen" w:cs="Calibri"/>
                <w:sz w:val="20"/>
                <w:szCs w:val="20"/>
              </w:rPr>
              <w:t>სპორტისა</w:t>
            </w:r>
            <w:proofErr w:type="spellEnd"/>
            <w:r w:rsidRPr="001A0C28">
              <w:rPr>
                <w:rFonts w:ascii="Sylfaen" w:eastAsia="Times New Roman" w:hAnsi="Sylfaen" w:cs="Calibri"/>
                <w:sz w:val="20"/>
                <w:szCs w:val="20"/>
              </w:rPr>
              <w:t xml:space="preserve">  </w:t>
            </w:r>
            <w:proofErr w:type="spellStart"/>
            <w:r w:rsidRPr="001A0C28">
              <w:rPr>
                <w:rFonts w:ascii="Sylfaen" w:eastAsia="Times New Roman" w:hAnsi="Sylfaen" w:cs="Calibri"/>
                <w:sz w:val="20"/>
                <w:szCs w:val="20"/>
              </w:rPr>
              <w:t>და</w:t>
            </w:r>
            <w:proofErr w:type="spellEnd"/>
            <w:r w:rsidRPr="001A0C28">
              <w:rPr>
                <w:rFonts w:ascii="Sylfaen" w:eastAsia="Times New Roman" w:hAnsi="Sylfaen" w:cs="Calibri"/>
                <w:sz w:val="20"/>
                <w:szCs w:val="20"/>
              </w:rPr>
              <w:t xml:space="preserve"> </w:t>
            </w:r>
            <w:proofErr w:type="spellStart"/>
            <w:r w:rsidRPr="001A0C28">
              <w:rPr>
                <w:rFonts w:ascii="Sylfaen" w:eastAsia="Times New Roman" w:hAnsi="Sylfaen" w:cs="Calibri"/>
                <w:sz w:val="20"/>
                <w:szCs w:val="20"/>
              </w:rPr>
              <w:t>შიდა</w:t>
            </w:r>
            <w:proofErr w:type="spellEnd"/>
            <w:r w:rsidRPr="001A0C28">
              <w:rPr>
                <w:rFonts w:ascii="Sylfaen" w:eastAsia="Times New Roman" w:hAnsi="Sylfaen" w:cs="Calibri"/>
                <w:sz w:val="20"/>
                <w:szCs w:val="20"/>
              </w:rPr>
              <w:t xml:space="preserve"> </w:t>
            </w:r>
            <w:proofErr w:type="spellStart"/>
            <w:r w:rsidRPr="001A0C28">
              <w:rPr>
                <w:rFonts w:ascii="Sylfaen" w:eastAsia="Times New Roman" w:hAnsi="Sylfaen" w:cs="Calibri"/>
                <w:sz w:val="20"/>
                <w:szCs w:val="20"/>
              </w:rPr>
              <w:t>ტურიზმის</w:t>
            </w:r>
            <w:proofErr w:type="spellEnd"/>
            <w:r w:rsidRPr="001A0C28">
              <w:rPr>
                <w:rFonts w:ascii="Sylfaen" w:eastAsia="Times New Roman" w:hAnsi="Sylfaen" w:cs="Calibri"/>
                <w:sz w:val="20"/>
                <w:szCs w:val="20"/>
              </w:rPr>
              <w:t xml:space="preserve"> </w:t>
            </w:r>
            <w:proofErr w:type="spellStart"/>
            <w:r w:rsidRPr="001A0C28">
              <w:rPr>
                <w:rFonts w:ascii="Sylfaen" w:eastAsia="Times New Roman" w:hAnsi="Sylfaen" w:cs="Calibri"/>
                <w:sz w:val="20"/>
                <w:szCs w:val="20"/>
              </w:rPr>
              <w:t>ცენტრი</w:t>
            </w:r>
            <w:proofErr w:type="spellEnd"/>
          </w:p>
        </w:tc>
        <w:tc>
          <w:tcPr>
            <w:tcW w:w="105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A0C28" w:rsidRPr="001A0C28" w:rsidRDefault="001A0C28" w:rsidP="001A0C28">
            <w:pPr>
              <w:spacing w:after="0" w:line="240" w:lineRule="auto"/>
              <w:jc w:val="center"/>
              <w:rPr>
                <w:rFonts w:ascii="Sylfaen" w:eastAsia="Times New Roman" w:hAnsi="Sylfaen" w:cs="Calibri"/>
                <w:sz w:val="16"/>
                <w:szCs w:val="16"/>
              </w:rPr>
            </w:pPr>
            <w:r w:rsidRPr="001A0C28">
              <w:rPr>
                <w:rFonts w:ascii="Sylfaen" w:eastAsia="Times New Roman" w:hAnsi="Sylfaen" w:cs="Calibri"/>
                <w:sz w:val="16"/>
                <w:szCs w:val="16"/>
              </w:rPr>
              <w:t>0.0</w:t>
            </w:r>
          </w:p>
        </w:tc>
        <w:tc>
          <w:tcPr>
            <w:tcW w:w="117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A0C28" w:rsidRPr="001A0C28" w:rsidRDefault="001A0C28" w:rsidP="001A0C28">
            <w:pPr>
              <w:spacing w:after="0" w:line="240" w:lineRule="auto"/>
              <w:jc w:val="center"/>
              <w:rPr>
                <w:rFonts w:ascii="Sylfaen" w:eastAsia="Times New Roman" w:hAnsi="Sylfaen" w:cs="Calibri"/>
                <w:sz w:val="16"/>
                <w:szCs w:val="16"/>
              </w:rPr>
            </w:pPr>
            <w:r w:rsidRPr="001A0C28">
              <w:rPr>
                <w:rFonts w:ascii="Sylfaen" w:eastAsia="Times New Roman" w:hAnsi="Sylfaen" w:cs="Calibri"/>
                <w:sz w:val="16"/>
                <w:szCs w:val="16"/>
              </w:rPr>
              <w:t>280.7</w:t>
            </w:r>
          </w:p>
        </w:tc>
        <w:tc>
          <w:tcPr>
            <w:tcW w:w="123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A0C28" w:rsidRPr="001A0C28" w:rsidRDefault="001A0C28" w:rsidP="001A0C28">
            <w:pPr>
              <w:spacing w:after="0" w:line="240" w:lineRule="auto"/>
              <w:jc w:val="center"/>
              <w:rPr>
                <w:rFonts w:ascii="Sylfaen" w:eastAsia="Times New Roman" w:hAnsi="Sylfaen" w:cs="Calibri"/>
                <w:sz w:val="16"/>
                <w:szCs w:val="16"/>
              </w:rPr>
            </w:pPr>
            <w:r w:rsidRPr="001A0C28">
              <w:rPr>
                <w:rFonts w:ascii="Sylfaen" w:eastAsia="Times New Roman" w:hAnsi="Sylfaen" w:cs="Calibri"/>
                <w:sz w:val="16"/>
                <w:szCs w:val="16"/>
              </w:rPr>
              <w:t>370.0</w:t>
            </w:r>
          </w:p>
        </w:tc>
        <w:tc>
          <w:tcPr>
            <w:tcW w:w="0" w:type="auto"/>
            <w:tcBorders>
              <w:top w:val="single" w:sz="8" w:space="0" w:color="auto"/>
              <w:left w:val="single" w:sz="8" w:space="0" w:color="auto"/>
              <w:bottom w:val="single" w:sz="8" w:space="0" w:color="auto"/>
              <w:right w:val="single" w:sz="4" w:space="0" w:color="auto"/>
            </w:tcBorders>
            <w:shd w:val="clear" w:color="000000" w:fill="FFFFFF"/>
            <w:vAlign w:val="center"/>
            <w:hideMark/>
          </w:tcPr>
          <w:p w:rsidR="001A0C28" w:rsidRPr="001A0C28" w:rsidRDefault="001A0C28" w:rsidP="001A0C28">
            <w:pPr>
              <w:spacing w:after="0" w:line="240" w:lineRule="auto"/>
              <w:jc w:val="center"/>
              <w:rPr>
                <w:rFonts w:ascii="Sylfaen" w:eastAsia="Times New Roman" w:hAnsi="Sylfaen" w:cs="Calibri"/>
                <w:sz w:val="16"/>
                <w:szCs w:val="16"/>
              </w:rPr>
            </w:pPr>
            <w:r w:rsidRPr="001A0C28">
              <w:rPr>
                <w:rFonts w:ascii="Sylfaen" w:eastAsia="Times New Roman" w:hAnsi="Sylfaen" w:cs="Calibri"/>
                <w:sz w:val="16"/>
                <w:szCs w:val="16"/>
              </w:rPr>
              <w:t>507.6</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rsidR="001A0C28" w:rsidRPr="001A0C28" w:rsidRDefault="001A0C28" w:rsidP="001A0C28">
            <w:pPr>
              <w:spacing w:after="0" w:line="240" w:lineRule="auto"/>
              <w:jc w:val="center"/>
              <w:rPr>
                <w:rFonts w:ascii="Sylfaen" w:eastAsia="Times New Roman" w:hAnsi="Sylfaen" w:cs="Calibri"/>
                <w:sz w:val="16"/>
                <w:szCs w:val="16"/>
              </w:rPr>
            </w:pPr>
            <w:r w:rsidRPr="001A0C28">
              <w:rPr>
                <w:rFonts w:ascii="Sylfaen" w:eastAsia="Times New Roman" w:hAnsi="Sylfaen" w:cs="Calibri"/>
                <w:sz w:val="16"/>
                <w:szCs w:val="16"/>
              </w:rPr>
              <w:t>609.1</w:t>
            </w:r>
          </w:p>
        </w:tc>
        <w:tc>
          <w:tcPr>
            <w:tcW w:w="0" w:type="auto"/>
            <w:tcBorders>
              <w:top w:val="single" w:sz="8" w:space="0" w:color="auto"/>
              <w:left w:val="nil"/>
              <w:bottom w:val="single" w:sz="8" w:space="0" w:color="auto"/>
              <w:right w:val="single" w:sz="8" w:space="0" w:color="auto"/>
            </w:tcBorders>
            <w:shd w:val="clear" w:color="000000" w:fill="FFFFFF"/>
            <w:vAlign w:val="center"/>
            <w:hideMark/>
          </w:tcPr>
          <w:p w:rsidR="001A0C28" w:rsidRPr="001A0C28" w:rsidRDefault="001A0C28" w:rsidP="001A0C28">
            <w:pPr>
              <w:spacing w:after="0" w:line="240" w:lineRule="auto"/>
              <w:jc w:val="center"/>
              <w:rPr>
                <w:rFonts w:ascii="Sylfaen" w:eastAsia="Times New Roman" w:hAnsi="Sylfaen" w:cs="Calibri"/>
                <w:sz w:val="16"/>
                <w:szCs w:val="16"/>
              </w:rPr>
            </w:pPr>
            <w:r w:rsidRPr="001A0C28">
              <w:rPr>
                <w:rFonts w:ascii="Sylfaen" w:eastAsia="Times New Roman" w:hAnsi="Sylfaen" w:cs="Calibri"/>
                <w:sz w:val="16"/>
                <w:szCs w:val="16"/>
              </w:rPr>
              <w:t>730.9</w:t>
            </w:r>
          </w:p>
        </w:tc>
      </w:tr>
      <w:tr w:rsidR="001A0C28" w:rsidRPr="001A0C28" w:rsidTr="001A0C28">
        <w:trPr>
          <w:trHeight w:val="709"/>
        </w:trPr>
        <w:tc>
          <w:tcPr>
            <w:tcW w:w="263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A0C28" w:rsidRPr="001A0C28" w:rsidRDefault="001A0C28" w:rsidP="001A0C28">
            <w:pPr>
              <w:spacing w:after="0" w:line="240" w:lineRule="auto"/>
              <w:rPr>
                <w:rFonts w:ascii="Sylfaen" w:eastAsia="Times New Roman" w:hAnsi="Sylfaen" w:cs="Calibri"/>
                <w:sz w:val="20"/>
                <w:szCs w:val="20"/>
              </w:rPr>
            </w:pPr>
            <w:proofErr w:type="spellStart"/>
            <w:r w:rsidRPr="001A0C28">
              <w:rPr>
                <w:rFonts w:ascii="Sylfaen" w:eastAsia="Times New Roman" w:hAnsi="Sylfaen" w:cs="Calibri"/>
                <w:sz w:val="20"/>
                <w:szCs w:val="20"/>
              </w:rPr>
              <w:t>კულტურის</w:t>
            </w:r>
            <w:proofErr w:type="spellEnd"/>
            <w:r w:rsidRPr="001A0C28">
              <w:rPr>
                <w:rFonts w:ascii="Sylfaen" w:eastAsia="Times New Roman" w:hAnsi="Sylfaen" w:cs="Calibri"/>
                <w:sz w:val="20"/>
                <w:szCs w:val="20"/>
              </w:rPr>
              <w:t xml:space="preserve"> </w:t>
            </w:r>
            <w:proofErr w:type="spellStart"/>
            <w:r w:rsidRPr="001A0C28">
              <w:rPr>
                <w:rFonts w:ascii="Sylfaen" w:eastAsia="Times New Roman" w:hAnsi="Sylfaen" w:cs="Calibri"/>
                <w:sz w:val="20"/>
                <w:szCs w:val="20"/>
              </w:rPr>
              <w:t>განვითარების</w:t>
            </w:r>
            <w:proofErr w:type="spellEnd"/>
            <w:r w:rsidRPr="001A0C28">
              <w:rPr>
                <w:rFonts w:ascii="Sylfaen" w:eastAsia="Times New Roman" w:hAnsi="Sylfaen" w:cs="Calibri"/>
                <w:sz w:val="20"/>
                <w:szCs w:val="20"/>
              </w:rPr>
              <w:t xml:space="preserve"> </w:t>
            </w:r>
            <w:proofErr w:type="spellStart"/>
            <w:r w:rsidRPr="001A0C28">
              <w:rPr>
                <w:rFonts w:ascii="Sylfaen" w:eastAsia="Times New Roman" w:hAnsi="Sylfaen" w:cs="Calibri"/>
                <w:sz w:val="20"/>
                <w:szCs w:val="20"/>
              </w:rPr>
              <w:t>ხელშეწყობა</w:t>
            </w:r>
            <w:proofErr w:type="spellEnd"/>
          </w:p>
        </w:tc>
        <w:tc>
          <w:tcPr>
            <w:tcW w:w="105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A0C28" w:rsidRPr="001A0C28" w:rsidRDefault="001A0C28" w:rsidP="001A0C28">
            <w:pPr>
              <w:spacing w:after="0" w:line="240" w:lineRule="auto"/>
              <w:jc w:val="center"/>
              <w:rPr>
                <w:rFonts w:ascii="Sylfaen" w:eastAsia="Times New Roman" w:hAnsi="Sylfaen" w:cs="Calibri"/>
                <w:sz w:val="16"/>
                <w:szCs w:val="16"/>
              </w:rPr>
            </w:pPr>
            <w:r w:rsidRPr="001A0C28">
              <w:rPr>
                <w:rFonts w:ascii="Sylfaen" w:eastAsia="Times New Roman" w:hAnsi="Sylfaen" w:cs="Calibri"/>
                <w:sz w:val="16"/>
                <w:szCs w:val="16"/>
              </w:rPr>
              <w:t>708.5</w:t>
            </w:r>
          </w:p>
        </w:tc>
        <w:tc>
          <w:tcPr>
            <w:tcW w:w="117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A0C28" w:rsidRPr="001A0C28" w:rsidRDefault="001A0C28" w:rsidP="001A0C28">
            <w:pPr>
              <w:spacing w:after="0" w:line="240" w:lineRule="auto"/>
              <w:jc w:val="center"/>
              <w:rPr>
                <w:rFonts w:ascii="Sylfaen" w:eastAsia="Times New Roman" w:hAnsi="Sylfaen" w:cs="Calibri"/>
                <w:sz w:val="16"/>
                <w:szCs w:val="16"/>
              </w:rPr>
            </w:pPr>
            <w:r w:rsidRPr="001A0C28">
              <w:rPr>
                <w:rFonts w:ascii="Sylfaen" w:eastAsia="Times New Roman" w:hAnsi="Sylfaen" w:cs="Calibri"/>
                <w:sz w:val="16"/>
                <w:szCs w:val="16"/>
              </w:rPr>
              <w:t>761.3</w:t>
            </w:r>
          </w:p>
        </w:tc>
        <w:tc>
          <w:tcPr>
            <w:tcW w:w="123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A0C28" w:rsidRPr="001A0C28" w:rsidRDefault="001A0C28" w:rsidP="001A0C28">
            <w:pPr>
              <w:spacing w:after="0" w:line="240" w:lineRule="auto"/>
              <w:jc w:val="center"/>
              <w:rPr>
                <w:rFonts w:ascii="Sylfaen" w:eastAsia="Times New Roman" w:hAnsi="Sylfaen" w:cs="Calibri"/>
                <w:sz w:val="16"/>
                <w:szCs w:val="16"/>
              </w:rPr>
            </w:pPr>
            <w:r w:rsidRPr="001A0C28">
              <w:rPr>
                <w:rFonts w:ascii="Sylfaen" w:eastAsia="Times New Roman" w:hAnsi="Sylfaen" w:cs="Calibri"/>
                <w:sz w:val="16"/>
                <w:szCs w:val="16"/>
              </w:rPr>
              <w:t>757.0</w:t>
            </w:r>
          </w:p>
        </w:tc>
        <w:tc>
          <w:tcPr>
            <w:tcW w:w="0" w:type="auto"/>
            <w:tcBorders>
              <w:top w:val="single" w:sz="8" w:space="0" w:color="auto"/>
              <w:left w:val="single" w:sz="8" w:space="0" w:color="auto"/>
              <w:bottom w:val="single" w:sz="8" w:space="0" w:color="auto"/>
              <w:right w:val="single" w:sz="4" w:space="0" w:color="auto"/>
            </w:tcBorders>
            <w:shd w:val="clear" w:color="000000" w:fill="FFFFFF"/>
            <w:vAlign w:val="center"/>
            <w:hideMark/>
          </w:tcPr>
          <w:p w:rsidR="001A0C28" w:rsidRPr="001A0C28" w:rsidRDefault="001A0C28" w:rsidP="001A0C28">
            <w:pPr>
              <w:spacing w:after="0" w:line="240" w:lineRule="auto"/>
              <w:jc w:val="center"/>
              <w:rPr>
                <w:rFonts w:ascii="Sylfaen" w:eastAsia="Times New Roman" w:hAnsi="Sylfaen" w:cs="Calibri"/>
                <w:sz w:val="16"/>
                <w:szCs w:val="16"/>
              </w:rPr>
            </w:pPr>
            <w:r w:rsidRPr="001A0C28">
              <w:rPr>
                <w:rFonts w:ascii="Sylfaen" w:eastAsia="Times New Roman" w:hAnsi="Sylfaen" w:cs="Calibri"/>
                <w:sz w:val="16"/>
                <w:szCs w:val="16"/>
              </w:rPr>
              <w:t>770.0</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rsidR="001A0C28" w:rsidRPr="001A0C28" w:rsidRDefault="001A0C28" w:rsidP="001A0C28">
            <w:pPr>
              <w:spacing w:after="0" w:line="240" w:lineRule="auto"/>
              <w:jc w:val="center"/>
              <w:rPr>
                <w:rFonts w:ascii="Sylfaen" w:eastAsia="Times New Roman" w:hAnsi="Sylfaen" w:cs="Calibri"/>
                <w:sz w:val="16"/>
                <w:szCs w:val="16"/>
              </w:rPr>
            </w:pPr>
            <w:r w:rsidRPr="001A0C28">
              <w:rPr>
                <w:rFonts w:ascii="Sylfaen" w:eastAsia="Times New Roman" w:hAnsi="Sylfaen" w:cs="Calibri"/>
                <w:sz w:val="16"/>
                <w:szCs w:val="16"/>
              </w:rPr>
              <w:t>772.0</w:t>
            </w:r>
          </w:p>
        </w:tc>
        <w:tc>
          <w:tcPr>
            <w:tcW w:w="0" w:type="auto"/>
            <w:tcBorders>
              <w:top w:val="single" w:sz="8" w:space="0" w:color="auto"/>
              <w:left w:val="nil"/>
              <w:bottom w:val="single" w:sz="8" w:space="0" w:color="auto"/>
              <w:right w:val="single" w:sz="8" w:space="0" w:color="auto"/>
            </w:tcBorders>
            <w:shd w:val="clear" w:color="000000" w:fill="FFFFFF"/>
            <w:vAlign w:val="center"/>
            <w:hideMark/>
          </w:tcPr>
          <w:p w:rsidR="001A0C28" w:rsidRPr="001A0C28" w:rsidRDefault="001A0C28" w:rsidP="001A0C28">
            <w:pPr>
              <w:spacing w:after="0" w:line="240" w:lineRule="auto"/>
              <w:jc w:val="center"/>
              <w:rPr>
                <w:rFonts w:ascii="Sylfaen" w:eastAsia="Times New Roman" w:hAnsi="Sylfaen" w:cs="Calibri"/>
                <w:sz w:val="16"/>
                <w:szCs w:val="16"/>
              </w:rPr>
            </w:pPr>
            <w:r w:rsidRPr="001A0C28">
              <w:rPr>
                <w:rFonts w:ascii="Sylfaen" w:eastAsia="Times New Roman" w:hAnsi="Sylfaen" w:cs="Calibri"/>
                <w:sz w:val="16"/>
                <w:szCs w:val="16"/>
              </w:rPr>
              <w:t>775.0</w:t>
            </w:r>
          </w:p>
        </w:tc>
      </w:tr>
      <w:tr w:rsidR="001A0C28" w:rsidRPr="001A0C28" w:rsidTr="001A0C28">
        <w:trPr>
          <w:trHeight w:val="349"/>
        </w:trPr>
        <w:tc>
          <w:tcPr>
            <w:tcW w:w="263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A0C28" w:rsidRPr="001A0C28" w:rsidRDefault="001A0C28" w:rsidP="001A0C28">
            <w:pPr>
              <w:spacing w:after="0" w:line="240" w:lineRule="auto"/>
              <w:rPr>
                <w:rFonts w:ascii="Sylfaen" w:eastAsia="Times New Roman" w:hAnsi="Sylfaen" w:cs="Calibri"/>
                <w:sz w:val="20"/>
                <w:szCs w:val="20"/>
              </w:rPr>
            </w:pPr>
            <w:r w:rsidRPr="001A0C28">
              <w:rPr>
                <w:rFonts w:ascii="Sylfaen" w:eastAsia="Times New Roman" w:hAnsi="Sylfaen" w:cs="Calibri"/>
                <w:sz w:val="20"/>
                <w:szCs w:val="20"/>
              </w:rPr>
              <w:t xml:space="preserve"> </w:t>
            </w:r>
            <w:proofErr w:type="spellStart"/>
            <w:r w:rsidRPr="001A0C28">
              <w:rPr>
                <w:rFonts w:ascii="Sylfaen" w:eastAsia="Times New Roman" w:hAnsi="Sylfaen" w:cs="Calibri"/>
                <w:sz w:val="20"/>
                <w:szCs w:val="20"/>
              </w:rPr>
              <w:t>სამუსიკო</w:t>
            </w:r>
            <w:proofErr w:type="spellEnd"/>
            <w:r w:rsidRPr="001A0C28">
              <w:rPr>
                <w:rFonts w:ascii="Sylfaen" w:eastAsia="Times New Roman" w:hAnsi="Sylfaen" w:cs="Calibri"/>
                <w:sz w:val="20"/>
                <w:szCs w:val="20"/>
              </w:rPr>
              <w:t xml:space="preserve"> </w:t>
            </w:r>
            <w:proofErr w:type="spellStart"/>
            <w:r w:rsidRPr="001A0C28">
              <w:rPr>
                <w:rFonts w:ascii="Sylfaen" w:eastAsia="Times New Roman" w:hAnsi="Sylfaen" w:cs="Calibri"/>
                <w:sz w:val="20"/>
                <w:szCs w:val="20"/>
              </w:rPr>
              <w:t>სკოლა</w:t>
            </w:r>
            <w:proofErr w:type="spellEnd"/>
          </w:p>
        </w:tc>
        <w:tc>
          <w:tcPr>
            <w:tcW w:w="105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A0C28" w:rsidRPr="001A0C28" w:rsidRDefault="001A0C28" w:rsidP="001A0C28">
            <w:pPr>
              <w:spacing w:after="0" w:line="240" w:lineRule="auto"/>
              <w:jc w:val="center"/>
              <w:rPr>
                <w:rFonts w:ascii="Sylfaen" w:eastAsia="Times New Roman" w:hAnsi="Sylfaen" w:cs="Calibri"/>
                <w:sz w:val="16"/>
                <w:szCs w:val="16"/>
              </w:rPr>
            </w:pPr>
            <w:r w:rsidRPr="001A0C28">
              <w:rPr>
                <w:rFonts w:ascii="Sylfaen" w:eastAsia="Times New Roman" w:hAnsi="Sylfaen" w:cs="Calibri"/>
                <w:sz w:val="16"/>
                <w:szCs w:val="16"/>
              </w:rPr>
              <w:t>99.0</w:t>
            </w:r>
          </w:p>
        </w:tc>
        <w:tc>
          <w:tcPr>
            <w:tcW w:w="117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A0C28" w:rsidRPr="001A0C28" w:rsidRDefault="001A0C28" w:rsidP="001A0C28">
            <w:pPr>
              <w:spacing w:after="0" w:line="240" w:lineRule="auto"/>
              <w:jc w:val="center"/>
              <w:rPr>
                <w:rFonts w:ascii="Sylfaen" w:eastAsia="Times New Roman" w:hAnsi="Sylfaen" w:cs="Calibri"/>
                <w:sz w:val="16"/>
                <w:szCs w:val="16"/>
              </w:rPr>
            </w:pPr>
            <w:r w:rsidRPr="001A0C28">
              <w:rPr>
                <w:rFonts w:ascii="Sylfaen" w:eastAsia="Times New Roman" w:hAnsi="Sylfaen" w:cs="Calibri"/>
                <w:sz w:val="16"/>
                <w:szCs w:val="16"/>
              </w:rPr>
              <w:t>112.0</w:t>
            </w:r>
          </w:p>
        </w:tc>
        <w:tc>
          <w:tcPr>
            <w:tcW w:w="123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A0C28" w:rsidRPr="001A0C28" w:rsidRDefault="001A0C28" w:rsidP="001A0C28">
            <w:pPr>
              <w:spacing w:after="0" w:line="240" w:lineRule="auto"/>
              <w:jc w:val="center"/>
              <w:rPr>
                <w:rFonts w:ascii="Sylfaen" w:eastAsia="Times New Roman" w:hAnsi="Sylfaen" w:cs="Calibri"/>
                <w:sz w:val="16"/>
                <w:szCs w:val="16"/>
              </w:rPr>
            </w:pPr>
            <w:r w:rsidRPr="001A0C28">
              <w:rPr>
                <w:rFonts w:ascii="Sylfaen" w:eastAsia="Times New Roman" w:hAnsi="Sylfaen" w:cs="Calibri"/>
                <w:sz w:val="16"/>
                <w:szCs w:val="16"/>
              </w:rPr>
              <w:t>110.0</w:t>
            </w:r>
          </w:p>
        </w:tc>
        <w:tc>
          <w:tcPr>
            <w:tcW w:w="0" w:type="auto"/>
            <w:tcBorders>
              <w:top w:val="single" w:sz="8" w:space="0" w:color="auto"/>
              <w:left w:val="single" w:sz="8" w:space="0" w:color="auto"/>
              <w:bottom w:val="single" w:sz="8" w:space="0" w:color="auto"/>
              <w:right w:val="single" w:sz="4" w:space="0" w:color="auto"/>
            </w:tcBorders>
            <w:shd w:val="clear" w:color="000000" w:fill="FFFFFF"/>
            <w:vAlign w:val="center"/>
            <w:hideMark/>
          </w:tcPr>
          <w:p w:rsidR="001A0C28" w:rsidRPr="001A0C28" w:rsidRDefault="001A0C28" w:rsidP="001A0C28">
            <w:pPr>
              <w:spacing w:after="0" w:line="240" w:lineRule="auto"/>
              <w:jc w:val="center"/>
              <w:rPr>
                <w:rFonts w:ascii="Sylfaen" w:eastAsia="Times New Roman" w:hAnsi="Sylfaen" w:cs="Calibri"/>
                <w:sz w:val="16"/>
                <w:szCs w:val="16"/>
              </w:rPr>
            </w:pPr>
            <w:r w:rsidRPr="001A0C28">
              <w:rPr>
                <w:rFonts w:ascii="Sylfaen" w:eastAsia="Times New Roman" w:hAnsi="Sylfaen" w:cs="Calibri"/>
                <w:sz w:val="16"/>
                <w:szCs w:val="16"/>
              </w:rPr>
              <w:t>120.0</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rsidR="001A0C28" w:rsidRPr="001A0C28" w:rsidRDefault="001A0C28" w:rsidP="001A0C28">
            <w:pPr>
              <w:spacing w:after="0" w:line="240" w:lineRule="auto"/>
              <w:jc w:val="center"/>
              <w:rPr>
                <w:rFonts w:ascii="Sylfaen" w:eastAsia="Times New Roman" w:hAnsi="Sylfaen" w:cs="Calibri"/>
                <w:sz w:val="16"/>
                <w:szCs w:val="16"/>
              </w:rPr>
            </w:pPr>
            <w:r w:rsidRPr="001A0C28">
              <w:rPr>
                <w:rFonts w:ascii="Sylfaen" w:eastAsia="Times New Roman" w:hAnsi="Sylfaen" w:cs="Calibri"/>
                <w:sz w:val="16"/>
                <w:szCs w:val="16"/>
              </w:rPr>
              <w:t>122.0</w:t>
            </w:r>
          </w:p>
        </w:tc>
        <w:tc>
          <w:tcPr>
            <w:tcW w:w="0" w:type="auto"/>
            <w:tcBorders>
              <w:top w:val="single" w:sz="8" w:space="0" w:color="auto"/>
              <w:left w:val="nil"/>
              <w:bottom w:val="single" w:sz="8" w:space="0" w:color="auto"/>
              <w:right w:val="single" w:sz="8" w:space="0" w:color="auto"/>
            </w:tcBorders>
            <w:shd w:val="clear" w:color="000000" w:fill="FFFFFF"/>
            <w:vAlign w:val="center"/>
            <w:hideMark/>
          </w:tcPr>
          <w:p w:rsidR="001A0C28" w:rsidRPr="001A0C28" w:rsidRDefault="001A0C28" w:rsidP="001A0C28">
            <w:pPr>
              <w:spacing w:after="0" w:line="240" w:lineRule="auto"/>
              <w:jc w:val="center"/>
              <w:rPr>
                <w:rFonts w:ascii="Sylfaen" w:eastAsia="Times New Roman" w:hAnsi="Sylfaen" w:cs="Calibri"/>
                <w:sz w:val="16"/>
                <w:szCs w:val="16"/>
              </w:rPr>
            </w:pPr>
            <w:r w:rsidRPr="001A0C28">
              <w:rPr>
                <w:rFonts w:ascii="Sylfaen" w:eastAsia="Times New Roman" w:hAnsi="Sylfaen" w:cs="Calibri"/>
                <w:sz w:val="16"/>
                <w:szCs w:val="16"/>
              </w:rPr>
              <w:t>125.0</w:t>
            </w:r>
          </w:p>
        </w:tc>
      </w:tr>
      <w:tr w:rsidR="001A0C28" w:rsidRPr="001A0C28" w:rsidTr="001A0C28">
        <w:trPr>
          <w:trHeight w:val="610"/>
        </w:trPr>
        <w:tc>
          <w:tcPr>
            <w:tcW w:w="263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A0C28" w:rsidRPr="001A0C28" w:rsidRDefault="001A0C28" w:rsidP="001A0C28">
            <w:pPr>
              <w:spacing w:after="0" w:line="240" w:lineRule="auto"/>
              <w:rPr>
                <w:rFonts w:ascii="Sylfaen" w:eastAsia="Times New Roman" w:hAnsi="Sylfaen" w:cs="Calibri"/>
                <w:sz w:val="20"/>
                <w:szCs w:val="20"/>
              </w:rPr>
            </w:pPr>
            <w:proofErr w:type="spellStart"/>
            <w:r w:rsidRPr="001A0C28">
              <w:rPr>
                <w:rFonts w:ascii="Sylfaen" w:eastAsia="Times New Roman" w:hAnsi="Sylfaen" w:cs="Calibri"/>
                <w:sz w:val="20"/>
                <w:szCs w:val="20"/>
              </w:rPr>
              <w:t>ხალხური</w:t>
            </w:r>
            <w:proofErr w:type="spellEnd"/>
            <w:r w:rsidRPr="001A0C28">
              <w:rPr>
                <w:rFonts w:ascii="Sylfaen" w:eastAsia="Times New Roman" w:hAnsi="Sylfaen" w:cs="Calibri"/>
                <w:sz w:val="20"/>
                <w:szCs w:val="20"/>
              </w:rPr>
              <w:t xml:space="preserve"> </w:t>
            </w:r>
            <w:proofErr w:type="spellStart"/>
            <w:r w:rsidRPr="001A0C28">
              <w:rPr>
                <w:rFonts w:ascii="Sylfaen" w:eastAsia="Times New Roman" w:hAnsi="Sylfaen" w:cs="Calibri"/>
                <w:sz w:val="20"/>
                <w:szCs w:val="20"/>
              </w:rPr>
              <w:t>შემოქმედების</w:t>
            </w:r>
            <w:proofErr w:type="spellEnd"/>
            <w:r w:rsidRPr="001A0C28">
              <w:rPr>
                <w:rFonts w:ascii="Sylfaen" w:eastAsia="Times New Roman" w:hAnsi="Sylfaen" w:cs="Calibri"/>
                <w:sz w:val="20"/>
                <w:szCs w:val="20"/>
              </w:rPr>
              <w:t xml:space="preserve"> </w:t>
            </w:r>
            <w:proofErr w:type="spellStart"/>
            <w:r w:rsidRPr="001A0C28">
              <w:rPr>
                <w:rFonts w:ascii="Sylfaen" w:eastAsia="Times New Roman" w:hAnsi="Sylfaen" w:cs="Calibri"/>
                <w:sz w:val="20"/>
                <w:szCs w:val="20"/>
              </w:rPr>
              <w:t>სახლი</w:t>
            </w:r>
            <w:proofErr w:type="spellEnd"/>
          </w:p>
        </w:tc>
        <w:tc>
          <w:tcPr>
            <w:tcW w:w="105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A0C28" w:rsidRPr="001A0C28" w:rsidRDefault="001A0C28" w:rsidP="001A0C28">
            <w:pPr>
              <w:spacing w:after="0" w:line="240" w:lineRule="auto"/>
              <w:jc w:val="center"/>
              <w:rPr>
                <w:rFonts w:ascii="Sylfaen" w:eastAsia="Times New Roman" w:hAnsi="Sylfaen" w:cs="Calibri"/>
                <w:sz w:val="16"/>
                <w:szCs w:val="16"/>
              </w:rPr>
            </w:pPr>
            <w:r w:rsidRPr="001A0C28">
              <w:rPr>
                <w:rFonts w:ascii="Sylfaen" w:eastAsia="Times New Roman" w:hAnsi="Sylfaen" w:cs="Calibri"/>
                <w:sz w:val="16"/>
                <w:szCs w:val="16"/>
              </w:rPr>
              <w:t>31.0</w:t>
            </w:r>
          </w:p>
        </w:tc>
        <w:tc>
          <w:tcPr>
            <w:tcW w:w="117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A0C28" w:rsidRPr="001A0C28" w:rsidRDefault="001A0C28" w:rsidP="001A0C28">
            <w:pPr>
              <w:spacing w:after="0" w:line="240" w:lineRule="auto"/>
              <w:jc w:val="center"/>
              <w:rPr>
                <w:rFonts w:ascii="Sylfaen" w:eastAsia="Times New Roman" w:hAnsi="Sylfaen" w:cs="Calibri"/>
                <w:sz w:val="16"/>
                <w:szCs w:val="16"/>
              </w:rPr>
            </w:pPr>
            <w:r w:rsidRPr="001A0C28">
              <w:rPr>
                <w:rFonts w:ascii="Sylfaen" w:eastAsia="Times New Roman" w:hAnsi="Sylfaen" w:cs="Calibri"/>
                <w:sz w:val="16"/>
                <w:szCs w:val="16"/>
              </w:rPr>
              <w:t>10.0</w:t>
            </w:r>
          </w:p>
        </w:tc>
        <w:tc>
          <w:tcPr>
            <w:tcW w:w="123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A0C28" w:rsidRPr="001A0C28" w:rsidRDefault="001A0C28" w:rsidP="001A0C28">
            <w:pPr>
              <w:spacing w:after="0" w:line="240" w:lineRule="auto"/>
              <w:jc w:val="center"/>
              <w:rPr>
                <w:rFonts w:ascii="Sylfaen" w:eastAsia="Times New Roman" w:hAnsi="Sylfaen" w:cs="Calibri"/>
                <w:sz w:val="16"/>
                <w:szCs w:val="16"/>
              </w:rPr>
            </w:pPr>
            <w:r w:rsidRPr="001A0C28">
              <w:rPr>
                <w:rFonts w:ascii="Sylfaen" w:eastAsia="Times New Roman" w:hAnsi="Sylfaen" w:cs="Calibri"/>
                <w:sz w:val="16"/>
                <w:szCs w:val="16"/>
              </w:rPr>
              <w:t>0.0</w:t>
            </w:r>
          </w:p>
        </w:tc>
        <w:tc>
          <w:tcPr>
            <w:tcW w:w="0" w:type="auto"/>
            <w:tcBorders>
              <w:top w:val="single" w:sz="8" w:space="0" w:color="auto"/>
              <w:left w:val="single" w:sz="8" w:space="0" w:color="auto"/>
              <w:bottom w:val="single" w:sz="8" w:space="0" w:color="auto"/>
              <w:right w:val="single" w:sz="4" w:space="0" w:color="auto"/>
            </w:tcBorders>
            <w:shd w:val="clear" w:color="000000" w:fill="FFFFFF"/>
            <w:vAlign w:val="center"/>
            <w:hideMark/>
          </w:tcPr>
          <w:p w:rsidR="001A0C28" w:rsidRPr="001A0C28" w:rsidRDefault="001A0C28" w:rsidP="001A0C28">
            <w:pPr>
              <w:spacing w:after="0" w:line="240" w:lineRule="auto"/>
              <w:jc w:val="center"/>
              <w:rPr>
                <w:rFonts w:ascii="Sylfaen" w:eastAsia="Times New Roman" w:hAnsi="Sylfaen" w:cs="Calibri"/>
                <w:sz w:val="16"/>
                <w:szCs w:val="16"/>
              </w:rPr>
            </w:pPr>
            <w:r w:rsidRPr="001A0C28">
              <w:rPr>
                <w:rFonts w:ascii="Sylfaen" w:eastAsia="Times New Roman" w:hAnsi="Sylfaen" w:cs="Calibri"/>
                <w:sz w:val="16"/>
                <w:szCs w:val="16"/>
              </w:rPr>
              <w:t>0.0</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rsidR="001A0C28" w:rsidRPr="001A0C28" w:rsidRDefault="001A0C28" w:rsidP="001A0C28">
            <w:pPr>
              <w:spacing w:after="0" w:line="240" w:lineRule="auto"/>
              <w:jc w:val="center"/>
              <w:rPr>
                <w:rFonts w:ascii="Sylfaen" w:eastAsia="Times New Roman" w:hAnsi="Sylfaen" w:cs="Calibri"/>
                <w:sz w:val="16"/>
                <w:szCs w:val="16"/>
              </w:rPr>
            </w:pPr>
            <w:r w:rsidRPr="001A0C28">
              <w:rPr>
                <w:rFonts w:ascii="Sylfaen" w:eastAsia="Times New Roman" w:hAnsi="Sylfaen" w:cs="Calibri"/>
                <w:sz w:val="16"/>
                <w:szCs w:val="16"/>
              </w:rPr>
              <w:t>0.0</w:t>
            </w:r>
          </w:p>
        </w:tc>
        <w:tc>
          <w:tcPr>
            <w:tcW w:w="0" w:type="auto"/>
            <w:tcBorders>
              <w:top w:val="single" w:sz="8" w:space="0" w:color="auto"/>
              <w:left w:val="nil"/>
              <w:bottom w:val="single" w:sz="8" w:space="0" w:color="auto"/>
              <w:right w:val="single" w:sz="8" w:space="0" w:color="auto"/>
            </w:tcBorders>
            <w:shd w:val="clear" w:color="000000" w:fill="FFFFFF"/>
            <w:vAlign w:val="center"/>
            <w:hideMark/>
          </w:tcPr>
          <w:p w:rsidR="001A0C28" w:rsidRPr="001A0C28" w:rsidRDefault="001A0C28" w:rsidP="001A0C28">
            <w:pPr>
              <w:spacing w:after="0" w:line="240" w:lineRule="auto"/>
              <w:jc w:val="center"/>
              <w:rPr>
                <w:rFonts w:ascii="Sylfaen" w:eastAsia="Times New Roman" w:hAnsi="Sylfaen" w:cs="Calibri"/>
                <w:sz w:val="16"/>
                <w:szCs w:val="16"/>
              </w:rPr>
            </w:pPr>
            <w:r w:rsidRPr="001A0C28">
              <w:rPr>
                <w:rFonts w:ascii="Sylfaen" w:eastAsia="Times New Roman" w:hAnsi="Sylfaen" w:cs="Calibri"/>
                <w:sz w:val="16"/>
                <w:szCs w:val="16"/>
              </w:rPr>
              <w:t>0.0</w:t>
            </w:r>
          </w:p>
        </w:tc>
      </w:tr>
      <w:tr w:rsidR="001A0C28" w:rsidRPr="001A0C28" w:rsidTr="001A0C28">
        <w:trPr>
          <w:trHeight w:val="430"/>
        </w:trPr>
        <w:tc>
          <w:tcPr>
            <w:tcW w:w="263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A0C28" w:rsidRPr="001A0C28" w:rsidRDefault="001A0C28" w:rsidP="001A0C28">
            <w:pPr>
              <w:spacing w:after="0" w:line="240" w:lineRule="auto"/>
              <w:rPr>
                <w:rFonts w:ascii="Sylfaen" w:eastAsia="Times New Roman" w:hAnsi="Sylfaen" w:cs="Calibri"/>
                <w:sz w:val="20"/>
                <w:szCs w:val="20"/>
              </w:rPr>
            </w:pPr>
            <w:proofErr w:type="spellStart"/>
            <w:r w:rsidRPr="001A0C28">
              <w:rPr>
                <w:rFonts w:ascii="Sylfaen" w:eastAsia="Times New Roman" w:hAnsi="Sylfaen" w:cs="Calibri"/>
                <w:sz w:val="20"/>
                <w:szCs w:val="20"/>
              </w:rPr>
              <w:t>კულტურის</w:t>
            </w:r>
            <w:proofErr w:type="spellEnd"/>
            <w:r w:rsidRPr="001A0C28">
              <w:rPr>
                <w:rFonts w:ascii="Sylfaen" w:eastAsia="Times New Roman" w:hAnsi="Sylfaen" w:cs="Calibri"/>
                <w:sz w:val="20"/>
                <w:szCs w:val="20"/>
              </w:rPr>
              <w:t xml:space="preserve"> </w:t>
            </w:r>
            <w:proofErr w:type="spellStart"/>
            <w:r w:rsidRPr="001A0C28">
              <w:rPr>
                <w:rFonts w:ascii="Sylfaen" w:eastAsia="Times New Roman" w:hAnsi="Sylfaen" w:cs="Calibri"/>
                <w:sz w:val="20"/>
                <w:szCs w:val="20"/>
              </w:rPr>
              <w:t>ცენტრი</w:t>
            </w:r>
            <w:proofErr w:type="spellEnd"/>
          </w:p>
        </w:tc>
        <w:tc>
          <w:tcPr>
            <w:tcW w:w="105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A0C28" w:rsidRPr="001A0C28" w:rsidRDefault="001A0C28" w:rsidP="001A0C28">
            <w:pPr>
              <w:spacing w:after="0" w:line="240" w:lineRule="auto"/>
              <w:jc w:val="center"/>
              <w:rPr>
                <w:rFonts w:ascii="Sylfaen" w:eastAsia="Times New Roman" w:hAnsi="Sylfaen" w:cs="Calibri"/>
                <w:sz w:val="16"/>
                <w:szCs w:val="16"/>
              </w:rPr>
            </w:pPr>
            <w:r w:rsidRPr="001A0C28">
              <w:rPr>
                <w:rFonts w:ascii="Sylfaen" w:eastAsia="Times New Roman" w:hAnsi="Sylfaen" w:cs="Calibri"/>
                <w:sz w:val="16"/>
                <w:szCs w:val="16"/>
              </w:rPr>
              <w:t>269.5</w:t>
            </w:r>
          </w:p>
        </w:tc>
        <w:tc>
          <w:tcPr>
            <w:tcW w:w="117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A0C28" w:rsidRPr="001A0C28" w:rsidRDefault="001A0C28" w:rsidP="001A0C28">
            <w:pPr>
              <w:spacing w:after="0" w:line="240" w:lineRule="auto"/>
              <w:jc w:val="center"/>
              <w:rPr>
                <w:rFonts w:ascii="Sylfaen" w:eastAsia="Times New Roman" w:hAnsi="Sylfaen" w:cs="Calibri"/>
                <w:sz w:val="16"/>
                <w:szCs w:val="16"/>
              </w:rPr>
            </w:pPr>
            <w:r w:rsidRPr="001A0C28">
              <w:rPr>
                <w:rFonts w:ascii="Sylfaen" w:eastAsia="Times New Roman" w:hAnsi="Sylfaen" w:cs="Calibri"/>
                <w:sz w:val="16"/>
                <w:szCs w:val="16"/>
              </w:rPr>
              <w:t>65.4</w:t>
            </w:r>
          </w:p>
        </w:tc>
        <w:tc>
          <w:tcPr>
            <w:tcW w:w="123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A0C28" w:rsidRPr="001A0C28" w:rsidRDefault="001A0C28" w:rsidP="001A0C28">
            <w:pPr>
              <w:spacing w:after="0" w:line="240" w:lineRule="auto"/>
              <w:jc w:val="center"/>
              <w:rPr>
                <w:rFonts w:ascii="Sylfaen" w:eastAsia="Times New Roman" w:hAnsi="Sylfaen" w:cs="Calibri"/>
                <w:sz w:val="16"/>
                <w:szCs w:val="16"/>
              </w:rPr>
            </w:pPr>
            <w:r w:rsidRPr="001A0C28">
              <w:rPr>
                <w:rFonts w:ascii="Sylfaen" w:eastAsia="Times New Roman" w:hAnsi="Sylfaen" w:cs="Calibri"/>
                <w:sz w:val="16"/>
                <w:szCs w:val="16"/>
              </w:rPr>
              <w:t>0.0</w:t>
            </w:r>
          </w:p>
        </w:tc>
        <w:tc>
          <w:tcPr>
            <w:tcW w:w="0" w:type="auto"/>
            <w:tcBorders>
              <w:top w:val="single" w:sz="8" w:space="0" w:color="auto"/>
              <w:left w:val="single" w:sz="8" w:space="0" w:color="auto"/>
              <w:bottom w:val="single" w:sz="8" w:space="0" w:color="auto"/>
              <w:right w:val="single" w:sz="4" w:space="0" w:color="auto"/>
            </w:tcBorders>
            <w:shd w:val="clear" w:color="000000" w:fill="FFFFFF"/>
            <w:vAlign w:val="center"/>
            <w:hideMark/>
          </w:tcPr>
          <w:p w:rsidR="001A0C28" w:rsidRPr="001A0C28" w:rsidRDefault="001A0C28" w:rsidP="001A0C28">
            <w:pPr>
              <w:spacing w:after="0" w:line="240" w:lineRule="auto"/>
              <w:jc w:val="center"/>
              <w:rPr>
                <w:rFonts w:ascii="Sylfaen" w:eastAsia="Times New Roman" w:hAnsi="Sylfaen" w:cs="Calibri"/>
                <w:sz w:val="16"/>
                <w:szCs w:val="16"/>
              </w:rPr>
            </w:pPr>
            <w:r w:rsidRPr="001A0C28">
              <w:rPr>
                <w:rFonts w:ascii="Sylfaen" w:eastAsia="Times New Roman" w:hAnsi="Sylfaen" w:cs="Calibri"/>
                <w:sz w:val="16"/>
                <w:szCs w:val="16"/>
              </w:rPr>
              <w:t>0.0</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rsidR="001A0C28" w:rsidRPr="001A0C28" w:rsidRDefault="001A0C28" w:rsidP="001A0C28">
            <w:pPr>
              <w:spacing w:after="0" w:line="240" w:lineRule="auto"/>
              <w:jc w:val="center"/>
              <w:rPr>
                <w:rFonts w:ascii="Sylfaen" w:eastAsia="Times New Roman" w:hAnsi="Sylfaen" w:cs="Calibri"/>
                <w:sz w:val="16"/>
                <w:szCs w:val="16"/>
              </w:rPr>
            </w:pPr>
            <w:r w:rsidRPr="001A0C28">
              <w:rPr>
                <w:rFonts w:ascii="Sylfaen" w:eastAsia="Times New Roman" w:hAnsi="Sylfaen" w:cs="Calibri"/>
                <w:sz w:val="16"/>
                <w:szCs w:val="16"/>
              </w:rPr>
              <w:t>0.0</w:t>
            </w:r>
          </w:p>
        </w:tc>
        <w:tc>
          <w:tcPr>
            <w:tcW w:w="0" w:type="auto"/>
            <w:tcBorders>
              <w:top w:val="single" w:sz="8" w:space="0" w:color="auto"/>
              <w:left w:val="nil"/>
              <w:bottom w:val="single" w:sz="8" w:space="0" w:color="auto"/>
              <w:right w:val="single" w:sz="8" w:space="0" w:color="auto"/>
            </w:tcBorders>
            <w:shd w:val="clear" w:color="000000" w:fill="FFFFFF"/>
            <w:vAlign w:val="center"/>
            <w:hideMark/>
          </w:tcPr>
          <w:p w:rsidR="001A0C28" w:rsidRPr="001A0C28" w:rsidRDefault="001A0C28" w:rsidP="001A0C28">
            <w:pPr>
              <w:spacing w:after="0" w:line="240" w:lineRule="auto"/>
              <w:jc w:val="center"/>
              <w:rPr>
                <w:rFonts w:ascii="Sylfaen" w:eastAsia="Times New Roman" w:hAnsi="Sylfaen" w:cs="Calibri"/>
                <w:sz w:val="16"/>
                <w:szCs w:val="16"/>
              </w:rPr>
            </w:pPr>
            <w:r w:rsidRPr="001A0C28">
              <w:rPr>
                <w:rFonts w:ascii="Sylfaen" w:eastAsia="Times New Roman" w:hAnsi="Sylfaen" w:cs="Calibri"/>
                <w:sz w:val="16"/>
                <w:szCs w:val="16"/>
              </w:rPr>
              <w:t>0.0</w:t>
            </w:r>
          </w:p>
        </w:tc>
      </w:tr>
      <w:tr w:rsidR="001A0C28" w:rsidRPr="001A0C28" w:rsidTr="001A0C28">
        <w:trPr>
          <w:trHeight w:val="430"/>
        </w:trPr>
        <w:tc>
          <w:tcPr>
            <w:tcW w:w="263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A0C28" w:rsidRPr="001A0C28" w:rsidRDefault="001A0C28" w:rsidP="001A0C28">
            <w:pPr>
              <w:spacing w:after="0" w:line="240" w:lineRule="auto"/>
              <w:rPr>
                <w:rFonts w:ascii="Sylfaen" w:eastAsia="Times New Roman" w:hAnsi="Sylfaen" w:cs="Calibri"/>
                <w:sz w:val="20"/>
                <w:szCs w:val="20"/>
              </w:rPr>
            </w:pPr>
            <w:proofErr w:type="spellStart"/>
            <w:r w:rsidRPr="001A0C28">
              <w:rPr>
                <w:rFonts w:ascii="Sylfaen" w:eastAsia="Times New Roman" w:hAnsi="Sylfaen" w:cs="Calibri"/>
                <w:sz w:val="20"/>
                <w:szCs w:val="20"/>
              </w:rPr>
              <w:t>ცენტრალური</w:t>
            </w:r>
            <w:proofErr w:type="spellEnd"/>
            <w:r w:rsidRPr="001A0C28">
              <w:rPr>
                <w:rFonts w:ascii="Sylfaen" w:eastAsia="Times New Roman" w:hAnsi="Sylfaen" w:cs="Calibri"/>
                <w:sz w:val="20"/>
                <w:szCs w:val="20"/>
              </w:rPr>
              <w:t xml:space="preserve"> </w:t>
            </w:r>
            <w:proofErr w:type="spellStart"/>
            <w:r w:rsidRPr="001A0C28">
              <w:rPr>
                <w:rFonts w:ascii="Sylfaen" w:eastAsia="Times New Roman" w:hAnsi="Sylfaen" w:cs="Calibri"/>
                <w:sz w:val="20"/>
                <w:szCs w:val="20"/>
              </w:rPr>
              <w:t>ბიბლიოთეკა</w:t>
            </w:r>
            <w:proofErr w:type="spellEnd"/>
          </w:p>
        </w:tc>
        <w:tc>
          <w:tcPr>
            <w:tcW w:w="105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A0C28" w:rsidRPr="001A0C28" w:rsidRDefault="001A0C28" w:rsidP="001A0C28">
            <w:pPr>
              <w:spacing w:after="0" w:line="240" w:lineRule="auto"/>
              <w:jc w:val="center"/>
              <w:rPr>
                <w:rFonts w:ascii="Sylfaen" w:eastAsia="Times New Roman" w:hAnsi="Sylfaen" w:cs="Calibri"/>
                <w:sz w:val="16"/>
                <w:szCs w:val="16"/>
              </w:rPr>
            </w:pPr>
            <w:r w:rsidRPr="001A0C28">
              <w:rPr>
                <w:rFonts w:ascii="Sylfaen" w:eastAsia="Times New Roman" w:hAnsi="Sylfaen" w:cs="Calibri"/>
                <w:sz w:val="16"/>
                <w:szCs w:val="16"/>
              </w:rPr>
              <w:t>166.2</w:t>
            </w:r>
          </w:p>
        </w:tc>
        <w:tc>
          <w:tcPr>
            <w:tcW w:w="117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A0C28" w:rsidRPr="001A0C28" w:rsidRDefault="001A0C28" w:rsidP="001A0C28">
            <w:pPr>
              <w:spacing w:after="0" w:line="240" w:lineRule="auto"/>
              <w:jc w:val="center"/>
              <w:rPr>
                <w:rFonts w:ascii="Sylfaen" w:eastAsia="Times New Roman" w:hAnsi="Sylfaen" w:cs="Calibri"/>
                <w:sz w:val="16"/>
                <w:szCs w:val="16"/>
              </w:rPr>
            </w:pPr>
            <w:r w:rsidRPr="001A0C28">
              <w:rPr>
                <w:rFonts w:ascii="Sylfaen" w:eastAsia="Times New Roman" w:hAnsi="Sylfaen" w:cs="Calibri"/>
                <w:sz w:val="16"/>
                <w:szCs w:val="16"/>
              </w:rPr>
              <w:t>45.2</w:t>
            </w:r>
          </w:p>
        </w:tc>
        <w:tc>
          <w:tcPr>
            <w:tcW w:w="123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A0C28" w:rsidRPr="001A0C28" w:rsidRDefault="001A0C28" w:rsidP="001A0C28">
            <w:pPr>
              <w:spacing w:after="0" w:line="240" w:lineRule="auto"/>
              <w:jc w:val="center"/>
              <w:rPr>
                <w:rFonts w:ascii="Sylfaen" w:eastAsia="Times New Roman" w:hAnsi="Sylfaen" w:cs="Calibri"/>
                <w:sz w:val="16"/>
                <w:szCs w:val="16"/>
              </w:rPr>
            </w:pPr>
            <w:r w:rsidRPr="001A0C28">
              <w:rPr>
                <w:rFonts w:ascii="Sylfaen" w:eastAsia="Times New Roman" w:hAnsi="Sylfaen" w:cs="Calibri"/>
                <w:sz w:val="16"/>
                <w:szCs w:val="16"/>
              </w:rPr>
              <w:t>0.0</w:t>
            </w:r>
          </w:p>
        </w:tc>
        <w:tc>
          <w:tcPr>
            <w:tcW w:w="0" w:type="auto"/>
            <w:tcBorders>
              <w:top w:val="single" w:sz="8" w:space="0" w:color="auto"/>
              <w:left w:val="single" w:sz="8" w:space="0" w:color="auto"/>
              <w:bottom w:val="single" w:sz="8" w:space="0" w:color="auto"/>
              <w:right w:val="single" w:sz="4" w:space="0" w:color="auto"/>
            </w:tcBorders>
            <w:shd w:val="clear" w:color="000000" w:fill="FFFFFF"/>
            <w:vAlign w:val="center"/>
            <w:hideMark/>
          </w:tcPr>
          <w:p w:rsidR="001A0C28" w:rsidRPr="001A0C28" w:rsidRDefault="001A0C28" w:rsidP="001A0C28">
            <w:pPr>
              <w:spacing w:after="0" w:line="240" w:lineRule="auto"/>
              <w:jc w:val="center"/>
              <w:rPr>
                <w:rFonts w:ascii="Sylfaen" w:eastAsia="Times New Roman" w:hAnsi="Sylfaen" w:cs="Calibri"/>
                <w:sz w:val="16"/>
                <w:szCs w:val="16"/>
              </w:rPr>
            </w:pPr>
            <w:r w:rsidRPr="001A0C28">
              <w:rPr>
                <w:rFonts w:ascii="Sylfaen" w:eastAsia="Times New Roman" w:hAnsi="Sylfaen" w:cs="Calibri"/>
                <w:sz w:val="16"/>
                <w:szCs w:val="16"/>
              </w:rPr>
              <w:t>0.0</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rsidR="001A0C28" w:rsidRPr="001A0C28" w:rsidRDefault="001A0C28" w:rsidP="001A0C28">
            <w:pPr>
              <w:spacing w:after="0" w:line="240" w:lineRule="auto"/>
              <w:jc w:val="center"/>
              <w:rPr>
                <w:rFonts w:ascii="Sylfaen" w:eastAsia="Times New Roman" w:hAnsi="Sylfaen" w:cs="Calibri"/>
                <w:sz w:val="16"/>
                <w:szCs w:val="16"/>
              </w:rPr>
            </w:pPr>
            <w:r w:rsidRPr="001A0C28">
              <w:rPr>
                <w:rFonts w:ascii="Sylfaen" w:eastAsia="Times New Roman" w:hAnsi="Sylfaen" w:cs="Calibri"/>
                <w:sz w:val="16"/>
                <w:szCs w:val="16"/>
              </w:rPr>
              <w:t>0.0</w:t>
            </w:r>
          </w:p>
        </w:tc>
        <w:tc>
          <w:tcPr>
            <w:tcW w:w="0" w:type="auto"/>
            <w:tcBorders>
              <w:top w:val="single" w:sz="8" w:space="0" w:color="auto"/>
              <w:left w:val="nil"/>
              <w:bottom w:val="single" w:sz="8" w:space="0" w:color="auto"/>
              <w:right w:val="single" w:sz="8" w:space="0" w:color="auto"/>
            </w:tcBorders>
            <w:shd w:val="clear" w:color="000000" w:fill="FFFFFF"/>
            <w:vAlign w:val="center"/>
            <w:hideMark/>
          </w:tcPr>
          <w:p w:rsidR="001A0C28" w:rsidRPr="001A0C28" w:rsidRDefault="001A0C28" w:rsidP="001A0C28">
            <w:pPr>
              <w:spacing w:after="0" w:line="240" w:lineRule="auto"/>
              <w:jc w:val="center"/>
              <w:rPr>
                <w:rFonts w:ascii="Sylfaen" w:eastAsia="Times New Roman" w:hAnsi="Sylfaen" w:cs="Calibri"/>
                <w:sz w:val="16"/>
                <w:szCs w:val="16"/>
              </w:rPr>
            </w:pPr>
            <w:r w:rsidRPr="001A0C28">
              <w:rPr>
                <w:rFonts w:ascii="Sylfaen" w:eastAsia="Times New Roman" w:hAnsi="Sylfaen" w:cs="Calibri"/>
                <w:sz w:val="16"/>
                <w:szCs w:val="16"/>
              </w:rPr>
              <w:t>0.0</w:t>
            </w:r>
          </w:p>
        </w:tc>
      </w:tr>
      <w:tr w:rsidR="001A0C28" w:rsidRPr="001A0C28" w:rsidTr="001A0C28">
        <w:trPr>
          <w:trHeight w:val="439"/>
        </w:trPr>
        <w:tc>
          <w:tcPr>
            <w:tcW w:w="263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A0C28" w:rsidRPr="001A0C28" w:rsidRDefault="001A0C28" w:rsidP="001A0C28">
            <w:pPr>
              <w:spacing w:after="0" w:line="240" w:lineRule="auto"/>
              <w:rPr>
                <w:rFonts w:ascii="Sylfaen" w:eastAsia="Times New Roman" w:hAnsi="Sylfaen" w:cs="Calibri"/>
                <w:sz w:val="20"/>
                <w:szCs w:val="20"/>
              </w:rPr>
            </w:pPr>
            <w:proofErr w:type="spellStart"/>
            <w:r w:rsidRPr="001A0C28">
              <w:rPr>
                <w:rFonts w:ascii="Sylfaen" w:eastAsia="Times New Roman" w:hAnsi="Sylfaen" w:cs="Calibri"/>
                <w:sz w:val="20"/>
                <w:szCs w:val="20"/>
              </w:rPr>
              <w:t>ისტორიული</w:t>
            </w:r>
            <w:proofErr w:type="spellEnd"/>
            <w:r w:rsidRPr="001A0C28">
              <w:rPr>
                <w:rFonts w:ascii="Sylfaen" w:eastAsia="Times New Roman" w:hAnsi="Sylfaen" w:cs="Calibri"/>
                <w:sz w:val="20"/>
                <w:szCs w:val="20"/>
              </w:rPr>
              <w:t xml:space="preserve"> </w:t>
            </w:r>
            <w:proofErr w:type="spellStart"/>
            <w:r w:rsidRPr="001A0C28">
              <w:rPr>
                <w:rFonts w:ascii="Sylfaen" w:eastAsia="Times New Roman" w:hAnsi="Sylfaen" w:cs="Calibri"/>
                <w:sz w:val="20"/>
                <w:szCs w:val="20"/>
              </w:rPr>
              <w:t>მუზეუმი</w:t>
            </w:r>
            <w:proofErr w:type="spellEnd"/>
          </w:p>
        </w:tc>
        <w:tc>
          <w:tcPr>
            <w:tcW w:w="105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A0C28" w:rsidRPr="001A0C28" w:rsidRDefault="001A0C28" w:rsidP="001A0C28">
            <w:pPr>
              <w:spacing w:after="0" w:line="240" w:lineRule="auto"/>
              <w:jc w:val="center"/>
              <w:rPr>
                <w:rFonts w:ascii="Sylfaen" w:eastAsia="Times New Roman" w:hAnsi="Sylfaen" w:cs="Calibri"/>
                <w:sz w:val="16"/>
                <w:szCs w:val="16"/>
              </w:rPr>
            </w:pPr>
            <w:r w:rsidRPr="001A0C28">
              <w:rPr>
                <w:rFonts w:ascii="Sylfaen" w:eastAsia="Times New Roman" w:hAnsi="Sylfaen" w:cs="Calibri"/>
                <w:sz w:val="16"/>
                <w:szCs w:val="16"/>
              </w:rPr>
              <w:t>95.3</w:t>
            </w:r>
          </w:p>
        </w:tc>
        <w:tc>
          <w:tcPr>
            <w:tcW w:w="117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A0C28" w:rsidRPr="001A0C28" w:rsidRDefault="001A0C28" w:rsidP="001A0C28">
            <w:pPr>
              <w:spacing w:after="0" w:line="240" w:lineRule="auto"/>
              <w:jc w:val="center"/>
              <w:rPr>
                <w:rFonts w:ascii="Sylfaen" w:eastAsia="Times New Roman" w:hAnsi="Sylfaen" w:cs="Calibri"/>
                <w:sz w:val="16"/>
                <w:szCs w:val="16"/>
              </w:rPr>
            </w:pPr>
            <w:r w:rsidRPr="001A0C28">
              <w:rPr>
                <w:rFonts w:ascii="Sylfaen" w:eastAsia="Times New Roman" w:hAnsi="Sylfaen" w:cs="Calibri"/>
                <w:sz w:val="16"/>
                <w:szCs w:val="16"/>
              </w:rPr>
              <w:t>22.4</w:t>
            </w:r>
          </w:p>
        </w:tc>
        <w:tc>
          <w:tcPr>
            <w:tcW w:w="123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A0C28" w:rsidRPr="001A0C28" w:rsidRDefault="001A0C28" w:rsidP="001A0C28">
            <w:pPr>
              <w:spacing w:after="0" w:line="240" w:lineRule="auto"/>
              <w:jc w:val="center"/>
              <w:rPr>
                <w:rFonts w:ascii="Sylfaen" w:eastAsia="Times New Roman" w:hAnsi="Sylfaen" w:cs="Calibri"/>
                <w:sz w:val="16"/>
                <w:szCs w:val="16"/>
              </w:rPr>
            </w:pPr>
            <w:r w:rsidRPr="001A0C28">
              <w:rPr>
                <w:rFonts w:ascii="Sylfaen" w:eastAsia="Times New Roman" w:hAnsi="Sylfaen" w:cs="Calibri"/>
                <w:sz w:val="16"/>
                <w:szCs w:val="16"/>
              </w:rPr>
              <w:t>0.0</w:t>
            </w:r>
          </w:p>
        </w:tc>
        <w:tc>
          <w:tcPr>
            <w:tcW w:w="0" w:type="auto"/>
            <w:tcBorders>
              <w:top w:val="single" w:sz="8" w:space="0" w:color="auto"/>
              <w:left w:val="single" w:sz="8" w:space="0" w:color="auto"/>
              <w:bottom w:val="single" w:sz="8" w:space="0" w:color="auto"/>
              <w:right w:val="single" w:sz="4" w:space="0" w:color="auto"/>
            </w:tcBorders>
            <w:shd w:val="clear" w:color="000000" w:fill="FFFFFF"/>
            <w:vAlign w:val="center"/>
            <w:hideMark/>
          </w:tcPr>
          <w:p w:rsidR="001A0C28" w:rsidRPr="001A0C28" w:rsidRDefault="001A0C28" w:rsidP="001A0C28">
            <w:pPr>
              <w:spacing w:after="0" w:line="240" w:lineRule="auto"/>
              <w:jc w:val="center"/>
              <w:rPr>
                <w:rFonts w:ascii="Sylfaen" w:eastAsia="Times New Roman" w:hAnsi="Sylfaen" w:cs="Calibri"/>
                <w:sz w:val="16"/>
                <w:szCs w:val="16"/>
              </w:rPr>
            </w:pPr>
            <w:r w:rsidRPr="001A0C28">
              <w:rPr>
                <w:rFonts w:ascii="Sylfaen" w:eastAsia="Times New Roman" w:hAnsi="Sylfaen" w:cs="Calibri"/>
                <w:sz w:val="16"/>
                <w:szCs w:val="16"/>
              </w:rPr>
              <w:t>0.0</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rsidR="001A0C28" w:rsidRPr="001A0C28" w:rsidRDefault="001A0C28" w:rsidP="001A0C28">
            <w:pPr>
              <w:spacing w:after="0" w:line="240" w:lineRule="auto"/>
              <w:jc w:val="center"/>
              <w:rPr>
                <w:rFonts w:ascii="Sylfaen" w:eastAsia="Times New Roman" w:hAnsi="Sylfaen" w:cs="Calibri"/>
                <w:sz w:val="16"/>
                <w:szCs w:val="16"/>
              </w:rPr>
            </w:pPr>
            <w:r w:rsidRPr="001A0C28">
              <w:rPr>
                <w:rFonts w:ascii="Sylfaen" w:eastAsia="Times New Roman" w:hAnsi="Sylfaen" w:cs="Calibri"/>
                <w:sz w:val="16"/>
                <w:szCs w:val="16"/>
              </w:rPr>
              <w:t>0.0</w:t>
            </w:r>
          </w:p>
        </w:tc>
        <w:tc>
          <w:tcPr>
            <w:tcW w:w="0" w:type="auto"/>
            <w:tcBorders>
              <w:top w:val="single" w:sz="8" w:space="0" w:color="auto"/>
              <w:left w:val="nil"/>
              <w:bottom w:val="single" w:sz="8" w:space="0" w:color="auto"/>
              <w:right w:val="single" w:sz="8" w:space="0" w:color="auto"/>
            </w:tcBorders>
            <w:shd w:val="clear" w:color="000000" w:fill="FFFFFF"/>
            <w:vAlign w:val="center"/>
            <w:hideMark/>
          </w:tcPr>
          <w:p w:rsidR="001A0C28" w:rsidRPr="001A0C28" w:rsidRDefault="001A0C28" w:rsidP="001A0C28">
            <w:pPr>
              <w:spacing w:after="0" w:line="240" w:lineRule="auto"/>
              <w:jc w:val="center"/>
              <w:rPr>
                <w:rFonts w:ascii="Sylfaen" w:eastAsia="Times New Roman" w:hAnsi="Sylfaen" w:cs="Calibri"/>
                <w:sz w:val="16"/>
                <w:szCs w:val="16"/>
              </w:rPr>
            </w:pPr>
            <w:r w:rsidRPr="001A0C28">
              <w:rPr>
                <w:rFonts w:ascii="Sylfaen" w:eastAsia="Times New Roman" w:hAnsi="Sylfaen" w:cs="Calibri"/>
                <w:sz w:val="16"/>
                <w:szCs w:val="16"/>
              </w:rPr>
              <w:t>0.0</w:t>
            </w:r>
          </w:p>
        </w:tc>
      </w:tr>
      <w:tr w:rsidR="001A0C28" w:rsidRPr="001A0C28" w:rsidTr="001A0C28">
        <w:trPr>
          <w:trHeight w:val="1170"/>
        </w:trPr>
        <w:tc>
          <w:tcPr>
            <w:tcW w:w="263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A0C28" w:rsidRPr="001A0C28" w:rsidRDefault="001A0C28" w:rsidP="001A0C28">
            <w:pPr>
              <w:spacing w:after="0" w:line="240" w:lineRule="auto"/>
              <w:rPr>
                <w:rFonts w:ascii="Sylfaen" w:eastAsia="Times New Roman" w:hAnsi="Sylfaen" w:cs="Calibri"/>
                <w:sz w:val="20"/>
                <w:szCs w:val="20"/>
              </w:rPr>
            </w:pPr>
            <w:proofErr w:type="spellStart"/>
            <w:proofErr w:type="gramStart"/>
            <w:r w:rsidRPr="001A0C28">
              <w:rPr>
                <w:rFonts w:ascii="Sylfaen" w:eastAsia="Times New Roman" w:hAnsi="Sylfaen" w:cs="Calibri"/>
                <w:sz w:val="20"/>
                <w:szCs w:val="20"/>
              </w:rPr>
              <w:lastRenderedPageBreak/>
              <w:t>რ.თაბუკაშვილის</w:t>
            </w:r>
            <w:proofErr w:type="spellEnd"/>
            <w:proofErr w:type="gramEnd"/>
            <w:r w:rsidRPr="001A0C28">
              <w:rPr>
                <w:rFonts w:ascii="Sylfaen" w:eastAsia="Times New Roman" w:hAnsi="Sylfaen" w:cs="Calibri"/>
                <w:sz w:val="20"/>
                <w:szCs w:val="20"/>
              </w:rPr>
              <w:t xml:space="preserve"> </w:t>
            </w:r>
            <w:proofErr w:type="spellStart"/>
            <w:r w:rsidRPr="001A0C28">
              <w:rPr>
                <w:rFonts w:ascii="Sylfaen" w:eastAsia="Times New Roman" w:hAnsi="Sylfaen" w:cs="Calibri"/>
                <w:sz w:val="20"/>
                <w:szCs w:val="20"/>
              </w:rPr>
              <w:t>სახ</w:t>
            </w:r>
            <w:proofErr w:type="spellEnd"/>
            <w:r w:rsidRPr="001A0C28">
              <w:rPr>
                <w:rFonts w:ascii="Sylfaen" w:eastAsia="Times New Roman" w:hAnsi="Sylfaen" w:cs="Calibri"/>
                <w:sz w:val="20"/>
                <w:szCs w:val="20"/>
              </w:rPr>
              <w:t xml:space="preserve">. </w:t>
            </w:r>
            <w:proofErr w:type="spellStart"/>
            <w:r w:rsidRPr="001A0C28">
              <w:rPr>
                <w:rFonts w:ascii="Sylfaen" w:eastAsia="Times New Roman" w:hAnsi="Sylfaen" w:cs="Calibri"/>
                <w:sz w:val="20"/>
                <w:szCs w:val="20"/>
              </w:rPr>
              <w:t>სახალხო</w:t>
            </w:r>
            <w:proofErr w:type="spellEnd"/>
            <w:r w:rsidRPr="001A0C28">
              <w:rPr>
                <w:rFonts w:ascii="Sylfaen" w:eastAsia="Times New Roman" w:hAnsi="Sylfaen" w:cs="Calibri"/>
                <w:sz w:val="20"/>
                <w:szCs w:val="20"/>
              </w:rPr>
              <w:t xml:space="preserve"> </w:t>
            </w:r>
            <w:proofErr w:type="spellStart"/>
            <w:r w:rsidRPr="001A0C28">
              <w:rPr>
                <w:rFonts w:ascii="Sylfaen" w:eastAsia="Times New Roman" w:hAnsi="Sylfaen" w:cs="Calibri"/>
                <w:sz w:val="20"/>
                <w:szCs w:val="20"/>
              </w:rPr>
              <w:t>ლიტერატურული</w:t>
            </w:r>
            <w:proofErr w:type="spellEnd"/>
            <w:r w:rsidRPr="001A0C28">
              <w:rPr>
                <w:rFonts w:ascii="Sylfaen" w:eastAsia="Times New Roman" w:hAnsi="Sylfaen" w:cs="Calibri"/>
                <w:sz w:val="20"/>
                <w:szCs w:val="20"/>
              </w:rPr>
              <w:t xml:space="preserve"> </w:t>
            </w:r>
            <w:proofErr w:type="spellStart"/>
            <w:r w:rsidRPr="001A0C28">
              <w:rPr>
                <w:rFonts w:ascii="Sylfaen" w:eastAsia="Times New Roman" w:hAnsi="Sylfaen" w:cs="Calibri"/>
                <w:sz w:val="20"/>
                <w:szCs w:val="20"/>
              </w:rPr>
              <w:t>თეატრი</w:t>
            </w:r>
            <w:proofErr w:type="spellEnd"/>
          </w:p>
        </w:tc>
        <w:tc>
          <w:tcPr>
            <w:tcW w:w="105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A0C28" w:rsidRPr="001A0C28" w:rsidRDefault="001A0C28" w:rsidP="001A0C28">
            <w:pPr>
              <w:spacing w:after="0" w:line="240" w:lineRule="auto"/>
              <w:jc w:val="center"/>
              <w:rPr>
                <w:rFonts w:ascii="Sylfaen" w:eastAsia="Times New Roman" w:hAnsi="Sylfaen" w:cs="Calibri"/>
                <w:sz w:val="16"/>
                <w:szCs w:val="16"/>
              </w:rPr>
            </w:pPr>
            <w:r w:rsidRPr="001A0C28">
              <w:rPr>
                <w:rFonts w:ascii="Sylfaen" w:eastAsia="Times New Roman" w:hAnsi="Sylfaen" w:cs="Calibri"/>
                <w:sz w:val="16"/>
                <w:szCs w:val="16"/>
              </w:rPr>
              <w:t>47.5</w:t>
            </w:r>
          </w:p>
        </w:tc>
        <w:tc>
          <w:tcPr>
            <w:tcW w:w="117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A0C28" w:rsidRPr="001A0C28" w:rsidRDefault="001A0C28" w:rsidP="001A0C28">
            <w:pPr>
              <w:spacing w:after="0" w:line="240" w:lineRule="auto"/>
              <w:jc w:val="center"/>
              <w:rPr>
                <w:rFonts w:ascii="Sylfaen" w:eastAsia="Times New Roman" w:hAnsi="Sylfaen" w:cs="Calibri"/>
                <w:sz w:val="16"/>
                <w:szCs w:val="16"/>
              </w:rPr>
            </w:pPr>
            <w:r w:rsidRPr="001A0C28">
              <w:rPr>
                <w:rFonts w:ascii="Sylfaen" w:eastAsia="Times New Roman" w:hAnsi="Sylfaen" w:cs="Calibri"/>
                <w:sz w:val="16"/>
                <w:szCs w:val="16"/>
              </w:rPr>
              <w:t>12.1</w:t>
            </w:r>
          </w:p>
        </w:tc>
        <w:tc>
          <w:tcPr>
            <w:tcW w:w="123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A0C28" w:rsidRPr="001A0C28" w:rsidRDefault="001A0C28" w:rsidP="001A0C28">
            <w:pPr>
              <w:spacing w:after="0" w:line="240" w:lineRule="auto"/>
              <w:jc w:val="center"/>
              <w:rPr>
                <w:rFonts w:ascii="Sylfaen" w:eastAsia="Times New Roman" w:hAnsi="Sylfaen" w:cs="Calibri"/>
                <w:sz w:val="16"/>
                <w:szCs w:val="16"/>
              </w:rPr>
            </w:pPr>
            <w:r w:rsidRPr="001A0C28">
              <w:rPr>
                <w:rFonts w:ascii="Sylfaen" w:eastAsia="Times New Roman" w:hAnsi="Sylfaen" w:cs="Calibri"/>
                <w:sz w:val="16"/>
                <w:szCs w:val="16"/>
              </w:rPr>
              <w:t>0.0</w:t>
            </w:r>
          </w:p>
        </w:tc>
        <w:tc>
          <w:tcPr>
            <w:tcW w:w="0" w:type="auto"/>
            <w:tcBorders>
              <w:top w:val="single" w:sz="8" w:space="0" w:color="auto"/>
              <w:left w:val="single" w:sz="8" w:space="0" w:color="auto"/>
              <w:bottom w:val="single" w:sz="8" w:space="0" w:color="auto"/>
              <w:right w:val="single" w:sz="4" w:space="0" w:color="auto"/>
            </w:tcBorders>
            <w:shd w:val="clear" w:color="000000" w:fill="FFFFFF"/>
            <w:vAlign w:val="center"/>
            <w:hideMark/>
          </w:tcPr>
          <w:p w:rsidR="001A0C28" w:rsidRPr="001A0C28" w:rsidRDefault="001A0C28" w:rsidP="001A0C28">
            <w:pPr>
              <w:spacing w:after="0" w:line="240" w:lineRule="auto"/>
              <w:jc w:val="center"/>
              <w:rPr>
                <w:rFonts w:ascii="Sylfaen" w:eastAsia="Times New Roman" w:hAnsi="Sylfaen" w:cs="Calibri"/>
                <w:sz w:val="16"/>
                <w:szCs w:val="16"/>
              </w:rPr>
            </w:pPr>
            <w:r w:rsidRPr="001A0C28">
              <w:rPr>
                <w:rFonts w:ascii="Sylfaen" w:eastAsia="Times New Roman" w:hAnsi="Sylfaen" w:cs="Calibri"/>
                <w:sz w:val="16"/>
                <w:szCs w:val="16"/>
              </w:rPr>
              <w:t>0.0</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rsidR="001A0C28" w:rsidRPr="001A0C28" w:rsidRDefault="001A0C28" w:rsidP="001A0C28">
            <w:pPr>
              <w:spacing w:after="0" w:line="240" w:lineRule="auto"/>
              <w:jc w:val="center"/>
              <w:rPr>
                <w:rFonts w:ascii="Sylfaen" w:eastAsia="Times New Roman" w:hAnsi="Sylfaen" w:cs="Calibri"/>
                <w:sz w:val="16"/>
                <w:szCs w:val="16"/>
              </w:rPr>
            </w:pPr>
            <w:r w:rsidRPr="001A0C28">
              <w:rPr>
                <w:rFonts w:ascii="Sylfaen" w:eastAsia="Times New Roman" w:hAnsi="Sylfaen" w:cs="Calibri"/>
                <w:sz w:val="16"/>
                <w:szCs w:val="16"/>
              </w:rPr>
              <w:t>0.0</w:t>
            </w:r>
          </w:p>
        </w:tc>
        <w:tc>
          <w:tcPr>
            <w:tcW w:w="0" w:type="auto"/>
            <w:tcBorders>
              <w:top w:val="single" w:sz="8" w:space="0" w:color="auto"/>
              <w:left w:val="nil"/>
              <w:bottom w:val="single" w:sz="8" w:space="0" w:color="auto"/>
              <w:right w:val="single" w:sz="8" w:space="0" w:color="auto"/>
            </w:tcBorders>
            <w:shd w:val="clear" w:color="000000" w:fill="FFFFFF"/>
            <w:vAlign w:val="center"/>
            <w:hideMark/>
          </w:tcPr>
          <w:p w:rsidR="001A0C28" w:rsidRPr="001A0C28" w:rsidRDefault="001A0C28" w:rsidP="001A0C28">
            <w:pPr>
              <w:spacing w:after="0" w:line="240" w:lineRule="auto"/>
              <w:jc w:val="center"/>
              <w:rPr>
                <w:rFonts w:ascii="Sylfaen" w:eastAsia="Times New Roman" w:hAnsi="Sylfaen" w:cs="Calibri"/>
                <w:sz w:val="16"/>
                <w:szCs w:val="16"/>
              </w:rPr>
            </w:pPr>
            <w:r w:rsidRPr="001A0C28">
              <w:rPr>
                <w:rFonts w:ascii="Sylfaen" w:eastAsia="Times New Roman" w:hAnsi="Sylfaen" w:cs="Calibri"/>
                <w:sz w:val="16"/>
                <w:szCs w:val="16"/>
              </w:rPr>
              <w:t>0.0</w:t>
            </w:r>
          </w:p>
        </w:tc>
      </w:tr>
      <w:tr w:rsidR="001A0C28" w:rsidRPr="001A0C28" w:rsidTr="001A0C28">
        <w:trPr>
          <w:trHeight w:val="1213"/>
        </w:trPr>
        <w:tc>
          <w:tcPr>
            <w:tcW w:w="263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A0C28" w:rsidRPr="001A0C28" w:rsidRDefault="001A0C28" w:rsidP="001A0C28">
            <w:pPr>
              <w:spacing w:after="0" w:line="240" w:lineRule="auto"/>
              <w:rPr>
                <w:rFonts w:ascii="Sylfaen" w:eastAsia="Times New Roman" w:hAnsi="Sylfaen" w:cs="Calibri"/>
                <w:sz w:val="20"/>
                <w:szCs w:val="20"/>
              </w:rPr>
            </w:pPr>
            <w:proofErr w:type="spellStart"/>
            <w:r w:rsidRPr="001A0C28">
              <w:rPr>
                <w:rFonts w:ascii="Sylfaen" w:eastAsia="Times New Roman" w:hAnsi="Sylfaen" w:cs="Calibri"/>
                <w:sz w:val="20"/>
                <w:szCs w:val="20"/>
              </w:rPr>
              <w:t>კულტურის</w:t>
            </w:r>
            <w:proofErr w:type="spellEnd"/>
            <w:r w:rsidRPr="001A0C28">
              <w:rPr>
                <w:rFonts w:ascii="Sylfaen" w:eastAsia="Times New Roman" w:hAnsi="Sylfaen" w:cs="Calibri"/>
                <w:sz w:val="20"/>
                <w:szCs w:val="20"/>
              </w:rPr>
              <w:t xml:space="preserve"> </w:t>
            </w:r>
            <w:proofErr w:type="spellStart"/>
            <w:r w:rsidRPr="001A0C28">
              <w:rPr>
                <w:rFonts w:ascii="Sylfaen" w:eastAsia="Times New Roman" w:hAnsi="Sylfaen" w:cs="Calibri"/>
                <w:sz w:val="20"/>
                <w:szCs w:val="20"/>
              </w:rPr>
              <w:t>ობიექტების</w:t>
            </w:r>
            <w:proofErr w:type="spellEnd"/>
            <w:r w:rsidRPr="001A0C28">
              <w:rPr>
                <w:rFonts w:ascii="Sylfaen" w:eastAsia="Times New Roman" w:hAnsi="Sylfaen" w:cs="Calibri"/>
                <w:sz w:val="20"/>
                <w:szCs w:val="20"/>
              </w:rPr>
              <w:t xml:space="preserve"> </w:t>
            </w:r>
            <w:proofErr w:type="spellStart"/>
            <w:r w:rsidRPr="001A0C28">
              <w:rPr>
                <w:rFonts w:ascii="Sylfaen" w:eastAsia="Times New Roman" w:hAnsi="Sylfaen" w:cs="Calibri"/>
                <w:sz w:val="20"/>
                <w:szCs w:val="20"/>
              </w:rPr>
              <w:t>მშენებლობა</w:t>
            </w:r>
            <w:proofErr w:type="spellEnd"/>
            <w:r w:rsidRPr="001A0C28">
              <w:rPr>
                <w:rFonts w:ascii="Sylfaen" w:eastAsia="Times New Roman" w:hAnsi="Sylfaen" w:cs="Calibri"/>
                <w:sz w:val="20"/>
                <w:szCs w:val="20"/>
              </w:rPr>
              <w:t xml:space="preserve"> </w:t>
            </w:r>
            <w:proofErr w:type="spellStart"/>
            <w:r w:rsidRPr="001A0C28">
              <w:rPr>
                <w:rFonts w:ascii="Sylfaen" w:eastAsia="Times New Roman" w:hAnsi="Sylfaen" w:cs="Calibri"/>
                <w:sz w:val="20"/>
                <w:szCs w:val="20"/>
              </w:rPr>
              <w:t>რეაბილიტაცია</w:t>
            </w:r>
            <w:proofErr w:type="spellEnd"/>
            <w:r w:rsidRPr="001A0C28">
              <w:rPr>
                <w:rFonts w:ascii="Sylfaen" w:eastAsia="Times New Roman" w:hAnsi="Sylfaen" w:cs="Calibri"/>
                <w:sz w:val="20"/>
                <w:szCs w:val="20"/>
              </w:rPr>
              <w:t xml:space="preserve"> </w:t>
            </w:r>
            <w:proofErr w:type="spellStart"/>
            <w:r w:rsidRPr="001A0C28">
              <w:rPr>
                <w:rFonts w:ascii="Sylfaen" w:eastAsia="Times New Roman" w:hAnsi="Sylfaen" w:cs="Calibri"/>
                <w:sz w:val="20"/>
                <w:szCs w:val="20"/>
              </w:rPr>
              <w:t>და</w:t>
            </w:r>
            <w:proofErr w:type="spellEnd"/>
            <w:r w:rsidRPr="001A0C28">
              <w:rPr>
                <w:rFonts w:ascii="Sylfaen" w:eastAsia="Times New Roman" w:hAnsi="Sylfaen" w:cs="Calibri"/>
                <w:sz w:val="20"/>
                <w:szCs w:val="20"/>
              </w:rPr>
              <w:t xml:space="preserve"> </w:t>
            </w:r>
            <w:proofErr w:type="spellStart"/>
            <w:r w:rsidRPr="001A0C28">
              <w:rPr>
                <w:rFonts w:ascii="Sylfaen" w:eastAsia="Times New Roman" w:hAnsi="Sylfaen" w:cs="Calibri"/>
                <w:sz w:val="20"/>
                <w:szCs w:val="20"/>
              </w:rPr>
              <w:t>ინვენტარით</w:t>
            </w:r>
            <w:proofErr w:type="spellEnd"/>
            <w:r w:rsidRPr="001A0C28">
              <w:rPr>
                <w:rFonts w:ascii="Sylfaen" w:eastAsia="Times New Roman" w:hAnsi="Sylfaen" w:cs="Calibri"/>
                <w:sz w:val="20"/>
                <w:szCs w:val="20"/>
              </w:rPr>
              <w:t xml:space="preserve"> </w:t>
            </w:r>
            <w:proofErr w:type="spellStart"/>
            <w:r w:rsidRPr="001A0C28">
              <w:rPr>
                <w:rFonts w:ascii="Sylfaen" w:eastAsia="Times New Roman" w:hAnsi="Sylfaen" w:cs="Calibri"/>
                <w:sz w:val="20"/>
                <w:szCs w:val="20"/>
              </w:rPr>
              <w:t>უზრუნველყოფა</w:t>
            </w:r>
            <w:proofErr w:type="spellEnd"/>
          </w:p>
        </w:tc>
        <w:tc>
          <w:tcPr>
            <w:tcW w:w="105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A0C28" w:rsidRPr="001A0C28" w:rsidRDefault="001A0C28" w:rsidP="001A0C28">
            <w:pPr>
              <w:spacing w:after="0" w:line="240" w:lineRule="auto"/>
              <w:jc w:val="center"/>
              <w:rPr>
                <w:rFonts w:ascii="Sylfaen" w:eastAsia="Times New Roman" w:hAnsi="Sylfaen" w:cs="Calibri"/>
                <w:sz w:val="16"/>
                <w:szCs w:val="16"/>
              </w:rPr>
            </w:pPr>
            <w:r w:rsidRPr="001A0C28">
              <w:rPr>
                <w:rFonts w:ascii="Sylfaen" w:eastAsia="Times New Roman" w:hAnsi="Sylfaen" w:cs="Calibri"/>
                <w:sz w:val="16"/>
                <w:szCs w:val="16"/>
              </w:rPr>
              <w:t>0.0</w:t>
            </w:r>
          </w:p>
        </w:tc>
        <w:tc>
          <w:tcPr>
            <w:tcW w:w="117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A0C28" w:rsidRPr="001A0C28" w:rsidRDefault="001A0C28" w:rsidP="001A0C28">
            <w:pPr>
              <w:spacing w:after="0" w:line="240" w:lineRule="auto"/>
              <w:jc w:val="center"/>
              <w:rPr>
                <w:rFonts w:ascii="Sylfaen" w:eastAsia="Times New Roman" w:hAnsi="Sylfaen" w:cs="Calibri"/>
                <w:sz w:val="16"/>
                <w:szCs w:val="16"/>
              </w:rPr>
            </w:pPr>
            <w:r w:rsidRPr="001A0C28">
              <w:rPr>
                <w:rFonts w:ascii="Sylfaen" w:eastAsia="Times New Roman" w:hAnsi="Sylfaen" w:cs="Calibri"/>
                <w:sz w:val="16"/>
                <w:szCs w:val="16"/>
              </w:rPr>
              <w:t>2.3</w:t>
            </w:r>
          </w:p>
        </w:tc>
        <w:tc>
          <w:tcPr>
            <w:tcW w:w="123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A0C28" w:rsidRPr="001A0C28" w:rsidRDefault="001A0C28" w:rsidP="001A0C28">
            <w:pPr>
              <w:spacing w:after="0" w:line="240" w:lineRule="auto"/>
              <w:jc w:val="center"/>
              <w:rPr>
                <w:rFonts w:ascii="Sylfaen" w:eastAsia="Times New Roman" w:hAnsi="Sylfaen" w:cs="Calibri"/>
                <w:sz w:val="16"/>
                <w:szCs w:val="16"/>
              </w:rPr>
            </w:pPr>
            <w:r w:rsidRPr="001A0C28">
              <w:rPr>
                <w:rFonts w:ascii="Sylfaen" w:eastAsia="Times New Roman" w:hAnsi="Sylfaen" w:cs="Calibri"/>
                <w:sz w:val="16"/>
                <w:szCs w:val="16"/>
              </w:rPr>
              <w:t>0.0</w:t>
            </w:r>
          </w:p>
        </w:tc>
        <w:tc>
          <w:tcPr>
            <w:tcW w:w="0" w:type="auto"/>
            <w:tcBorders>
              <w:top w:val="single" w:sz="8" w:space="0" w:color="auto"/>
              <w:left w:val="single" w:sz="8" w:space="0" w:color="auto"/>
              <w:bottom w:val="single" w:sz="8" w:space="0" w:color="auto"/>
              <w:right w:val="single" w:sz="4" w:space="0" w:color="auto"/>
            </w:tcBorders>
            <w:shd w:val="clear" w:color="000000" w:fill="FFFFFF"/>
            <w:vAlign w:val="center"/>
            <w:hideMark/>
          </w:tcPr>
          <w:p w:rsidR="001A0C28" w:rsidRPr="001A0C28" w:rsidRDefault="001A0C28" w:rsidP="001A0C28">
            <w:pPr>
              <w:spacing w:after="0" w:line="240" w:lineRule="auto"/>
              <w:jc w:val="center"/>
              <w:rPr>
                <w:rFonts w:ascii="Sylfaen" w:eastAsia="Times New Roman" w:hAnsi="Sylfaen" w:cs="Calibri"/>
                <w:sz w:val="16"/>
                <w:szCs w:val="16"/>
              </w:rPr>
            </w:pPr>
            <w:r w:rsidRPr="001A0C28">
              <w:rPr>
                <w:rFonts w:ascii="Sylfaen" w:eastAsia="Times New Roman" w:hAnsi="Sylfaen" w:cs="Calibri"/>
                <w:sz w:val="16"/>
                <w:szCs w:val="16"/>
              </w:rPr>
              <w:t>0.0</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rsidR="001A0C28" w:rsidRPr="001A0C28" w:rsidRDefault="001A0C28" w:rsidP="001A0C28">
            <w:pPr>
              <w:spacing w:after="0" w:line="240" w:lineRule="auto"/>
              <w:jc w:val="center"/>
              <w:rPr>
                <w:rFonts w:ascii="Sylfaen" w:eastAsia="Times New Roman" w:hAnsi="Sylfaen" w:cs="Calibri"/>
                <w:sz w:val="16"/>
                <w:szCs w:val="16"/>
              </w:rPr>
            </w:pPr>
            <w:r w:rsidRPr="001A0C28">
              <w:rPr>
                <w:rFonts w:ascii="Sylfaen" w:eastAsia="Times New Roman" w:hAnsi="Sylfaen" w:cs="Calibri"/>
                <w:sz w:val="16"/>
                <w:szCs w:val="16"/>
              </w:rPr>
              <w:t>0.0</w:t>
            </w:r>
          </w:p>
        </w:tc>
        <w:tc>
          <w:tcPr>
            <w:tcW w:w="0" w:type="auto"/>
            <w:tcBorders>
              <w:top w:val="single" w:sz="8" w:space="0" w:color="auto"/>
              <w:left w:val="nil"/>
              <w:bottom w:val="single" w:sz="8" w:space="0" w:color="auto"/>
              <w:right w:val="single" w:sz="8" w:space="0" w:color="auto"/>
            </w:tcBorders>
            <w:shd w:val="clear" w:color="000000" w:fill="FFFFFF"/>
            <w:vAlign w:val="center"/>
            <w:hideMark/>
          </w:tcPr>
          <w:p w:rsidR="001A0C28" w:rsidRPr="001A0C28" w:rsidRDefault="001A0C28" w:rsidP="001A0C28">
            <w:pPr>
              <w:spacing w:after="0" w:line="240" w:lineRule="auto"/>
              <w:jc w:val="center"/>
              <w:rPr>
                <w:rFonts w:ascii="Sylfaen" w:eastAsia="Times New Roman" w:hAnsi="Sylfaen" w:cs="Calibri"/>
                <w:sz w:val="16"/>
                <w:szCs w:val="16"/>
              </w:rPr>
            </w:pPr>
            <w:r w:rsidRPr="001A0C28">
              <w:rPr>
                <w:rFonts w:ascii="Sylfaen" w:eastAsia="Times New Roman" w:hAnsi="Sylfaen" w:cs="Calibri"/>
                <w:sz w:val="16"/>
                <w:szCs w:val="16"/>
              </w:rPr>
              <w:t>0.0</w:t>
            </w:r>
          </w:p>
        </w:tc>
      </w:tr>
      <w:tr w:rsidR="001A0C28" w:rsidRPr="001A0C28" w:rsidTr="001A0C28">
        <w:trPr>
          <w:trHeight w:val="592"/>
        </w:trPr>
        <w:tc>
          <w:tcPr>
            <w:tcW w:w="263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A0C28" w:rsidRPr="001A0C28" w:rsidRDefault="001A0C28" w:rsidP="001A0C28">
            <w:pPr>
              <w:spacing w:after="0" w:line="240" w:lineRule="auto"/>
              <w:rPr>
                <w:rFonts w:ascii="Sylfaen" w:eastAsia="Times New Roman" w:hAnsi="Sylfaen" w:cs="Calibri"/>
                <w:sz w:val="20"/>
                <w:szCs w:val="20"/>
              </w:rPr>
            </w:pPr>
            <w:proofErr w:type="spellStart"/>
            <w:r w:rsidRPr="001A0C28">
              <w:rPr>
                <w:rFonts w:ascii="Sylfaen" w:eastAsia="Times New Roman" w:hAnsi="Sylfaen" w:cs="Calibri"/>
                <w:sz w:val="20"/>
                <w:szCs w:val="20"/>
              </w:rPr>
              <w:t>კულტურისა</w:t>
            </w:r>
            <w:proofErr w:type="spellEnd"/>
            <w:r w:rsidRPr="001A0C28">
              <w:rPr>
                <w:rFonts w:ascii="Sylfaen" w:eastAsia="Times New Roman" w:hAnsi="Sylfaen" w:cs="Calibri"/>
                <w:sz w:val="20"/>
                <w:szCs w:val="20"/>
              </w:rPr>
              <w:t xml:space="preserve"> </w:t>
            </w:r>
            <w:proofErr w:type="spellStart"/>
            <w:r w:rsidRPr="001A0C28">
              <w:rPr>
                <w:rFonts w:ascii="Sylfaen" w:eastAsia="Times New Roman" w:hAnsi="Sylfaen" w:cs="Calibri"/>
                <w:sz w:val="20"/>
                <w:szCs w:val="20"/>
              </w:rPr>
              <w:t>და</w:t>
            </w:r>
            <w:proofErr w:type="spellEnd"/>
            <w:r w:rsidRPr="001A0C28">
              <w:rPr>
                <w:rFonts w:ascii="Sylfaen" w:eastAsia="Times New Roman" w:hAnsi="Sylfaen" w:cs="Calibri"/>
                <w:sz w:val="20"/>
                <w:szCs w:val="20"/>
              </w:rPr>
              <w:t xml:space="preserve"> </w:t>
            </w:r>
            <w:proofErr w:type="spellStart"/>
            <w:r w:rsidRPr="001A0C28">
              <w:rPr>
                <w:rFonts w:ascii="Sylfaen" w:eastAsia="Times New Roman" w:hAnsi="Sylfaen" w:cs="Calibri"/>
                <w:sz w:val="20"/>
                <w:szCs w:val="20"/>
              </w:rPr>
              <w:t>ხელოვნების</w:t>
            </w:r>
            <w:proofErr w:type="spellEnd"/>
            <w:r w:rsidRPr="001A0C28">
              <w:rPr>
                <w:rFonts w:ascii="Sylfaen" w:eastAsia="Times New Roman" w:hAnsi="Sylfaen" w:cs="Calibri"/>
                <w:sz w:val="20"/>
                <w:szCs w:val="20"/>
              </w:rPr>
              <w:t xml:space="preserve"> </w:t>
            </w:r>
            <w:proofErr w:type="spellStart"/>
            <w:r w:rsidRPr="001A0C28">
              <w:rPr>
                <w:rFonts w:ascii="Sylfaen" w:eastAsia="Times New Roman" w:hAnsi="Sylfaen" w:cs="Calibri"/>
                <w:sz w:val="20"/>
                <w:szCs w:val="20"/>
              </w:rPr>
              <w:t>ცენტრი</w:t>
            </w:r>
            <w:proofErr w:type="spellEnd"/>
            <w:r w:rsidRPr="001A0C28">
              <w:rPr>
                <w:rFonts w:ascii="Sylfaen" w:eastAsia="Times New Roman" w:hAnsi="Sylfaen" w:cs="Calibri"/>
                <w:sz w:val="20"/>
                <w:szCs w:val="20"/>
              </w:rPr>
              <w:t xml:space="preserve"> </w:t>
            </w:r>
          </w:p>
        </w:tc>
        <w:tc>
          <w:tcPr>
            <w:tcW w:w="105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A0C28" w:rsidRPr="001A0C28" w:rsidRDefault="001A0C28" w:rsidP="001A0C28">
            <w:pPr>
              <w:spacing w:after="0" w:line="240" w:lineRule="auto"/>
              <w:jc w:val="center"/>
              <w:rPr>
                <w:rFonts w:ascii="Sylfaen" w:eastAsia="Times New Roman" w:hAnsi="Sylfaen" w:cs="Calibri"/>
                <w:sz w:val="16"/>
                <w:szCs w:val="16"/>
              </w:rPr>
            </w:pPr>
            <w:r w:rsidRPr="001A0C28">
              <w:rPr>
                <w:rFonts w:ascii="Sylfaen" w:eastAsia="Times New Roman" w:hAnsi="Sylfaen" w:cs="Calibri"/>
                <w:sz w:val="16"/>
                <w:szCs w:val="16"/>
              </w:rPr>
              <w:t>0.0</w:t>
            </w:r>
          </w:p>
        </w:tc>
        <w:tc>
          <w:tcPr>
            <w:tcW w:w="117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A0C28" w:rsidRPr="001A0C28" w:rsidRDefault="001A0C28" w:rsidP="001A0C28">
            <w:pPr>
              <w:spacing w:after="0" w:line="240" w:lineRule="auto"/>
              <w:jc w:val="center"/>
              <w:rPr>
                <w:rFonts w:ascii="Sylfaen" w:eastAsia="Times New Roman" w:hAnsi="Sylfaen" w:cs="Calibri"/>
                <w:sz w:val="16"/>
                <w:szCs w:val="16"/>
              </w:rPr>
            </w:pPr>
            <w:r w:rsidRPr="001A0C28">
              <w:rPr>
                <w:rFonts w:ascii="Sylfaen" w:eastAsia="Times New Roman" w:hAnsi="Sylfaen" w:cs="Calibri"/>
                <w:sz w:val="16"/>
                <w:szCs w:val="16"/>
              </w:rPr>
              <w:t>491.9</w:t>
            </w:r>
          </w:p>
        </w:tc>
        <w:tc>
          <w:tcPr>
            <w:tcW w:w="123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A0C28" w:rsidRPr="001A0C28" w:rsidRDefault="001A0C28" w:rsidP="001A0C28">
            <w:pPr>
              <w:spacing w:after="0" w:line="240" w:lineRule="auto"/>
              <w:jc w:val="center"/>
              <w:rPr>
                <w:rFonts w:ascii="Sylfaen" w:eastAsia="Times New Roman" w:hAnsi="Sylfaen" w:cs="Calibri"/>
                <w:sz w:val="16"/>
                <w:szCs w:val="16"/>
              </w:rPr>
            </w:pPr>
            <w:r w:rsidRPr="001A0C28">
              <w:rPr>
                <w:rFonts w:ascii="Sylfaen" w:eastAsia="Times New Roman" w:hAnsi="Sylfaen" w:cs="Calibri"/>
                <w:sz w:val="16"/>
                <w:szCs w:val="16"/>
              </w:rPr>
              <w:t>647.0</w:t>
            </w:r>
          </w:p>
        </w:tc>
        <w:tc>
          <w:tcPr>
            <w:tcW w:w="0" w:type="auto"/>
            <w:tcBorders>
              <w:top w:val="single" w:sz="8" w:space="0" w:color="auto"/>
              <w:left w:val="single" w:sz="8" w:space="0" w:color="auto"/>
              <w:bottom w:val="single" w:sz="8" w:space="0" w:color="auto"/>
              <w:right w:val="single" w:sz="4" w:space="0" w:color="auto"/>
            </w:tcBorders>
            <w:shd w:val="clear" w:color="000000" w:fill="FFFFFF"/>
            <w:vAlign w:val="center"/>
            <w:hideMark/>
          </w:tcPr>
          <w:p w:rsidR="001A0C28" w:rsidRPr="001A0C28" w:rsidRDefault="001A0C28" w:rsidP="001A0C28">
            <w:pPr>
              <w:spacing w:after="0" w:line="240" w:lineRule="auto"/>
              <w:jc w:val="center"/>
              <w:rPr>
                <w:rFonts w:ascii="Sylfaen" w:eastAsia="Times New Roman" w:hAnsi="Sylfaen" w:cs="Calibri"/>
                <w:sz w:val="16"/>
                <w:szCs w:val="16"/>
              </w:rPr>
            </w:pPr>
            <w:r w:rsidRPr="001A0C28">
              <w:rPr>
                <w:rFonts w:ascii="Sylfaen" w:eastAsia="Times New Roman" w:hAnsi="Sylfaen" w:cs="Calibri"/>
                <w:sz w:val="16"/>
                <w:szCs w:val="16"/>
              </w:rPr>
              <w:t>650.0</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rsidR="001A0C28" w:rsidRPr="001A0C28" w:rsidRDefault="001A0C28" w:rsidP="001A0C28">
            <w:pPr>
              <w:spacing w:after="0" w:line="240" w:lineRule="auto"/>
              <w:jc w:val="center"/>
              <w:rPr>
                <w:rFonts w:ascii="Sylfaen" w:eastAsia="Times New Roman" w:hAnsi="Sylfaen" w:cs="Calibri"/>
                <w:sz w:val="16"/>
                <w:szCs w:val="16"/>
              </w:rPr>
            </w:pPr>
            <w:r w:rsidRPr="001A0C28">
              <w:rPr>
                <w:rFonts w:ascii="Sylfaen" w:eastAsia="Times New Roman" w:hAnsi="Sylfaen" w:cs="Calibri"/>
                <w:sz w:val="16"/>
                <w:szCs w:val="16"/>
              </w:rPr>
              <w:t>650.0</w:t>
            </w:r>
          </w:p>
        </w:tc>
        <w:tc>
          <w:tcPr>
            <w:tcW w:w="0" w:type="auto"/>
            <w:tcBorders>
              <w:top w:val="single" w:sz="8" w:space="0" w:color="auto"/>
              <w:left w:val="nil"/>
              <w:bottom w:val="single" w:sz="8" w:space="0" w:color="auto"/>
              <w:right w:val="single" w:sz="8" w:space="0" w:color="auto"/>
            </w:tcBorders>
            <w:shd w:val="clear" w:color="000000" w:fill="FFFFFF"/>
            <w:vAlign w:val="center"/>
            <w:hideMark/>
          </w:tcPr>
          <w:p w:rsidR="001A0C28" w:rsidRPr="001A0C28" w:rsidRDefault="001A0C28" w:rsidP="001A0C28">
            <w:pPr>
              <w:spacing w:after="0" w:line="240" w:lineRule="auto"/>
              <w:jc w:val="center"/>
              <w:rPr>
                <w:rFonts w:ascii="Sylfaen" w:eastAsia="Times New Roman" w:hAnsi="Sylfaen" w:cs="Calibri"/>
                <w:sz w:val="16"/>
                <w:szCs w:val="16"/>
              </w:rPr>
            </w:pPr>
            <w:r w:rsidRPr="001A0C28">
              <w:rPr>
                <w:rFonts w:ascii="Sylfaen" w:eastAsia="Times New Roman" w:hAnsi="Sylfaen" w:cs="Calibri"/>
                <w:sz w:val="16"/>
                <w:szCs w:val="16"/>
              </w:rPr>
              <w:t>650.0</w:t>
            </w:r>
          </w:p>
        </w:tc>
      </w:tr>
      <w:tr w:rsidR="001A0C28" w:rsidRPr="001A0C28" w:rsidTr="001A0C28">
        <w:trPr>
          <w:trHeight w:val="790"/>
        </w:trPr>
        <w:tc>
          <w:tcPr>
            <w:tcW w:w="263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A0C28" w:rsidRPr="001A0C28" w:rsidRDefault="001A0C28" w:rsidP="001A0C28">
            <w:pPr>
              <w:spacing w:after="0" w:line="240" w:lineRule="auto"/>
              <w:rPr>
                <w:rFonts w:ascii="Sylfaen" w:eastAsia="Times New Roman" w:hAnsi="Sylfaen" w:cs="Calibri"/>
                <w:sz w:val="20"/>
                <w:szCs w:val="20"/>
              </w:rPr>
            </w:pPr>
            <w:proofErr w:type="spellStart"/>
            <w:r w:rsidRPr="001A0C28">
              <w:rPr>
                <w:rFonts w:ascii="Sylfaen" w:eastAsia="Times New Roman" w:hAnsi="Sylfaen" w:cs="Calibri"/>
                <w:sz w:val="20"/>
                <w:szCs w:val="20"/>
              </w:rPr>
              <w:t>ტელერადიომაუწყებლობა</w:t>
            </w:r>
            <w:proofErr w:type="spellEnd"/>
            <w:r w:rsidRPr="001A0C28">
              <w:rPr>
                <w:rFonts w:ascii="Sylfaen" w:eastAsia="Times New Roman" w:hAnsi="Sylfaen" w:cs="Calibri"/>
                <w:sz w:val="20"/>
                <w:szCs w:val="20"/>
              </w:rPr>
              <w:t xml:space="preserve"> </w:t>
            </w:r>
            <w:proofErr w:type="spellStart"/>
            <w:r w:rsidRPr="001A0C28">
              <w:rPr>
                <w:rFonts w:ascii="Sylfaen" w:eastAsia="Times New Roman" w:hAnsi="Sylfaen" w:cs="Calibri"/>
                <w:sz w:val="20"/>
                <w:szCs w:val="20"/>
              </w:rPr>
              <w:t>და</w:t>
            </w:r>
            <w:proofErr w:type="spellEnd"/>
            <w:r w:rsidRPr="001A0C28">
              <w:rPr>
                <w:rFonts w:ascii="Sylfaen" w:eastAsia="Times New Roman" w:hAnsi="Sylfaen" w:cs="Calibri"/>
                <w:sz w:val="20"/>
                <w:szCs w:val="20"/>
              </w:rPr>
              <w:t xml:space="preserve"> </w:t>
            </w:r>
            <w:proofErr w:type="spellStart"/>
            <w:r w:rsidRPr="001A0C28">
              <w:rPr>
                <w:rFonts w:ascii="Sylfaen" w:eastAsia="Times New Roman" w:hAnsi="Sylfaen" w:cs="Calibri"/>
                <w:sz w:val="20"/>
                <w:szCs w:val="20"/>
              </w:rPr>
              <w:t>საგამომცემლო</w:t>
            </w:r>
            <w:proofErr w:type="spellEnd"/>
            <w:r w:rsidRPr="001A0C28">
              <w:rPr>
                <w:rFonts w:ascii="Sylfaen" w:eastAsia="Times New Roman" w:hAnsi="Sylfaen" w:cs="Calibri"/>
                <w:sz w:val="20"/>
                <w:szCs w:val="20"/>
              </w:rPr>
              <w:t xml:space="preserve"> </w:t>
            </w:r>
            <w:proofErr w:type="spellStart"/>
            <w:r w:rsidRPr="001A0C28">
              <w:rPr>
                <w:rFonts w:ascii="Sylfaen" w:eastAsia="Times New Roman" w:hAnsi="Sylfaen" w:cs="Calibri"/>
                <w:sz w:val="20"/>
                <w:szCs w:val="20"/>
              </w:rPr>
              <w:t>საქმიანობა</w:t>
            </w:r>
            <w:proofErr w:type="spellEnd"/>
          </w:p>
        </w:tc>
        <w:tc>
          <w:tcPr>
            <w:tcW w:w="105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A0C28" w:rsidRPr="001A0C28" w:rsidRDefault="001A0C28" w:rsidP="001A0C28">
            <w:pPr>
              <w:spacing w:after="0" w:line="240" w:lineRule="auto"/>
              <w:jc w:val="center"/>
              <w:rPr>
                <w:rFonts w:ascii="Sylfaen" w:eastAsia="Times New Roman" w:hAnsi="Sylfaen" w:cs="Calibri"/>
                <w:sz w:val="16"/>
                <w:szCs w:val="16"/>
              </w:rPr>
            </w:pPr>
            <w:r w:rsidRPr="001A0C28">
              <w:rPr>
                <w:rFonts w:ascii="Sylfaen" w:eastAsia="Times New Roman" w:hAnsi="Sylfaen" w:cs="Calibri"/>
                <w:sz w:val="16"/>
                <w:szCs w:val="16"/>
              </w:rPr>
              <w:t>53.2</w:t>
            </w:r>
          </w:p>
        </w:tc>
        <w:tc>
          <w:tcPr>
            <w:tcW w:w="117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A0C28" w:rsidRPr="001A0C28" w:rsidRDefault="001A0C28" w:rsidP="001A0C28">
            <w:pPr>
              <w:spacing w:after="0" w:line="240" w:lineRule="auto"/>
              <w:jc w:val="center"/>
              <w:rPr>
                <w:rFonts w:ascii="Sylfaen" w:eastAsia="Times New Roman" w:hAnsi="Sylfaen" w:cs="Calibri"/>
                <w:sz w:val="16"/>
                <w:szCs w:val="16"/>
              </w:rPr>
            </w:pPr>
            <w:r w:rsidRPr="001A0C28">
              <w:rPr>
                <w:rFonts w:ascii="Sylfaen" w:eastAsia="Times New Roman" w:hAnsi="Sylfaen" w:cs="Calibri"/>
                <w:sz w:val="16"/>
                <w:szCs w:val="16"/>
              </w:rPr>
              <w:t>53.2</w:t>
            </w:r>
          </w:p>
        </w:tc>
        <w:tc>
          <w:tcPr>
            <w:tcW w:w="123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A0C28" w:rsidRPr="001A0C28" w:rsidRDefault="001A0C28" w:rsidP="001A0C28">
            <w:pPr>
              <w:spacing w:after="0" w:line="240" w:lineRule="auto"/>
              <w:jc w:val="center"/>
              <w:rPr>
                <w:rFonts w:ascii="Sylfaen" w:eastAsia="Times New Roman" w:hAnsi="Sylfaen" w:cs="Calibri"/>
                <w:sz w:val="16"/>
                <w:szCs w:val="16"/>
              </w:rPr>
            </w:pPr>
            <w:r w:rsidRPr="001A0C28">
              <w:rPr>
                <w:rFonts w:ascii="Sylfaen" w:eastAsia="Times New Roman" w:hAnsi="Sylfaen" w:cs="Calibri"/>
                <w:sz w:val="16"/>
                <w:szCs w:val="16"/>
              </w:rPr>
              <w:t>50.0</w:t>
            </w:r>
          </w:p>
        </w:tc>
        <w:tc>
          <w:tcPr>
            <w:tcW w:w="0" w:type="auto"/>
            <w:tcBorders>
              <w:top w:val="single" w:sz="8" w:space="0" w:color="auto"/>
              <w:left w:val="single" w:sz="8" w:space="0" w:color="auto"/>
              <w:bottom w:val="single" w:sz="8" w:space="0" w:color="auto"/>
              <w:right w:val="single" w:sz="4" w:space="0" w:color="auto"/>
            </w:tcBorders>
            <w:shd w:val="clear" w:color="000000" w:fill="FFFFFF"/>
            <w:vAlign w:val="center"/>
            <w:hideMark/>
          </w:tcPr>
          <w:p w:rsidR="001A0C28" w:rsidRPr="001A0C28" w:rsidRDefault="001A0C28" w:rsidP="001A0C28">
            <w:pPr>
              <w:spacing w:after="0" w:line="240" w:lineRule="auto"/>
              <w:jc w:val="center"/>
              <w:rPr>
                <w:rFonts w:ascii="Sylfaen" w:eastAsia="Times New Roman" w:hAnsi="Sylfaen" w:cs="Calibri"/>
                <w:sz w:val="16"/>
                <w:szCs w:val="16"/>
              </w:rPr>
            </w:pPr>
            <w:r w:rsidRPr="001A0C28">
              <w:rPr>
                <w:rFonts w:ascii="Sylfaen" w:eastAsia="Times New Roman" w:hAnsi="Sylfaen" w:cs="Calibri"/>
                <w:sz w:val="16"/>
                <w:szCs w:val="16"/>
              </w:rPr>
              <w:t>0.0</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rsidR="001A0C28" w:rsidRPr="001A0C28" w:rsidRDefault="001A0C28" w:rsidP="001A0C28">
            <w:pPr>
              <w:spacing w:after="0" w:line="240" w:lineRule="auto"/>
              <w:jc w:val="center"/>
              <w:rPr>
                <w:rFonts w:ascii="Sylfaen" w:eastAsia="Times New Roman" w:hAnsi="Sylfaen" w:cs="Calibri"/>
                <w:sz w:val="16"/>
                <w:szCs w:val="16"/>
              </w:rPr>
            </w:pPr>
            <w:r w:rsidRPr="001A0C28">
              <w:rPr>
                <w:rFonts w:ascii="Sylfaen" w:eastAsia="Times New Roman" w:hAnsi="Sylfaen" w:cs="Calibri"/>
                <w:sz w:val="16"/>
                <w:szCs w:val="16"/>
              </w:rPr>
              <w:t>0.0</w:t>
            </w:r>
          </w:p>
        </w:tc>
        <w:tc>
          <w:tcPr>
            <w:tcW w:w="0" w:type="auto"/>
            <w:tcBorders>
              <w:top w:val="single" w:sz="8" w:space="0" w:color="auto"/>
              <w:left w:val="nil"/>
              <w:bottom w:val="single" w:sz="8" w:space="0" w:color="auto"/>
              <w:right w:val="single" w:sz="8" w:space="0" w:color="auto"/>
            </w:tcBorders>
            <w:shd w:val="clear" w:color="000000" w:fill="FFFFFF"/>
            <w:vAlign w:val="center"/>
            <w:hideMark/>
          </w:tcPr>
          <w:p w:rsidR="001A0C28" w:rsidRPr="001A0C28" w:rsidRDefault="001A0C28" w:rsidP="001A0C28">
            <w:pPr>
              <w:spacing w:after="0" w:line="240" w:lineRule="auto"/>
              <w:jc w:val="center"/>
              <w:rPr>
                <w:rFonts w:ascii="Sylfaen" w:eastAsia="Times New Roman" w:hAnsi="Sylfaen" w:cs="Calibri"/>
                <w:sz w:val="16"/>
                <w:szCs w:val="16"/>
              </w:rPr>
            </w:pPr>
            <w:r w:rsidRPr="001A0C28">
              <w:rPr>
                <w:rFonts w:ascii="Sylfaen" w:eastAsia="Times New Roman" w:hAnsi="Sylfaen" w:cs="Calibri"/>
                <w:sz w:val="16"/>
                <w:szCs w:val="16"/>
              </w:rPr>
              <w:t>0.0</w:t>
            </w:r>
          </w:p>
        </w:tc>
      </w:tr>
      <w:tr w:rsidR="001A0C28" w:rsidRPr="001A0C28" w:rsidTr="001A0C28">
        <w:trPr>
          <w:trHeight w:val="799"/>
        </w:trPr>
        <w:tc>
          <w:tcPr>
            <w:tcW w:w="263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A0C28" w:rsidRPr="001A0C28" w:rsidRDefault="001A0C28" w:rsidP="001A0C28">
            <w:pPr>
              <w:spacing w:after="0" w:line="240" w:lineRule="auto"/>
              <w:rPr>
                <w:rFonts w:ascii="Sylfaen" w:eastAsia="Times New Roman" w:hAnsi="Sylfaen" w:cs="Calibri"/>
                <w:sz w:val="20"/>
                <w:szCs w:val="20"/>
              </w:rPr>
            </w:pPr>
            <w:proofErr w:type="spellStart"/>
            <w:r w:rsidRPr="001A0C28">
              <w:rPr>
                <w:rFonts w:ascii="Sylfaen" w:eastAsia="Times New Roman" w:hAnsi="Sylfaen" w:cs="Calibri"/>
                <w:sz w:val="20"/>
                <w:szCs w:val="20"/>
              </w:rPr>
              <w:t>ახალგაზრდული</w:t>
            </w:r>
            <w:proofErr w:type="spellEnd"/>
            <w:r w:rsidRPr="001A0C28">
              <w:rPr>
                <w:rFonts w:ascii="Sylfaen" w:eastAsia="Times New Roman" w:hAnsi="Sylfaen" w:cs="Calibri"/>
                <w:sz w:val="20"/>
                <w:szCs w:val="20"/>
              </w:rPr>
              <w:t xml:space="preserve"> </w:t>
            </w:r>
            <w:proofErr w:type="spellStart"/>
            <w:r w:rsidRPr="001A0C28">
              <w:rPr>
                <w:rFonts w:ascii="Sylfaen" w:eastAsia="Times New Roman" w:hAnsi="Sylfaen" w:cs="Calibri"/>
                <w:sz w:val="20"/>
                <w:szCs w:val="20"/>
              </w:rPr>
              <w:t>პროგრამების</w:t>
            </w:r>
            <w:proofErr w:type="spellEnd"/>
            <w:r w:rsidRPr="001A0C28">
              <w:rPr>
                <w:rFonts w:ascii="Sylfaen" w:eastAsia="Times New Roman" w:hAnsi="Sylfaen" w:cs="Calibri"/>
                <w:sz w:val="20"/>
                <w:szCs w:val="20"/>
              </w:rPr>
              <w:t xml:space="preserve"> </w:t>
            </w:r>
            <w:proofErr w:type="spellStart"/>
            <w:r w:rsidRPr="001A0C28">
              <w:rPr>
                <w:rFonts w:ascii="Sylfaen" w:eastAsia="Times New Roman" w:hAnsi="Sylfaen" w:cs="Calibri"/>
                <w:sz w:val="20"/>
                <w:szCs w:val="20"/>
              </w:rPr>
              <w:t>დაფინანსება</w:t>
            </w:r>
            <w:proofErr w:type="spellEnd"/>
          </w:p>
        </w:tc>
        <w:tc>
          <w:tcPr>
            <w:tcW w:w="105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A0C28" w:rsidRPr="001A0C28" w:rsidRDefault="001A0C28" w:rsidP="001A0C28">
            <w:pPr>
              <w:spacing w:after="0" w:line="240" w:lineRule="auto"/>
              <w:jc w:val="center"/>
              <w:rPr>
                <w:rFonts w:ascii="Sylfaen" w:eastAsia="Times New Roman" w:hAnsi="Sylfaen" w:cs="Calibri"/>
                <w:sz w:val="16"/>
                <w:szCs w:val="16"/>
              </w:rPr>
            </w:pPr>
            <w:r w:rsidRPr="001A0C28">
              <w:rPr>
                <w:rFonts w:ascii="Sylfaen" w:eastAsia="Times New Roman" w:hAnsi="Sylfaen" w:cs="Calibri"/>
                <w:sz w:val="16"/>
                <w:szCs w:val="16"/>
              </w:rPr>
              <w:t>9.5</w:t>
            </w:r>
          </w:p>
        </w:tc>
        <w:tc>
          <w:tcPr>
            <w:tcW w:w="117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A0C28" w:rsidRPr="001A0C28" w:rsidRDefault="001A0C28" w:rsidP="001A0C28">
            <w:pPr>
              <w:spacing w:after="0" w:line="240" w:lineRule="auto"/>
              <w:jc w:val="center"/>
              <w:rPr>
                <w:rFonts w:ascii="Sylfaen" w:eastAsia="Times New Roman" w:hAnsi="Sylfaen" w:cs="Calibri"/>
                <w:sz w:val="16"/>
                <w:szCs w:val="16"/>
              </w:rPr>
            </w:pPr>
            <w:r w:rsidRPr="001A0C28">
              <w:rPr>
                <w:rFonts w:ascii="Sylfaen" w:eastAsia="Times New Roman" w:hAnsi="Sylfaen" w:cs="Calibri"/>
                <w:sz w:val="16"/>
                <w:szCs w:val="16"/>
              </w:rPr>
              <w:t>17.2</w:t>
            </w:r>
          </w:p>
        </w:tc>
        <w:tc>
          <w:tcPr>
            <w:tcW w:w="123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A0C28" w:rsidRPr="001A0C28" w:rsidRDefault="001A0C28" w:rsidP="001A0C28">
            <w:pPr>
              <w:spacing w:after="0" w:line="240" w:lineRule="auto"/>
              <w:jc w:val="center"/>
              <w:rPr>
                <w:rFonts w:ascii="Sylfaen" w:eastAsia="Times New Roman" w:hAnsi="Sylfaen" w:cs="Calibri"/>
                <w:sz w:val="16"/>
                <w:szCs w:val="16"/>
              </w:rPr>
            </w:pPr>
            <w:r w:rsidRPr="001A0C28">
              <w:rPr>
                <w:rFonts w:ascii="Sylfaen" w:eastAsia="Times New Roman" w:hAnsi="Sylfaen" w:cs="Calibri"/>
                <w:sz w:val="16"/>
                <w:szCs w:val="16"/>
              </w:rPr>
              <w:t>12.0</w:t>
            </w:r>
          </w:p>
        </w:tc>
        <w:tc>
          <w:tcPr>
            <w:tcW w:w="0" w:type="auto"/>
            <w:tcBorders>
              <w:top w:val="single" w:sz="8" w:space="0" w:color="auto"/>
              <w:left w:val="single" w:sz="8" w:space="0" w:color="auto"/>
              <w:bottom w:val="single" w:sz="8" w:space="0" w:color="auto"/>
              <w:right w:val="single" w:sz="4" w:space="0" w:color="auto"/>
            </w:tcBorders>
            <w:shd w:val="clear" w:color="000000" w:fill="FFFFFF"/>
            <w:vAlign w:val="center"/>
            <w:hideMark/>
          </w:tcPr>
          <w:p w:rsidR="001A0C28" w:rsidRPr="001A0C28" w:rsidRDefault="001A0C28" w:rsidP="001A0C28">
            <w:pPr>
              <w:spacing w:after="0" w:line="240" w:lineRule="auto"/>
              <w:jc w:val="center"/>
              <w:rPr>
                <w:rFonts w:ascii="Sylfaen" w:eastAsia="Times New Roman" w:hAnsi="Sylfaen" w:cs="Calibri"/>
                <w:sz w:val="16"/>
                <w:szCs w:val="16"/>
              </w:rPr>
            </w:pPr>
            <w:r w:rsidRPr="001A0C28">
              <w:rPr>
                <w:rFonts w:ascii="Sylfaen" w:eastAsia="Times New Roman" w:hAnsi="Sylfaen" w:cs="Calibri"/>
                <w:sz w:val="16"/>
                <w:szCs w:val="16"/>
              </w:rPr>
              <w:t>13.0</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rsidR="001A0C28" w:rsidRPr="001A0C28" w:rsidRDefault="001A0C28" w:rsidP="001A0C28">
            <w:pPr>
              <w:spacing w:after="0" w:line="240" w:lineRule="auto"/>
              <w:jc w:val="center"/>
              <w:rPr>
                <w:rFonts w:ascii="Sylfaen" w:eastAsia="Times New Roman" w:hAnsi="Sylfaen" w:cs="Calibri"/>
                <w:sz w:val="16"/>
                <w:szCs w:val="16"/>
              </w:rPr>
            </w:pPr>
            <w:r w:rsidRPr="001A0C28">
              <w:rPr>
                <w:rFonts w:ascii="Sylfaen" w:eastAsia="Times New Roman" w:hAnsi="Sylfaen" w:cs="Calibri"/>
                <w:sz w:val="16"/>
                <w:szCs w:val="16"/>
              </w:rPr>
              <w:t>13.0</w:t>
            </w:r>
          </w:p>
        </w:tc>
        <w:tc>
          <w:tcPr>
            <w:tcW w:w="0" w:type="auto"/>
            <w:tcBorders>
              <w:top w:val="single" w:sz="8" w:space="0" w:color="auto"/>
              <w:left w:val="nil"/>
              <w:bottom w:val="single" w:sz="8" w:space="0" w:color="auto"/>
              <w:right w:val="single" w:sz="8" w:space="0" w:color="auto"/>
            </w:tcBorders>
            <w:shd w:val="clear" w:color="000000" w:fill="FFFFFF"/>
            <w:vAlign w:val="center"/>
            <w:hideMark/>
          </w:tcPr>
          <w:p w:rsidR="001A0C28" w:rsidRPr="001A0C28" w:rsidRDefault="001A0C28" w:rsidP="001A0C28">
            <w:pPr>
              <w:spacing w:after="0" w:line="240" w:lineRule="auto"/>
              <w:jc w:val="center"/>
              <w:rPr>
                <w:rFonts w:ascii="Sylfaen" w:eastAsia="Times New Roman" w:hAnsi="Sylfaen" w:cs="Calibri"/>
                <w:sz w:val="16"/>
                <w:szCs w:val="16"/>
              </w:rPr>
            </w:pPr>
            <w:r w:rsidRPr="001A0C28">
              <w:rPr>
                <w:rFonts w:ascii="Sylfaen" w:eastAsia="Times New Roman" w:hAnsi="Sylfaen" w:cs="Calibri"/>
                <w:sz w:val="16"/>
                <w:szCs w:val="16"/>
              </w:rPr>
              <w:t>13.0</w:t>
            </w:r>
          </w:p>
        </w:tc>
      </w:tr>
      <w:tr w:rsidR="001A0C28" w:rsidRPr="001A0C28" w:rsidTr="001A0C28">
        <w:trPr>
          <w:trHeight w:val="421"/>
        </w:trPr>
        <w:tc>
          <w:tcPr>
            <w:tcW w:w="263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A0C28" w:rsidRPr="001A0C28" w:rsidRDefault="001A0C28" w:rsidP="001A0C28">
            <w:pPr>
              <w:spacing w:after="0" w:line="240" w:lineRule="auto"/>
              <w:rPr>
                <w:rFonts w:ascii="Sylfaen" w:eastAsia="Times New Roman" w:hAnsi="Sylfaen" w:cs="Calibri"/>
                <w:sz w:val="20"/>
                <w:szCs w:val="20"/>
              </w:rPr>
            </w:pPr>
            <w:proofErr w:type="spellStart"/>
            <w:r w:rsidRPr="001A0C28">
              <w:rPr>
                <w:rFonts w:ascii="Sylfaen" w:eastAsia="Times New Roman" w:hAnsi="Sylfaen" w:cs="Calibri"/>
                <w:sz w:val="20"/>
                <w:szCs w:val="20"/>
              </w:rPr>
              <w:t>რელიგიის</w:t>
            </w:r>
            <w:proofErr w:type="spellEnd"/>
            <w:r w:rsidRPr="001A0C28">
              <w:rPr>
                <w:rFonts w:ascii="Sylfaen" w:eastAsia="Times New Roman" w:hAnsi="Sylfaen" w:cs="Calibri"/>
                <w:sz w:val="20"/>
                <w:szCs w:val="20"/>
              </w:rPr>
              <w:t xml:space="preserve"> </w:t>
            </w:r>
            <w:proofErr w:type="spellStart"/>
            <w:r w:rsidRPr="001A0C28">
              <w:rPr>
                <w:rFonts w:ascii="Sylfaen" w:eastAsia="Times New Roman" w:hAnsi="Sylfaen" w:cs="Calibri"/>
                <w:sz w:val="20"/>
                <w:szCs w:val="20"/>
              </w:rPr>
              <w:t>დაფინანსება</w:t>
            </w:r>
            <w:proofErr w:type="spellEnd"/>
          </w:p>
        </w:tc>
        <w:tc>
          <w:tcPr>
            <w:tcW w:w="105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A0C28" w:rsidRPr="001A0C28" w:rsidRDefault="001A0C28" w:rsidP="001A0C28">
            <w:pPr>
              <w:spacing w:after="0" w:line="240" w:lineRule="auto"/>
              <w:jc w:val="center"/>
              <w:rPr>
                <w:rFonts w:ascii="Sylfaen" w:eastAsia="Times New Roman" w:hAnsi="Sylfaen" w:cs="Calibri"/>
                <w:sz w:val="16"/>
                <w:szCs w:val="16"/>
              </w:rPr>
            </w:pPr>
            <w:r w:rsidRPr="001A0C28">
              <w:rPr>
                <w:rFonts w:ascii="Sylfaen" w:eastAsia="Times New Roman" w:hAnsi="Sylfaen" w:cs="Calibri"/>
                <w:sz w:val="16"/>
                <w:szCs w:val="16"/>
              </w:rPr>
              <w:t>50.0</w:t>
            </w:r>
          </w:p>
        </w:tc>
        <w:tc>
          <w:tcPr>
            <w:tcW w:w="117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A0C28" w:rsidRPr="001A0C28" w:rsidRDefault="001A0C28" w:rsidP="001A0C28">
            <w:pPr>
              <w:spacing w:after="0" w:line="240" w:lineRule="auto"/>
              <w:jc w:val="center"/>
              <w:rPr>
                <w:rFonts w:ascii="Sylfaen" w:eastAsia="Times New Roman" w:hAnsi="Sylfaen" w:cs="Calibri"/>
                <w:sz w:val="16"/>
                <w:szCs w:val="16"/>
              </w:rPr>
            </w:pPr>
            <w:r w:rsidRPr="001A0C28">
              <w:rPr>
                <w:rFonts w:ascii="Sylfaen" w:eastAsia="Times New Roman" w:hAnsi="Sylfaen" w:cs="Calibri"/>
                <w:sz w:val="16"/>
                <w:szCs w:val="16"/>
              </w:rPr>
              <w:t>50.0</w:t>
            </w:r>
          </w:p>
        </w:tc>
        <w:tc>
          <w:tcPr>
            <w:tcW w:w="123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A0C28" w:rsidRPr="001A0C28" w:rsidRDefault="001A0C28" w:rsidP="001A0C28">
            <w:pPr>
              <w:spacing w:after="0" w:line="240" w:lineRule="auto"/>
              <w:jc w:val="center"/>
              <w:rPr>
                <w:rFonts w:ascii="Sylfaen" w:eastAsia="Times New Roman" w:hAnsi="Sylfaen" w:cs="Calibri"/>
                <w:sz w:val="16"/>
                <w:szCs w:val="16"/>
              </w:rPr>
            </w:pPr>
            <w:r w:rsidRPr="001A0C28">
              <w:rPr>
                <w:rFonts w:ascii="Sylfaen" w:eastAsia="Times New Roman" w:hAnsi="Sylfaen" w:cs="Calibri"/>
                <w:sz w:val="16"/>
                <w:szCs w:val="16"/>
              </w:rPr>
              <w:t>70.0</w:t>
            </w:r>
          </w:p>
        </w:tc>
        <w:tc>
          <w:tcPr>
            <w:tcW w:w="0" w:type="auto"/>
            <w:tcBorders>
              <w:top w:val="single" w:sz="8" w:space="0" w:color="auto"/>
              <w:left w:val="single" w:sz="8" w:space="0" w:color="auto"/>
              <w:bottom w:val="single" w:sz="8" w:space="0" w:color="auto"/>
              <w:right w:val="single" w:sz="4" w:space="0" w:color="auto"/>
            </w:tcBorders>
            <w:shd w:val="clear" w:color="000000" w:fill="FFFFFF"/>
            <w:vAlign w:val="center"/>
            <w:hideMark/>
          </w:tcPr>
          <w:p w:rsidR="001A0C28" w:rsidRPr="001A0C28" w:rsidRDefault="001A0C28" w:rsidP="001A0C28">
            <w:pPr>
              <w:spacing w:after="0" w:line="240" w:lineRule="auto"/>
              <w:jc w:val="center"/>
              <w:rPr>
                <w:rFonts w:ascii="Sylfaen" w:eastAsia="Times New Roman" w:hAnsi="Sylfaen" w:cs="Calibri"/>
                <w:sz w:val="16"/>
                <w:szCs w:val="16"/>
              </w:rPr>
            </w:pPr>
            <w:r w:rsidRPr="001A0C28">
              <w:rPr>
                <w:rFonts w:ascii="Sylfaen" w:eastAsia="Times New Roman" w:hAnsi="Sylfaen" w:cs="Calibri"/>
                <w:sz w:val="16"/>
                <w:szCs w:val="16"/>
              </w:rPr>
              <w:t>50.0</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rsidR="001A0C28" w:rsidRPr="001A0C28" w:rsidRDefault="001A0C28" w:rsidP="001A0C28">
            <w:pPr>
              <w:spacing w:after="0" w:line="240" w:lineRule="auto"/>
              <w:jc w:val="center"/>
              <w:rPr>
                <w:rFonts w:ascii="Sylfaen" w:eastAsia="Times New Roman" w:hAnsi="Sylfaen" w:cs="Calibri"/>
                <w:sz w:val="16"/>
                <w:szCs w:val="16"/>
              </w:rPr>
            </w:pPr>
            <w:r w:rsidRPr="001A0C28">
              <w:rPr>
                <w:rFonts w:ascii="Sylfaen" w:eastAsia="Times New Roman" w:hAnsi="Sylfaen" w:cs="Calibri"/>
                <w:sz w:val="16"/>
                <w:szCs w:val="16"/>
              </w:rPr>
              <w:t>0.0</w:t>
            </w:r>
          </w:p>
        </w:tc>
        <w:tc>
          <w:tcPr>
            <w:tcW w:w="0" w:type="auto"/>
            <w:tcBorders>
              <w:top w:val="single" w:sz="8" w:space="0" w:color="auto"/>
              <w:left w:val="nil"/>
              <w:bottom w:val="single" w:sz="8" w:space="0" w:color="auto"/>
              <w:right w:val="single" w:sz="8" w:space="0" w:color="auto"/>
            </w:tcBorders>
            <w:shd w:val="clear" w:color="000000" w:fill="FFFFFF"/>
            <w:vAlign w:val="center"/>
            <w:hideMark/>
          </w:tcPr>
          <w:p w:rsidR="001A0C28" w:rsidRPr="001A0C28" w:rsidRDefault="001A0C28" w:rsidP="001A0C28">
            <w:pPr>
              <w:spacing w:after="0" w:line="240" w:lineRule="auto"/>
              <w:jc w:val="center"/>
              <w:rPr>
                <w:rFonts w:ascii="Sylfaen" w:eastAsia="Times New Roman" w:hAnsi="Sylfaen" w:cs="Calibri"/>
                <w:sz w:val="16"/>
                <w:szCs w:val="16"/>
              </w:rPr>
            </w:pPr>
            <w:r w:rsidRPr="001A0C28">
              <w:rPr>
                <w:rFonts w:ascii="Sylfaen" w:eastAsia="Times New Roman" w:hAnsi="Sylfaen" w:cs="Calibri"/>
                <w:sz w:val="16"/>
                <w:szCs w:val="16"/>
              </w:rPr>
              <w:t>50.0</w:t>
            </w:r>
          </w:p>
        </w:tc>
      </w:tr>
    </w:tbl>
    <w:p w:rsidR="00CB6531" w:rsidRPr="00CB6531" w:rsidRDefault="00CB6531" w:rsidP="00CB6531">
      <w:pPr>
        <w:spacing w:after="0"/>
        <w:ind w:left="142" w:right="176"/>
        <w:jc w:val="both"/>
        <w:rPr>
          <w:rFonts w:ascii="Sylfaen" w:eastAsia="Calibri" w:hAnsi="Sylfaen" w:cs="AcadNusx"/>
          <w:sz w:val="20"/>
          <w:szCs w:val="20"/>
          <w:lang w:val="ka-GE"/>
        </w:rPr>
      </w:pPr>
    </w:p>
    <w:p w:rsidR="00BB69A9" w:rsidRPr="00BB69A9" w:rsidRDefault="00BB69A9" w:rsidP="001A0C28">
      <w:pPr>
        <w:spacing w:after="0" w:line="360" w:lineRule="auto"/>
        <w:jc w:val="both"/>
        <w:rPr>
          <w:rFonts w:ascii="Sylfaen" w:eastAsia="Sylfaen" w:hAnsi="Sylfaen" w:cs="Times New Roman"/>
          <w:b/>
          <w:color w:val="000000"/>
          <w:lang w:val="ka-GE"/>
        </w:rPr>
      </w:pPr>
      <w:r w:rsidRPr="00BB69A9">
        <w:rPr>
          <w:rFonts w:ascii="Sylfaen" w:eastAsia="Sylfaen" w:hAnsi="Sylfaen" w:cs="Times New Roman"/>
          <w:b/>
          <w:color w:val="000000"/>
          <w:lang w:val="ka-GE"/>
        </w:rPr>
        <w:t xml:space="preserve">სპორტის განვითარების ხელშეწყობა </w:t>
      </w:r>
    </w:p>
    <w:p w:rsidR="00366292" w:rsidRPr="00366292" w:rsidRDefault="00366292" w:rsidP="00366292">
      <w:pPr>
        <w:spacing w:after="0" w:line="360" w:lineRule="auto"/>
        <w:jc w:val="both"/>
        <w:rPr>
          <w:rFonts w:ascii="Sylfaen" w:eastAsia="Calibri" w:hAnsi="Sylfaen" w:cs="Times New Roman"/>
          <w:color w:val="000000"/>
          <w:lang w:val="ka-GE"/>
        </w:rPr>
      </w:pPr>
      <w:r w:rsidRPr="00366292">
        <w:rPr>
          <w:rFonts w:ascii="Sylfaen" w:eastAsia="Sylfaen" w:hAnsi="Sylfaen" w:cs="Times New Roman"/>
          <w:color w:val="000000"/>
          <w:lang w:val="ka-GE"/>
        </w:rPr>
        <w:t xml:space="preserve">პროგრამის ფარგლებში დაფინანსდება სპორტთან და ტურიზმთან დაკავშირებული </w:t>
      </w:r>
      <w:r w:rsidRPr="00366292">
        <w:rPr>
          <w:rFonts w:ascii="Sylfaen" w:eastAsia="Calibri" w:hAnsi="Sylfaen" w:cs="Times New Roman"/>
          <w:color w:val="000000"/>
          <w:lang w:val="ka-GE"/>
        </w:rPr>
        <w:t xml:space="preserve">სხვადასხვა სპორტული ღონისძიებები, კერძოდ: </w:t>
      </w:r>
    </w:p>
    <w:p w:rsidR="00366292" w:rsidRPr="00366292" w:rsidRDefault="00366292" w:rsidP="00366292">
      <w:pPr>
        <w:spacing w:after="0" w:line="360" w:lineRule="auto"/>
        <w:jc w:val="both"/>
        <w:rPr>
          <w:rFonts w:ascii="Sylfaen" w:eastAsia="Calibri" w:hAnsi="Sylfaen" w:cs="Times New Roman"/>
          <w:color w:val="000000"/>
          <w:lang w:val="ka-GE"/>
        </w:rPr>
      </w:pPr>
      <w:r w:rsidRPr="00366292">
        <w:rPr>
          <w:rFonts w:ascii="Sylfaen" w:eastAsia="Calibri" w:hAnsi="Sylfaen" w:cs="Times New Roman"/>
          <w:color w:val="000000"/>
          <w:lang w:val="ka-GE"/>
        </w:rPr>
        <w:t xml:space="preserve">სასკოლო სპორტული ოლიმპიადა, რომელშიც მონაწილეობას ღებულობს მუნიციპალიტეტის ყველა საჯარო სკოლა; მინიფეხბურთის ჩემპიონატი ორგანიზაციებსა და ადმინისტრაციულ ერთეულებს შორის;  სამაგიდო თამაშების ჩემპიონატი;  სახალხო დღესასწაულების მოწყობა სოფელ </w:t>
      </w:r>
      <w:proofErr w:type="spellStart"/>
      <w:r w:rsidRPr="00366292">
        <w:rPr>
          <w:rFonts w:ascii="Sylfaen" w:eastAsia="Calibri" w:hAnsi="Sylfaen" w:cs="Times New Roman"/>
          <w:color w:val="000000"/>
          <w:lang w:val="ka-GE"/>
        </w:rPr>
        <w:t>ვახანში</w:t>
      </w:r>
      <w:proofErr w:type="spellEnd"/>
      <w:r w:rsidRPr="00366292">
        <w:rPr>
          <w:rFonts w:ascii="Sylfaen" w:eastAsia="Calibri" w:hAnsi="Sylfaen" w:cs="Times New Roman"/>
          <w:color w:val="000000"/>
          <w:lang w:val="ka-GE"/>
        </w:rPr>
        <w:t xml:space="preserve">, ზვარეში, </w:t>
      </w:r>
      <w:proofErr w:type="spellStart"/>
      <w:r w:rsidRPr="00366292">
        <w:rPr>
          <w:rFonts w:ascii="Sylfaen" w:eastAsia="Calibri" w:hAnsi="Sylfaen" w:cs="Times New Roman"/>
          <w:color w:val="000000"/>
          <w:lang w:val="ka-GE"/>
        </w:rPr>
        <w:t>ხიდარსა</w:t>
      </w:r>
      <w:proofErr w:type="spellEnd"/>
      <w:r w:rsidRPr="00366292">
        <w:rPr>
          <w:rFonts w:ascii="Sylfaen" w:eastAsia="Calibri" w:hAnsi="Sylfaen" w:cs="Times New Roman"/>
          <w:color w:val="000000"/>
          <w:lang w:val="ka-GE"/>
        </w:rPr>
        <w:t xml:space="preserve"> </w:t>
      </w:r>
      <w:proofErr w:type="spellStart"/>
      <w:r w:rsidRPr="00366292">
        <w:rPr>
          <w:rFonts w:ascii="Sylfaen" w:eastAsia="Calibri" w:hAnsi="Sylfaen" w:cs="Times New Roman"/>
          <w:color w:val="000000"/>
          <w:lang w:val="ka-GE"/>
        </w:rPr>
        <w:t>კიცხში</w:t>
      </w:r>
      <w:proofErr w:type="spellEnd"/>
      <w:r w:rsidRPr="00366292">
        <w:rPr>
          <w:rFonts w:ascii="Sylfaen" w:eastAsia="Calibri" w:hAnsi="Sylfaen" w:cs="Times New Roman"/>
          <w:color w:val="000000"/>
          <w:lang w:val="ka-GE"/>
        </w:rPr>
        <w:t xml:space="preserve">, რომელშიც მონაწილეობს ადმინისტრაციული ერთეულების წარმომადგენლები და იმართება სხვადასხვა სპორტული შეჯიბრებები დოღი, მკლავჭიდი, ქართული ჭიდაობა, ქუჩის კალათბურთი. მხიარული სტარტები, საერთაშორისო გარბენი, მსოფლიო სპორტის დღის აღნიშვნა, ევროპის სპორტის კვირეული, </w:t>
      </w:r>
      <w:proofErr w:type="spellStart"/>
      <w:r w:rsidRPr="00366292">
        <w:rPr>
          <w:rFonts w:ascii="Sylfaen" w:eastAsia="Calibri" w:hAnsi="Sylfaen" w:cs="Times New Roman"/>
          <w:color w:val="000000"/>
          <w:lang w:val="ka-GE"/>
        </w:rPr>
        <w:t>სამოყვარულო</w:t>
      </w:r>
      <w:proofErr w:type="spellEnd"/>
      <w:r w:rsidRPr="00366292">
        <w:rPr>
          <w:rFonts w:ascii="Sylfaen" w:eastAsia="Calibri" w:hAnsi="Sylfaen" w:cs="Times New Roman"/>
          <w:color w:val="000000"/>
          <w:lang w:val="ka-GE"/>
        </w:rPr>
        <w:t xml:space="preserve"> ლიგის თამაშები.</w:t>
      </w:r>
    </w:p>
    <w:p w:rsidR="00366292" w:rsidRPr="00366292" w:rsidRDefault="00366292" w:rsidP="00366292">
      <w:pPr>
        <w:spacing w:after="0" w:line="360" w:lineRule="auto"/>
        <w:jc w:val="both"/>
        <w:rPr>
          <w:rFonts w:ascii="Sylfaen" w:eastAsia="Calibri" w:hAnsi="Sylfaen" w:cs="Times New Roman"/>
          <w:lang w:val="ka-GE" w:eastAsia="ru-RU"/>
        </w:rPr>
      </w:pPr>
      <w:r w:rsidRPr="00366292">
        <w:rPr>
          <w:rFonts w:ascii="Sylfaen" w:eastAsia="Calibri" w:hAnsi="Sylfaen" w:cs="Sylfaen"/>
          <w:lang w:val="ka-GE" w:eastAsia="ru-RU"/>
        </w:rPr>
        <w:t xml:space="preserve">     პროგრამის ფარგლებში </w:t>
      </w:r>
      <w:r w:rsidRPr="00366292">
        <w:rPr>
          <w:rFonts w:ascii="Sylfaen" w:eastAsia="Calibri" w:hAnsi="Sylfaen" w:cs="Times New Roman"/>
          <w:lang w:val="ka-GE" w:eastAsia="ru-RU"/>
        </w:rPr>
        <w:t>გაგრძელდე</w:t>
      </w:r>
      <w:r w:rsidRPr="00366292">
        <w:rPr>
          <w:rFonts w:ascii="Sylfaen" w:eastAsia="Calibri" w:hAnsi="Sylfaen" w:cs="Sylfaen"/>
          <w:color w:val="000000"/>
          <w:lang w:val="ka-GE"/>
        </w:rPr>
        <w:t xml:space="preserve">ბა </w:t>
      </w:r>
      <w:proofErr w:type="spellStart"/>
      <w:r w:rsidRPr="00366292">
        <w:rPr>
          <w:rFonts w:ascii="Sylfaen" w:eastAsia="Calibri" w:hAnsi="Sylfaen" w:cs="Sylfaen"/>
          <w:color w:val="000000"/>
          <w:lang w:val="ka-GE"/>
        </w:rPr>
        <w:t>რეორგანიზაციამდელი</w:t>
      </w:r>
      <w:proofErr w:type="spellEnd"/>
      <w:r w:rsidRPr="00366292">
        <w:rPr>
          <w:rFonts w:ascii="Sylfaen" w:eastAsia="Calibri" w:hAnsi="Sylfaen" w:cs="Sylfaen"/>
          <w:color w:val="000000"/>
          <w:lang w:val="ka-GE"/>
        </w:rPr>
        <w:t xml:space="preserve"> ა(ა)იპების უფლებამოსილებები, რომელსაც განახორციელებს  </w:t>
      </w:r>
      <w:r w:rsidRPr="00366292">
        <w:rPr>
          <w:rFonts w:ascii="Sylfaen" w:eastAsia="Calibri" w:hAnsi="Sylfaen" w:cs="Times New Roman"/>
          <w:lang w:val="ka-GE" w:eastAsia="ru-RU"/>
        </w:rPr>
        <w:t xml:space="preserve">ა(ა)იპ სპორტისა და შიდა ტურიზმის ცენტრი,  რომლის მიზანია მომავალი თაობის სხვადასხვა სპორტულ სექციებში ჩაბმა, </w:t>
      </w:r>
      <w:r w:rsidRPr="00366292">
        <w:rPr>
          <w:rFonts w:ascii="Sylfaen" w:eastAsia="Calibri" w:hAnsi="Sylfaen" w:cs="Times New Roman"/>
          <w:lang w:val="ka-GE" w:eastAsia="ru-RU"/>
        </w:rPr>
        <w:lastRenderedPageBreak/>
        <w:t xml:space="preserve">თავისუფალი დროის ჯანსაღი ცხოვრების წესის ორგანიზება, უკანონო თევზჭერის დაგმობა, თევზაობის პოპულარიზაცია, </w:t>
      </w:r>
      <w:proofErr w:type="spellStart"/>
      <w:r w:rsidRPr="00366292">
        <w:rPr>
          <w:rFonts w:ascii="Sylfaen" w:eastAsia="Calibri" w:hAnsi="Sylfaen" w:cs="Times New Roman"/>
          <w:lang w:val="ka-GE" w:eastAsia="ru-RU"/>
        </w:rPr>
        <w:t>ჯომარდობის</w:t>
      </w:r>
      <w:proofErr w:type="spellEnd"/>
      <w:r w:rsidRPr="00366292">
        <w:rPr>
          <w:rFonts w:ascii="Sylfaen" w:eastAsia="Calibri" w:hAnsi="Sylfaen" w:cs="Times New Roman"/>
          <w:lang w:val="ka-GE" w:eastAsia="ru-RU"/>
        </w:rPr>
        <w:t xml:space="preserve"> მნიშვნელობის გაზრდა და სამომავლოდ </w:t>
      </w:r>
      <w:proofErr w:type="spellStart"/>
      <w:r w:rsidRPr="00366292">
        <w:rPr>
          <w:rFonts w:ascii="Sylfaen" w:eastAsia="Calibri" w:hAnsi="Sylfaen" w:cs="Times New Roman"/>
          <w:lang w:val="ka-GE" w:eastAsia="ru-RU"/>
        </w:rPr>
        <w:t>ჯომარდობის</w:t>
      </w:r>
      <w:proofErr w:type="spellEnd"/>
      <w:r w:rsidRPr="00366292">
        <w:rPr>
          <w:rFonts w:ascii="Sylfaen" w:eastAsia="Calibri" w:hAnsi="Sylfaen" w:cs="Times New Roman"/>
          <w:lang w:val="ka-GE" w:eastAsia="ru-RU"/>
        </w:rPr>
        <w:t xml:space="preserve"> სკოლის ჩამოყალიბება, </w:t>
      </w:r>
      <w:r w:rsidRPr="00366292">
        <w:rPr>
          <w:rFonts w:ascii="Sylfaen" w:eastAsia="Calibri" w:hAnsi="Sylfaen" w:cs="Sylfaen"/>
          <w:color w:val="000000"/>
          <w:lang w:val="ka-GE"/>
        </w:rPr>
        <w:t xml:space="preserve">ცენტრში 23 ჯგუფი 350 მოსწავლით სხვადასხვა სპორტულ სექციებში ვარჯიშობს, თავისუფალ ჭიდაობაში, ძიუდოში, ქართულ ჭიდაობაში, ბერძნულ-რომაულ ჭიდაობაში, კალათბურთში, მაგიდის ჩოგბურთში, მძლეოსნობაში, ფეხბურთში, კარატეში </w:t>
      </w:r>
      <w:proofErr w:type="spellStart"/>
      <w:r w:rsidRPr="00366292">
        <w:rPr>
          <w:rFonts w:ascii="Sylfaen" w:eastAsia="Calibri" w:hAnsi="Sylfaen" w:cs="Sylfaen"/>
          <w:color w:val="000000"/>
          <w:lang w:val="ka-GE"/>
        </w:rPr>
        <w:t>კუნგ</w:t>
      </w:r>
      <w:proofErr w:type="spellEnd"/>
      <w:r w:rsidRPr="00366292">
        <w:rPr>
          <w:rFonts w:ascii="Sylfaen" w:eastAsia="Calibri" w:hAnsi="Sylfaen" w:cs="Sylfaen"/>
          <w:color w:val="000000"/>
          <w:lang w:val="ka-GE"/>
        </w:rPr>
        <w:t>-ფუ-</w:t>
      </w:r>
      <w:proofErr w:type="spellStart"/>
      <w:r w:rsidRPr="00366292">
        <w:rPr>
          <w:rFonts w:ascii="Sylfaen" w:eastAsia="Calibri" w:hAnsi="Sylfaen" w:cs="Sylfaen"/>
          <w:color w:val="000000"/>
          <w:lang w:val="ka-GE"/>
        </w:rPr>
        <w:t>სანდა</w:t>
      </w:r>
      <w:proofErr w:type="spellEnd"/>
      <w:r w:rsidRPr="00366292">
        <w:rPr>
          <w:rFonts w:ascii="Sylfaen" w:eastAsia="Calibri" w:hAnsi="Sylfaen" w:cs="Sylfaen"/>
          <w:color w:val="000000"/>
          <w:lang w:val="ka-GE"/>
        </w:rPr>
        <w:t xml:space="preserve"> და  </w:t>
      </w:r>
      <w:proofErr w:type="spellStart"/>
      <w:r w:rsidRPr="00366292">
        <w:rPr>
          <w:rFonts w:ascii="Sylfaen" w:eastAsia="Calibri" w:hAnsi="Sylfaen" w:cs="Sylfaen"/>
          <w:color w:val="000000"/>
          <w:lang w:val="ka-GE"/>
        </w:rPr>
        <w:t>ტაიკვანდო</w:t>
      </w:r>
      <w:proofErr w:type="spellEnd"/>
      <w:r w:rsidRPr="00366292">
        <w:rPr>
          <w:rFonts w:ascii="Sylfaen" w:eastAsia="Calibri" w:hAnsi="Sylfaen" w:cs="Sylfaen"/>
          <w:color w:val="000000"/>
          <w:lang w:val="ka-GE"/>
        </w:rPr>
        <w:t xml:space="preserve">, სამბოსა და ჭადრაკსა და შაშში. გარდა დაბისა ჯგუფები გახსნილია სოფლებშიც, კერძოდ  </w:t>
      </w:r>
      <w:proofErr w:type="spellStart"/>
      <w:r w:rsidRPr="00366292">
        <w:rPr>
          <w:rFonts w:ascii="Sylfaen" w:eastAsia="Calibri" w:hAnsi="Sylfaen" w:cs="Sylfaen"/>
          <w:color w:val="000000"/>
          <w:lang w:val="ka-GE"/>
        </w:rPr>
        <w:t>ბორითი</w:t>
      </w:r>
      <w:proofErr w:type="spellEnd"/>
      <w:r w:rsidRPr="00366292">
        <w:rPr>
          <w:rFonts w:ascii="Sylfaen" w:eastAsia="Calibri" w:hAnsi="Sylfaen" w:cs="Sylfaen"/>
          <w:color w:val="000000"/>
          <w:lang w:val="ka-GE"/>
        </w:rPr>
        <w:t xml:space="preserve">, </w:t>
      </w:r>
      <w:proofErr w:type="spellStart"/>
      <w:r w:rsidRPr="00366292">
        <w:rPr>
          <w:rFonts w:ascii="Sylfaen" w:eastAsia="Calibri" w:hAnsi="Sylfaen" w:cs="Sylfaen"/>
          <w:color w:val="000000"/>
          <w:lang w:val="ka-GE"/>
        </w:rPr>
        <w:t>ვახანი</w:t>
      </w:r>
      <w:proofErr w:type="spellEnd"/>
      <w:r w:rsidRPr="00366292">
        <w:rPr>
          <w:rFonts w:ascii="Sylfaen" w:eastAsia="Calibri" w:hAnsi="Sylfaen" w:cs="Sylfaen"/>
          <w:color w:val="000000"/>
          <w:lang w:val="ka-GE"/>
        </w:rPr>
        <w:t xml:space="preserve">, ხევი, კიცხი,  ბორი,  </w:t>
      </w:r>
      <w:proofErr w:type="spellStart"/>
      <w:r w:rsidRPr="00366292">
        <w:rPr>
          <w:rFonts w:ascii="Sylfaen" w:eastAsia="Calibri" w:hAnsi="Sylfaen" w:cs="Sylfaen"/>
          <w:color w:val="000000"/>
          <w:lang w:val="ka-GE"/>
        </w:rPr>
        <w:t>ვერტყვიჭალასა</w:t>
      </w:r>
      <w:proofErr w:type="spellEnd"/>
      <w:r w:rsidRPr="00366292">
        <w:rPr>
          <w:rFonts w:ascii="Sylfaen" w:eastAsia="Calibri" w:hAnsi="Sylfaen" w:cs="Sylfaen"/>
          <w:color w:val="000000"/>
          <w:lang w:val="ka-GE"/>
        </w:rPr>
        <w:t xml:space="preserve"> და </w:t>
      </w:r>
      <w:proofErr w:type="spellStart"/>
      <w:r w:rsidRPr="00366292">
        <w:rPr>
          <w:rFonts w:ascii="Sylfaen" w:eastAsia="Calibri" w:hAnsi="Sylfaen" w:cs="Sylfaen"/>
          <w:color w:val="000000"/>
          <w:lang w:val="ka-GE"/>
        </w:rPr>
        <w:t>ნადაბურში</w:t>
      </w:r>
      <w:proofErr w:type="spellEnd"/>
      <w:r w:rsidRPr="00366292">
        <w:rPr>
          <w:rFonts w:ascii="Sylfaen" w:eastAsia="Calibri" w:hAnsi="Sylfaen" w:cs="Sylfaen"/>
          <w:color w:val="000000"/>
          <w:lang w:val="ka-GE"/>
        </w:rPr>
        <w:t>.  მოხდება წარმატებული სპორტსმენების წახალისება სპეციალურად დადგენილი წესის შესაბამისად.</w:t>
      </w:r>
      <w:r w:rsidRPr="00366292">
        <w:rPr>
          <w:rFonts w:ascii="Sylfaen" w:eastAsia="Calibri" w:hAnsi="Sylfaen" w:cs="Times New Roman"/>
          <w:lang w:val="ka-GE" w:eastAsia="ru-RU"/>
        </w:rPr>
        <w:t xml:space="preserve"> </w:t>
      </w:r>
    </w:p>
    <w:p w:rsidR="004A2F59" w:rsidRDefault="004A2F59" w:rsidP="003662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76"/>
        <w:jc w:val="both"/>
        <w:rPr>
          <w:rFonts w:ascii="Sylfaen" w:eastAsia="Calibri" w:hAnsi="Sylfaen" w:cs="Sylfaen"/>
          <w:b/>
          <w:sz w:val="24"/>
          <w:lang w:val="ru-RU"/>
        </w:rPr>
      </w:pPr>
      <w:r w:rsidRPr="00254E33">
        <w:rPr>
          <w:rFonts w:ascii="Sylfaen" w:eastAsia="Calibri" w:hAnsi="Sylfaen" w:cs="Sylfaen"/>
          <w:b/>
          <w:sz w:val="24"/>
          <w:lang w:val="ru-RU"/>
        </w:rPr>
        <w:t>მოსალოდნელი</w:t>
      </w:r>
      <w:r w:rsidRPr="00254E33">
        <w:rPr>
          <w:rFonts w:ascii="Sylfaen" w:eastAsia="Calibri" w:hAnsi="Sylfaen" w:cs="Sylfaen"/>
          <w:b/>
          <w:sz w:val="24"/>
        </w:rPr>
        <w:t xml:space="preserve"> </w:t>
      </w:r>
      <w:r w:rsidRPr="00254E33">
        <w:rPr>
          <w:rFonts w:ascii="Sylfaen" w:eastAsia="Calibri" w:hAnsi="Sylfaen" w:cs="Sylfaen"/>
          <w:b/>
          <w:sz w:val="24"/>
          <w:lang w:val="ru-RU"/>
        </w:rPr>
        <w:t>შედეგი</w:t>
      </w:r>
    </w:p>
    <w:p w:rsidR="004A2F59" w:rsidRPr="00254E33" w:rsidRDefault="004A2F59" w:rsidP="004A2F59">
      <w:pPr>
        <w:autoSpaceDE w:val="0"/>
        <w:autoSpaceDN w:val="0"/>
        <w:adjustRightInd w:val="0"/>
        <w:spacing w:after="0" w:line="360" w:lineRule="auto"/>
        <w:jc w:val="both"/>
        <w:rPr>
          <w:rFonts w:ascii="Sylfaen" w:eastAsia="Calibri" w:hAnsi="Sylfaen" w:cs="Sylfaen"/>
          <w:color w:val="000000"/>
          <w:sz w:val="24"/>
          <w:szCs w:val="24"/>
          <w:lang w:val="ka-GE"/>
        </w:rPr>
      </w:pPr>
      <w:r>
        <w:rPr>
          <w:rFonts w:ascii="Sylfaen" w:eastAsia="Calibri" w:hAnsi="Sylfaen" w:cs="Sylfaen"/>
          <w:color w:val="000000"/>
          <w:sz w:val="24"/>
          <w:szCs w:val="24"/>
          <w:lang w:val="ka-GE"/>
        </w:rPr>
        <w:t xml:space="preserve"> </w:t>
      </w:r>
      <w:r w:rsidRPr="00254E33">
        <w:rPr>
          <w:rFonts w:ascii="Sylfaen" w:eastAsia="Calibri" w:hAnsi="Sylfaen" w:cs="Sylfaen"/>
          <w:color w:val="000000"/>
          <w:sz w:val="24"/>
          <w:szCs w:val="24"/>
          <w:lang w:val="ka-GE"/>
        </w:rPr>
        <w:t>მოსახლეობის ფართო მასების ჩაბმა სპორტულ გამაჯანსაღებელ ღონისძიებებში;</w:t>
      </w:r>
    </w:p>
    <w:p w:rsidR="004A2F59" w:rsidRPr="00254E33" w:rsidRDefault="004A2F59" w:rsidP="004A2F59">
      <w:pPr>
        <w:autoSpaceDE w:val="0"/>
        <w:autoSpaceDN w:val="0"/>
        <w:adjustRightInd w:val="0"/>
        <w:spacing w:after="0" w:line="360" w:lineRule="auto"/>
        <w:jc w:val="both"/>
        <w:rPr>
          <w:rFonts w:ascii="Sylfaen" w:eastAsia="Calibri" w:hAnsi="Sylfaen" w:cs="Sylfaen"/>
          <w:color w:val="000000"/>
          <w:sz w:val="24"/>
          <w:szCs w:val="24"/>
          <w:lang w:val="ka-GE"/>
        </w:rPr>
      </w:pPr>
      <w:r>
        <w:rPr>
          <w:rFonts w:ascii="Sylfaen" w:eastAsia="Calibri" w:hAnsi="Sylfaen" w:cs="Sylfaen"/>
          <w:color w:val="000000"/>
          <w:sz w:val="24"/>
          <w:szCs w:val="24"/>
          <w:lang w:val="ka-GE"/>
        </w:rPr>
        <w:t xml:space="preserve">  </w:t>
      </w:r>
      <w:r w:rsidRPr="00254E33">
        <w:rPr>
          <w:rFonts w:ascii="Sylfaen" w:eastAsia="Calibri" w:hAnsi="Sylfaen" w:cs="Sylfaen"/>
          <w:color w:val="000000"/>
          <w:sz w:val="24"/>
          <w:szCs w:val="24"/>
          <w:lang w:val="ka-GE"/>
        </w:rPr>
        <w:t xml:space="preserve">სპორტის სხვადასხვა სახეობების შეჯიბრებებში სპორტსმენთა </w:t>
      </w:r>
      <w:r>
        <w:rPr>
          <w:rFonts w:ascii="Sylfaen" w:eastAsia="Calibri" w:hAnsi="Sylfaen" w:cs="Sylfaen"/>
          <w:color w:val="000000"/>
          <w:sz w:val="24"/>
          <w:szCs w:val="24"/>
          <w:lang w:val="ka-GE"/>
        </w:rPr>
        <w:t>წარმატება;</w:t>
      </w:r>
    </w:p>
    <w:p w:rsidR="004A2F59" w:rsidRDefault="004A2F59" w:rsidP="004A2F59">
      <w:pPr>
        <w:autoSpaceDE w:val="0"/>
        <w:autoSpaceDN w:val="0"/>
        <w:adjustRightInd w:val="0"/>
        <w:spacing w:after="0" w:line="360" w:lineRule="auto"/>
        <w:jc w:val="both"/>
        <w:rPr>
          <w:rFonts w:ascii="Sylfaen" w:eastAsia="Calibri" w:hAnsi="Sylfaen" w:cs="Sylfaen"/>
          <w:color w:val="000000"/>
          <w:sz w:val="24"/>
          <w:szCs w:val="24"/>
          <w:lang w:val="ka-GE"/>
        </w:rPr>
      </w:pPr>
      <w:r>
        <w:rPr>
          <w:rFonts w:ascii="Sylfaen" w:eastAsia="Calibri" w:hAnsi="Sylfaen" w:cs="Sylfaen"/>
          <w:color w:val="000000"/>
          <w:sz w:val="24"/>
          <w:szCs w:val="24"/>
          <w:lang w:val="ka-GE"/>
        </w:rPr>
        <w:t xml:space="preserve">   </w:t>
      </w:r>
      <w:r w:rsidRPr="00254E33">
        <w:rPr>
          <w:rFonts w:ascii="Sylfaen" w:eastAsia="Calibri" w:hAnsi="Sylfaen" w:cs="Sylfaen"/>
          <w:color w:val="000000"/>
          <w:sz w:val="24"/>
          <w:szCs w:val="24"/>
          <w:lang w:val="ka-GE"/>
        </w:rPr>
        <w:t xml:space="preserve">მატერიალურად წახალისებული და მოტივირებული მწვრთნელ–მასწავლებლები </w:t>
      </w:r>
    </w:p>
    <w:p w:rsidR="004A2F59" w:rsidRPr="00254E33" w:rsidRDefault="004A2F59" w:rsidP="004A2F59">
      <w:pPr>
        <w:autoSpaceDE w:val="0"/>
        <w:autoSpaceDN w:val="0"/>
        <w:adjustRightInd w:val="0"/>
        <w:spacing w:after="0" w:line="360" w:lineRule="auto"/>
        <w:jc w:val="both"/>
        <w:rPr>
          <w:rFonts w:ascii="Sylfaen" w:eastAsia="Calibri" w:hAnsi="Sylfaen" w:cs="Sylfaen"/>
          <w:color w:val="000000"/>
          <w:sz w:val="24"/>
          <w:szCs w:val="24"/>
          <w:lang w:val="ka-GE"/>
        </w:rPr>
      </w:pPr>
      <w:r>
        <w:rPr>
          <w:rFonts w:ascii="Sylfaen" w:eastAsia="Calibri" w:hAnsi="Sylfaen" w:cs="Sylfaen"/>
          <w:color w:val="000000"/>
          <w:sz w:val="24"/>
          <w:szCs w:val="24"/>
          <w:lang w:val="ka-GE"/>
        </w:rPr>
        <w:t xml:space="preserve">   </w:t>
      </w:r>
      <w:r w:rsidRPr="00254E33">
        <w:rPr>
          <w:rFonts w:ascii="Sylfaen" w:eastAsia="Calibri" w:hAnsi="Sylfaen" w:cs="Sylfaen"/>
          <w:color w:val="000000"/>
          <w:sz w:val="24"/>
          <w:szCs w:val="24"/>
          <w:lang w:val="ka-GE"/>
        </w:rPr>
        <w:t>და პერსპექტიული სპორტსმენები.</w:t>
      </w:r>
    </w:p>
    <w:p w:rsidR="004A2F59" w:rsidRDefault="004A2F59" w:rsidP="004A2F59">
      <w:pPr>
        <w:spacing w:after="0"/>
        <w:ind w:left="142"/>
        <w:jc w:val="both"/>
        <w:rPr>
          <w:rFonts w:ascii="Calibri" w:eastAsia="Calibri" w:hAnsi="Calibri" w:cs="Times New Roman"/>
          <w:color w:val="FF0000"/>
          <w:sz w:val="24"/>
          <w:szCs w:val="24"/>
          <w:lang w:val="ru-RU"/>
        </w:rPr>
      </w:pPr>
      <w:r w:rsidRPr="00254E33">
        <w:rPr>
          <w:rFonts w:ascii="Sylfaen" w:eastAsia="Calibri" w:hAnsi="Sylfaen" w:cs="Times New Roman"/>
          <w:b/>
          <w:sz w:val="24"/>
          <w:szCs w:val="24"/>
          <w:lang w:val="ka-GE"/>
        </w:rPr>
        <w:t>შედეგის  შეფასების ინდიკატორები</w:t>
      </w:r>
      <w:r w:rsidRPr="00254E33">
        <w:rPr>
          <w:rFonts w:ascii="Calibri" w:eastAsia="Calibri" w:hAnsi="Calibri" w:cs="Times New Roman"/>
          <w:color w:val="FF0000"/>
          <w:sz w:val="24"/>
          <w:szCs w:val="24"/>
          <w:lang w:val="ru-RU"/>
        </w:rPr>
        <w:t xml:space="preserve"> </w:t>
      </w:r>
    </w:p>
    <w:p w:rsidR="00990332" w:rsidRDefault="004A2F59" w:rsidP="00366292">
      <w:pPr>
        <w:spacing w:after="0"/>
        <w:ind w:left="142"/>
        <w:jc w:val="both"/>
        <w:rPr>
          <w:rFonts w:ascii="Sylfaen" w:eastAsia="Calibri" w:hAnsi="Sylfaen" w:cs="Sylfaen"/>
          <w:color w:val="000000"/>
          <w:sz w:val="24"/>
          <w:szCs w:val="24"/>
          <w:lang w:val="ka-GE"/>
        </w:rPr>
      </w:pPr>
      <w:r>
        <w:rPr>
          <w:rFonts w:ascii="Sylfaen" w:eastAsia="Calibri" w:hAnsi="Sylfaen" w:cs="Sylfaen"/>
          <w:sz w:val="24"/>
        </w:rPr>
        <w:t xml:space="preserve"> </w:t>
      </w:r>
      <w:r w:rsidRPr="00254E33">
        <w:rPr>
          <w:rFonts w:ascii="Sylfaen" w:eastAsia="Calibri" w:hAnsi="Sylfaen" w:cs="Sylfaen"/>
          <w:color w:val="000000"/>
          <w:sz w:val="24"/>
          <w:szCs w:val="24"/>
          <w:lang w:val="ka-GE"/>
        </w:rPr>
        <w:t xml:space="preserve">პრიზიორთა რაოდენობა სხვადასხვა რანგის შეჯიბრებებზე; </w:t>
      </w:r>
    </w:p>
    <w:p w:rsidR="00366292" w:rsidRPr="00366292" w:rsidRDefault="00366292" w:rsidP="00366292">
      <w:pPr>
        <w:spacing w:after="0"/>
        <w:ind w:left="142"/>
        <w:jc w:val="both"/>
        <w:rPr>
          <w:rFonts w:ascii="Sylfaen" w:eastAsia="Calibri" w:hAnsi="Sylfaen" w:cs="Sylfaen"/>
          <w:lang w:val="ka-GE"/>
        </w:rPr>
      </w:pPr>
    </w:p>
    <w:p w:rsidR="007308F8" w:rsidRDefault="007308F8" w:rsidP="007308F8">
      <w:pPr>
        <w:spacing w:after="0" w:line="360" w:lineRule="auto"/>
        <w:jc w:val="both"/>
        <w:rPr>
          <w:rFonts w:ascii="Sylfaen" w:eastAsia="Calibri" w:hAnsi="Sylfaen" w:cs="Sylfaen"/>
          <w:b/>
          <w:color w:val="000000"/>
          <w:lang w:val="ka-GE"/>
        </w:rPr>
      </w:pPr>
      <w:r w:rsidRPr="00BB69A9">
        <w:rPr>
          <w:rFonts w:ascii="Sylfaen" w:eastAsia="Calibri" w:hAnsi="Sylfaen" w:cs="Sylfaen"/>
          <w:b/>
          <w:color w:val="000000"/>
          <w:lang w:val="ka-GE"/>
        </w:rPr>
        <w:t xml:space="preserve">კულტურის </w:t>
      </w:r>
      <w:r w:rsidR="00BB69A9" w:rsidRPr="00BB69A9">
        <w:rPr>
          <w:rFonts w:ascii="Sylfaen" w:eastAsia="Calibri" w:hAnsi="Sylfaen" w:cs="Sylfaen"/>
          <w:b/>
          <w:color w:val="000000"/>
          <w:lang w:val="ka-GE"/>
        </w:rPr>
        <w:t xml:space="preserve">განვითარება </w:t>
      </w:r>
    </w:p>
    <w:p w:rsidR="00366292" w:rsidRPr="00366292" w:rsidRDefault="00366292" w:rsidP="00366292">
      <w:pPr>
        <w:spacing w:after="0" w:line="360" w:lineRule="auto"/>
        <w:contextualSpacing/>
        <w:jc w:val="both"/>
        <w:rPr>
          <w:rFonts w:ascii="Sylfaen" w:eastAsia="Calibri" w:hAnsi="Sylfaen" w:cs="Times New Roman"/>
          <w:color w:val="000000"/>
          <w:lang w:val="ka-GE"/>
        </w:rPr>
      </w:pPr>
      <w:r w:rsidRPr="00366292">
        <w:rPr>
          <w:rFonts w:ascii="Sylfaen" w:eastAsia="Calibri" w:hAnsi="Sylfaen" w:cs="Times New Roman"/>
          <w:color w:val="000000"/>
          <w:lang w:val="ka-GE"/>
        </w:rPr>
        <w:t xml:space="preserve">მუნიციპალიტეტის კულტურული ტრადიციების დაცვისა და პოპულარიზაციის  მიზნით პროგრამის ფარგლებში გაგრძელდება სხვადასხვა კულტურული ობიექტებისა და  ღონისძიებების ფინანსური მხარდაჭერა, სხვადასხვა გასართობი და სანახაობრივი ღონისძიებების ორგანიზება.   აღნიშნული პროგრამის </w:t>
      </w:r>
      <w:proofErr w:type="spellStart"/>
      <w:r w:rsidRPr="00366292">
        <w:rPr>
          <w:rFonts w:ascii="Sylfaen" w:eastAsia="Calibri" w:hAnsi="Sylfaen" w:cs="Times New Roman"/>
          <w:color w:val="000000"/>
          <w:lang w:val="ka-GE"/>
        </w:rPr>
        <w:t>განსახორციელებელად</w:t>
      </w:r>
      <w:proofErr w:type="spellEnd"/>
      <w:r w:rsidRPr="00366292">
        <w:rPr>
          <w:rFonts w:ascii="Sylfaen" w:eastAsia="Calibri" w:hAnsi="Sylfaen" w:cs="Times New Roman"/>
          <w:color w:val="000000"/>
          <w:lang w:val="ka-GE"/>
        </w:rPr>
        <w:t xml:space="preserve"> მუნიციპალიტეტის კულტურის სამსახურთან ერთად  ფუნქციონირებს ა(ა)იპ სამუსიკო სკოლა და კულტურს სფეროს ა(ა)იპ-ების რეორგანიზაციის შედეგად ახლადშექმნილი ა(ა)იპ კულტურისა და ხელოვნების ცენტრი, რომლებიც მუნიციპალიტეტის ფინანსური მხარდაჭერითა და საკუთარი შემოსულობების გამოყენებით ახორციელებენ სხვადასხვა სახის კულტურულ და სანახაობრივ ღონისძიებებს, როგორ მუნიციპალიტეტის ასევე ქვეყნის მასშტაბით. წარმატებით მონაწილეობენ რესპუბლიკურ და საერთაშორისო კონკურსებში. </w:t>
      </w:r>
    </w:p>
    <w:p w:rsidR="00366292" w:rsidRPr="00366292" w:rsidRDefault="00366292" w:rsidP="00366292">
      <w:pPr>
        <w:spacing w:after="0" w:line="360" w:lineRule="auto"/>
        <w:contextualSpacing/>
        <w:jc w:val="both"/>
        <w:rPr>
          <w:rFonts w:ascii="Sylfaen" w:eastAsia="Calibri" w:hAnsi="Sylfaen" w:cs="Times New Roman"/>
          <w:color w:val="000000"/>
          <w:lang w:val="ka-GE"/>
        </w:rPr>
      </w:pPr>
      <w:r w:rsidRPr="00366292">
        <w:rPr>
          <w:rFonts w:ascii="Sylfaen" w:eastAsia="Calibri" w:hAnsi="Sylfaen" w:cs="Times New Roman"/>
          <w:color w:val="000000"/>
          <w:lang w:val="ka-GE"/>
        </w:rPr>
        <w:lastRenderedPageBreak/>
        <w:t xml:space="preserve">ა(ა)იპ სამუსიკო სკოლის მიზანია მომავალ თაობებს მისცეს სამუსიკო განათლება, აზიაროს კლასიკური მუსიკის უმდიდრეს შემოქმედებას, გააკეთილშობილოს ბავშვის სულიერი სამყარო და რაც მთავარია აღზარდოს კარგი მსმენელი. სკოლაში ფუნქციონირებს საფორტეპიანო, საორკესტრო (ვიოლინო)  გიტარის, საესტრადო ვოკალის  განყოფილებები.  სკოლაში სწავლობს 90 მოსწავლე, სასწავლო პროცესს ემსახურება 9 პედაგოგი, სამუსიკო სკოლა ატარებს სხვადასხვა სახის ღონისძიებებს, კონცერტებს და მონაწილეობას ღებულობს მუსიკალურ კონკურსებში, მომავალ წელს დაგეგმილია ათამდე კონცერტის გამართვა. </w:t>
      </w:r>
    </w:p>
    <w:p w:rsidR="00366292" w:rsidRPr="00366292" w:rsidRDefault="00366292" w:rsidP="00366292">
      <w:pPr>
        <w:spacing w:after="0" w:line="360" w:lineRule="auto"/>
        <w:contextualSpacing/>
        <w:jc w:val="both"/>
        <w:rPr>
          <w:rFonts w:ascii="Sylfaen" w:eastAsia="Calibri" w:hAnsi="Sylfaen" w:cs="Times New Roman"/>
          <w:color w:val="000000"/>
          <w:lang w:val="ka-GE"/>
        </w:rPr>
      </w:pPr>
    </w:p>
    <w:p w:rsidR="00366292" w:rsidRPr="00366292" w:rsidRDefault="00366292" w:rsidP="00366292">
      <w:pPr>
        <w:spacing w:after="0" w:line="360" w:lineRule="auto"/>
        <w:contextualSpacing/>
        <w:jc w:val="both"/>
        <w:rPr>
          <w:rFonts w:ascii="Sylfaen" w:eastAsia="Calibri" w:hAnsi="Sylfaen" w:cs="Times New Roman"/>
          <w:color w:val="000000"/>
          <w:lang w:val="ka-GE"/>
        </w:rPr>
      </w:pPr>
      <w:r w:rsidRPr="00366292">
        <w:rPr>
          <w:rFonts w:ascii="Sylfaen" w:eastAsia="Calibri" w:hAnsi="Sylfaen" w:cs="Times New Roman"/>
          <w:color w:val="000000"/>
          <w:lang w:val="ka-GE"/>
        </w:rPr>
        <w:t xml:space="preserve">   ა(ა)იპ კულტურისა და ხელოვნების ცენტრთან </w:t>
      </w:r>
      <w:proofErr w:type="spellStart"/>
      <w:r w:rsidRPr="00366292">
        <w:rPr>
          <w:rFonts w:ascii="Sylfaen" w:eastAsia="Calibri" w:hAnsi="Sylfaen" w:cs="Times New Roman"/>
          <w:color w:val="000000"/>
          <w:lang w:val="ka-GE"/>
        </w:rPr>
        <w:t>ფუნქციონირენს</w:t>
      </w:r>
      <w:proofErr w:type="spellEnd"/>
      <w:r w:rsidRPr="00366292">
        <w:rPr>
          <w:rFonts w:ascii="Sylfaen" w:eastAsia="Calibri" w:hAnsi="Sylfaen" w:cs="Times New Roman"/>
          <w:color w:val="000000"/>
          <w:lang w:val="ka-GE"/>
        </w:rPr>
        <w:t xml:space="preserve"> სახალხო და თოჯინების თეატრი, რომლის მიზანია თეატრალური ტრადიციების შენარჩუნება და გაგრძელება, სახალხო თეატრის შემოქმედების წარმოჩენა, ახალგაზრდა თაობის თეატრალურ ხელოვნებასთან ზიარება, კონტაქტების დამყარება ქართულ და უცხოურ თეატრალურ დასთან.  სახალხო თეატრის ისტორია საუკუნეზე მეტს ითვლის და თავისი არსებობის მანძილზე მრავალი წარმატება მოიპოვა საქართველოში და მის ფარგლებს გარეთ. თეატრს მიღებული აქვს </w:t>
      </w:r>
      <w:proofErr w:type="spellStart"/>
      <w:r w:rsidRPr="00366292">
        <w:rPr>
          <w:rFonts w:ascii="Sylfaen" w:eastAsia="Calibri" w:hAnsi="Sylfaen" w:cs="Times New Roman"/>
          <w:color w:val="000000"/>
          <w:lang w:val="ka-GE"/>
        </w:rPr>
        <w:t>რამოდენიმე</w:t>
      </w:r>
      <w:proofErr w:type="spellEnd"/>
      <w:r w:rsidRPr="00366292">
        <w:rPr>
          <w:rFonts w:ascii="Sylfaen" w:eastAsia="Calibri" w:hAnsi="Sylfaen" w:cs="Times New Roman"/>
          <w:color w:val="000000"/>
          <w:lang w:val="ka-GE"/>
        </w:rPr>
        <w:t xml:space="preserve"> გრან-პრი. თეატრი წარმოდგენებს მართავს როგორც მუნიციპალიტეტში, ასევე საქართველოს სხვადასხვა ქალაქსა და სოფელში და მონაწილეობს სხვადასხვა საერთაშორისო ფესტივალებში.</w:t>
      </w:r>
    </w:p>
    <w:p w:rsidR="00366292" w:rsidRPr="00366292" w:rsidRDefault="00366292" w:rsidP="00366292">
      <w:pPr>
        <w:spacing w:after="0" w:line="360" w:lineRule="auto"/>
        <w:contextualSpacing/>
        <w:jc w:val="both"/>
        <w:rPr>
          <w:rFonts w:ascii="Sylfaen" w:eastAsia="Calibri" w:hAnsi="Sylfaen" w:cs="Times New Roman"/>
          <w:color w:val="000000"/>
          <w:lang w:val="ka-GE"/>
        </w:rPr>
      </w:pPr>
      <w:r w:rsidRPr="00366292">
        <w:rPr>
          <w:rFonts w:ascii="Sylfaen" w:eastAsia="Calibri" w:hAnsi="Sylfaen" w:cs="Times New Roman"/>
          <w:color w:val="000000"/>
          <w:lang w:val="ka-GE"/>
        </w:rPr>
        <w:t xml:space="preserve"> 2010 წლიდან ხარაგაულში ფუნქციონირებს თოჯინების თეატრი, რომელმაც უკვე 7 პრემიერა გამართა მუნიციპალიტეტში მცხოვრები ბავშვებისათვის და უკვე ყავს 200-მდე მუდმივი მაყურებელი. 2019 წელს წარმოდგენილი იქნება სახალხო თეატრის ერთი და თოჯინების თეატრის ორი წარმოდგენა.</w:t>
      </w:r>
    </w:p>
    <w:p w:rsidR="00366292" w:rsidRPr="00366292" w:rsidRDefault="00366292" w:rsidP="00366292">
      <w:pPr>
        <w:spacing w:after="0" w:line="360" w:lineRule="auto"/>
        <w:contextualSpacing/>
        <w:jc w:val="both"/>
        <w:rPr>
          <w:rFonts w:ascii="Sylfaen" w:eastAsia="Calibri" w:hAnsi="Sylfaen" w:cs="Times New Roman"/>
          <w:color w:val="000000"/>
          <w:lang w:val="ka-GE"/>
        </w:rPr>
      </w:pPr>
      <w:r w:rsidRPr="00366292">
        <w:rPr>
          <w:rFonts w:ascii="Sylfaen" w:eastAsia="Calibri" w:hAnsi="Sylfaen" w:cs="Times New Roman"/>
          <w:color w:val="000000"/>
          <w:lang w:val="ka-GE"/>
        </w:rPr>
        <w:t xml:space="preserve"> ა(ა)იპ კულტურისა და ხელოვნების ცენტრი, მონაწილეობას ღებულობს სხვადასხვა ფესტივალებსა და ღონისძიებებში, რომლის ძირითადი მიზანია ქართული  ფოლკლორის პოპულარიზაცია, (ცეკვა, სიმღერა, ზეპირსიტყვიერება) ძველის მოძიება და მომავალი თაობებისათვის შენახვა, აღნიშნულის შესასრულებლად ახორცილებს პროექტს ,,მთაში დამალული მარგალიტები“. აწყობს  გასვლით კონცერტებს მუნიციპალიტეტის სოფლებსა და სხვა რეგიონებში, </w:t>
      </w:r>
    </w:p>
    <w:p w:rsidR="00366292" w:rsidRPr="00366292" w:rsidRDefault="00366292" w:rsidP="00366292">
      <w:pPr>
        <w:spacing w:after="0" w:line="360" w:lineRule="auto"/>
        <w:contextualSpacing/>
        <w:jc w:val="both"/>
        <w:rPr>
          <w:rFonts w:ascii="Sylfaen" w:eastAsia="Calibri" w:hAnsi="Sylfaen" w:cs="Times New Roman"/>
          <w:color w:val="000000"/>
          <w:lang w:val="ka-GE"/>
        </w:rPr>
      </w:pPr>
      <w:r w:rsidRPr="00366292">
        <w:rPr>
          <w:rFonts w:ascii="Sylfaen" w:eastAsia="Calibri" w:hAnsi="Sylfaen" w:cs="Times New Roman"/>
          <w:color w:val="000000"/>
          <w:lang w:val="ka-GE"/>
        </w:rPr>
        <w:lastRenderedPageBreak/>
        <w:t xml:space="preserve">       კულტურისა და ხელოვნების ცენტრს მნიშვნელოვანი წვლილი შეაქვს მუნიციპალიტეტში  წიგნის პროპაგანდასა და ინფორმაციული საზოგადოების შექმნასა და განვითარებაში, მასში გაერთიანებულია </w:t>
      </w:r>
      <w:proofErr w:type="spellStart"/>
      <w:r w:rsidRPr="00366292">
        <w:rPr>
          <w:rFonts w:ascii="Sylfaen" w:eastAsia="Calibri" w:hAnsi="Sylfaen" w:cs="Times New Roman"/>
          <w:color w:val="000000"/>
          <w:lang w:val="ka-GE"/>
        </w:rPr>
        <w:t>ცენტარლური</w:t>
      </w:r>
      <w:proofErr w:type="spellEnd"/>
      <w:r w:rsidRPr="00366292">
        <w:rPr>
          <w:rFonts w:ascii="Sylfaen" w:eastAsia="Calibri" w:hAnsi="Sylfaen" w:cs="Times New Roman"/>
          <w:color w:val="000000"/>
          <w:lang w:val="ka-GE"/>
        </w:rPr>
        <w:t xml:space="preserve"> და ტერიტორიულ ერთეულების ოცდასამი საბიბლიოთეკო განყოფილება უნიკალური წიგნადი ფონდებით;  ცენტრალური ბიბლიოთეკა  </w:t>
      </w:r>
      <w:proofErr w:type="spellStart"/>
      <w:r w:rsidRPr="00366292">
        <w:rPr>
          <w:rFonts w:ascii="Sylfaen" w:eastAsia="Calibri" w:hAnsi="Sylfaen" w:cs="Times New Roman"/>
          <w:color w:val="000000"/>
          <w:lang w:val="ka-GE"/>
        </w:rPr>
        <w:t>გადაქცეულია</w:t>
      </w:r>
      <w:proofErr w:type="spellEnd"/>
      <w:r w:rsidRPr="00366292">
        <w:rPr>
          <w:rFonts w:ascii="Sylfaen" w:eastAsia="Calibri" w:hAnsi="Sylfaen" w:cs="Times New Roman"/>
          <w:color w:val="000000"/>
          <w:lang w:val="ka-GE"/>
        </w:rPr>
        <w:t xml:space="preserve"> ინფორმაციის ცენტრად, სადაც უკვე რამდენიმე წელია ცენტრალურ ბიბლიოთეკასთან საქართველოს ეკონომიკის სამინისტროს ინოვაციებისა და ტექნოლოგიების სააგენტოს ხელშეწყობით შეიქმნა  ,,ინოვაციებისა და ტექნოლოგიების ცენტრი“, რომელსაც მჭიდრო ურთიერთობა აქვს </w:t>
      </w:r>
      <w:proofErr w:type="spellStart"/>
      <w:r w:rsidRPr="00366292">
        <w:rPr>
          <w:rFonts w:ascii="Sylfaen" w:eastAsia="Calibri" w:hAnsi="Sylfaen" w:cs="Times New Roman"/>
          <w:color w:val="000000"/>
          <w:lang w:val="ka-GE"/>
        </w:rPr>
        <w:t>ტექნოპარკთან</w:t>
      </w:r>
      <w:proofErr w:type="spellEnd"/>
      <w:r w:rsidRPr="00366292">
        <w:rPr>
          <w:rFonts w:ascii="Sylfaen" w:eastAsia="Calibri" w:hAnsi="Sylfaen" w:cs="Times New Roman"/>
          <w:color w:val="000000"/>
          <w:lang w:val="ka-GE"/>
        </w:rPr>
        <w:t xml:space="preserve">, სადაც მუნიციპალიტეტის ახალგაზრდები ეცნობიან თანამედროვე მიღწევებს, ბიბლიოთეკა  ყოველწლიურად ახორციელებს სხვადასხვა პროექტებს, ყველაზე პოპულარულია ,,შეხვედრა ცნობილ ადამიანებთან“, ბიბლიოთეკა შეძლებისდაგვარად პერიოდულად </w:t>
      </w:r>
      <w:proofErr w:type="spellStart"/>
      <w:r w:rsidRPr="00366292">
        <w:rPr>
          <w:rFonts w:ascii="Sylfaen" w:eastAsia="Calibri" w:hAnsi="Sylfaen" w:cs="Times New Roman"/>
          <w:color w:val="000000"/>
          <w:lang w:val="ka-GE"/>
        </w:rPr>
        <w:t>ანახლებს</w:t>
      </w:r>
      <w:proofErr w:type="spellEnd"/>
      <w:r w:rsidRPr="00366292">
        <w:rPr>
          <w:rFonts w:ascii="Sylfaen" w:eastAsia="Calibri" w:hAnsi="Sylfaen" w:cs="Times New Roman"/>
          <w:color w:val="000000"/>
          <w:lang w:val="ka-GE"/>
        </w:rPr>
        <w:t xml:space="preserve"> საბიბლიოთეკო ფონდს. </w:t>
      </w:r>
    </w:p>
    <w:p w:rsidR="00366292" w:rsidRPr="00366292" w:rsidRDefault="00366292" w:rsidP="00366292">
      <w:pPr>
        <w:spacing w:after="0" w:line="360" w:lineRule="auto"/>
        <w:contextualSpacing/>
        <w:jc w:val="both"/>
        <w:rPr>
          <w:rFonts w:ascii="Sylfaen" w:eastAsia="Calibri" w:hAnsi="Sylfaen" w:cs="Times New Roman"/>
          <w:color w:val="000000"/>
          <w:lang w:val="ka-GE"/>
        </w:rPr>
      </w:pPr>
      <w:r w:rsidRPr="00366292">
        <w:rPr>
          <w:rFonts w:ascii="Sylfaen" w:eastAsia="Calibri" w:hAnsi="Sylfaen" w:cs="Times New Roman"/>
          <w:color w:val="000000"/>
          <w:lang w:val="ka-GE"/>
        </w:rPr>
        <w:t xml:space="preserve">ცენტრში შემავალ ისტორიული მუზეუმს მასში დაცული საინტერესო მასალებით და ექსპოზიციით მნიშვნელოვანი წვლილი შეაქვს მუნიციპალიტეტის კულტურული ცხოვრების ისტორიის წარმოჩენის საკითხში, მასში დაცულია 10 623 -ზე მეტი ექსპონატი. მუზეუმში ინახება არქეოლოგიური, ეთნოგრაფიული, ნუმიზმატიკური, ფერწერული, გრაფიკული, სკულპტურული  </w:t>
      </w:r>
      <w:proofErr w:type="spellStart"/>
      <w:r w:rsidRPr="00366292">
        <w:rPr>
          <w:rFonts w:ascii="Sylfaen" w:eastAsia="Calibri" w:hAnsi="Sylfaen" w:cs="Times New Roman"/>
          <w:color w:val="000000"/>
          <w:lang w:val="ka-GE"/>
        </w:rPr>
        <w:t>კოლექციებიის</w:t>
      </w:r>
      <w:proofErr w:type="spellEnd"/>
      <w:r w:rsidRPr="00366292">
        <w:rPr>
          <w:rFonts w:ascii="Sylfaen" w:eastAsia="Calibri" w:hAnsi="Sylfaen" w:cs="Times New Roman"/>
          <w:color w:val="000000"/>
          <w:lang w:val="ka-GE"/>
        </w:rPr>
        <w:t xml:space="preserve"> უნიკალური ნიმუშები, უამრავი ფოტომასალა, საეკლესიო ნივთები და წერილობითი ძეგლები.   ტრადიციულად მუზეუმში ყოველ წელს  ხორციელდება ათეულობით პროექტი და პროგრამა, ამჟამად მუზეუმს ესაჭიროება რეაბილიტაცია, კერძოდ </w:t>
      </w:r>
      <w:proofErr w:type="spellStart"/>
      <w:r w:rsidRPr="00366292">
        <w:rPr>
          <w:rFonts w:ascii="Sylfaen" w:eastAsia="Calibri" w:hAnsi="Sylfaen" w:cs="Times New Roman"/>
          <w:color w:val="000000"/>
          <w:lang w:val="ka-GE"/>
        </w:rPr>
        <w:t>სამეზეუმო</w:t>
      </w:r>
      <w:proofErr w:type="spellEnd"/>
      <w:r w:rsidRPr="00366292">
        <w:rPr>
          <w:rFonts w:ascii="Sylfaen" w:eastAsia="Calibri" w:hAnsi="Sylfaen" w:cs="Times New Roman"/>
          <w:color w:val="000000"/>
          <w:lang w:val="ka-GE"/>
        </w:rPr>
        <w:t xml:space="preserve"> ფონდებისა და  ტენიანობის რეჟიმის  მოწესრიგება და ექსპოზიციების ქიმიური ხსნარებით დამუშავება. ასევე ახალი ექსპოზიციის კონცეფციის შემუშავება, რათა გადაიქცეს თანამედროვეობის შესაბამის მუზეუმად. </w:t>
      </w:r>
    </w:p>
    <w:p w:rsidR="00366292" w:rsidRPr="00366292" w:rsidRDefault="00366292" w:rsidP="00366292">
      <w:pPr>
        <w:spacing w:after="0" w:line="360" w:lineRule="auto"/>
        <w:contextualSpacing/>
        <w:jc w:val="both"/>
        <w:rPr>
          <w:rFonts w:ascii="Sylfaen" w:eastAsia="Calibri" w:hAnsi="Sylfaen" w:cs="Times New Roman"/>
          <w:lang w:val="ka-GE"/>
        </w:rPr>
      </w:pPr>
      <w:r w:rsidRPr="00366292">
        <w:rPr>
          <w:rFonts w:ascii="Sylfaen" w:eastAsia="Calibri" w:hAnsi="Sylfaen" w:cs="Times New Roman"/>
          <w:lang w:val="ka-GE"/>
        </w:rPr>
        <w:t xml:space="preserve"> ცენტრთან არსებული ლიტერატურული თეატრის ძირითადი მიზანი არის  მუნიციპალიტეტის კულტურული ცხოვრების პოპულარიზაცია საქართველოს მასშტაბით, დიდებულ მამულიშვილთა ღვაწლის წარმოჩენა, </w:t>
      </w:r>
      <w:proofErr w:type="spellStart"/>
      <w:r w:rsidRPr="00366292">
        <w:rPr>
          <w:rFonts w:ascii="Sylfaen" w:eastAsia="Calibri" w:hAnsi="Sylfaen" w:cs="Times New Roman"/>
          <w:lang w:val="ka-GE"/>
        </w:rPr>
        <w:t>კულტრული</w:t>
      </w:r>
      <w:proofErr w:type="spellEnd"/>
      <w:r w:rsidRPr="00366292">
        <w:rPr>
          <w:rFonts w:ascii="Sylfaen" w:eastAsia="Calibri" w:hAnsi="Sylfaen" w:cs="Times New Roman"/>
          <w:lang w:val="ka-GE"/>
        </w:rPr>
        <w:t xml:space="preserve"> კონტაქტების გაღრმავება.  თეატრი ყოველწლიურად ატარებს ლიტერატურული კონკურს ,, ოდეონს“ , სამხატვრო პლენერს და სხვადასხვა ლიტერატურულ სპექტაკლებს.</w:t>
      </w:r>
    </w:p>
    <w:p w:rsidR="00366292" w:rsidRPr="00366292" w:rsidRDefault="00366292" w:rsidP="00366292">
      <w:pPr>
        <w:spacing w:after="0" w:line="360" w:lineRule="auto"/>
        <w:contextualSpacing/>
        <w:jc w:val="both"/>
        <w:rPr>
          <w:rFonts w:ascii="Sylfaen" w:eastAsia="Calibri" w:hAnsi="Sylfaen" w:cs="Times New Roman"/>
          <w:lang w:val="ka-GE"/>
        </w:rPr>
      </w:pPr>
      <w:r w:rsidRPr="00366292">
        <w:rPr>
          <w:rFonts w:ascii="Sylfaen" w:eastAsia="Calibri" w:hAnsi="Sylfaen" w:cs="Times New Roman"/>
          <w:lang w:val="ka-GE"/>
        </w:rPr>
        <w:t xml:space="preserve">       </w:t>
      </w:r>
    </w:p>
    <w:p w:rsidR="00366292" w:rsidRDefault="00366292" w:rsidP="00404498">
      <w:pPr>
        <w:autoSpaceDE w:val="0"/>
        <w:autoSpaceDN w:val="0"/>
        <w:adjustRightInd w:val="0"/>
        <w:spacing w:after="0" w:line="360" w:lineRule="auto"/>
        <w:ind w:left="142" w:right="176"/>
        <w:jc w:val="both"/>
        <w:rPr>
          <w:rFonts w:ascii="Sylfaen" w:eastAsia="Calibri" w:hAnsi="Sylfaen" w:cs="Sylfaen"/>
          <w:b/>
          <w:lang w:val="ru-RU"/>
        </w:rPr>
      </w:pPr>
    </w:p>
    <w:p w:rsidR="00CB6531" w:rsidRPr="00404498" w:rsidRDefault="00CB6531" w:rsidP="00404498">
      <w:pPr>
        <w:autoSpaceDE w:val="0"/>
        <w:autoSpaceDN w:val="0"/>
        <w:adjustRightInd w:val="0"/>
        <w:spacing w:after="0" w:line="360" w:lineRule="auto"/>
        <w:ind w:left="142" w:right="176"/>
        <w:jc w:val="both"/>
        <w:rPr>
          <w:rFonts w:ascii="Sylfaen" w:eastAsia="Calibri" w:hAnsi="Sylfaen" w:cs="Sylfaen"/>
          <w:b/>
          <w:lang w:val="ru-RU"/>
        </w:rPr>
      </w:pPr>
      <w:r w:rsidRPr="00404498">
        <w:rPr>
          <w:rFonts w:ascii="Sylfaen" w:eastAsia="Calibri" w:hAnsi="Sylfaen" w:cs="Sylfaen"/>
          <w:b/>
          <w:lang w:val="ru-RU"/>
        </w:rPr>
        <w:t>მოსალოდნელი შედეგი</w:t>
      </w:r>
    </w:p>
    <w:p w:rsidR="00404498" w:rsidRPr="00404498" w:rsidRDefault="00404498" w:rsidP="00404498">
      <w:pPr>
        <w:autoSpaceDE w:val="0"/>
        <w:autoSpaceDN w:val="0"/>
        <w:adjustRightInd w:val="0"/>
        <w:spacing w:after="0" w:line="360" w:lineRule="auto"/>
        <w:ind w:left="142" w:right="176"/>
        <w:jc w:val="both"/>
        <w:rPr>
          <w:rFonts w:ascii="Sylfaen" w:eastAsia="Calibri" w:hAnsi="Sylfaen" w:cs="Sylfaen"/>
          <w:lang w:val="ka-GE"/>
        </w:rPr>
      </w:pPr>
      <w:r w:rsidRPr="00404498">
        <w:rPr>
          <w:rFonts w:ascii="Sylfaen" w:eastAsia="Calibri" w:hAnsi="Sylfaen" w:cs="Sylfaen"/>
          <w:lang w:val="ka-GE"/>
        </w:rPr>
        <w:t>ქართული თეატრის პოპულარიზაცია</w:t>
      </w:r>
    </w:p>
    <w:p w:rsidR="00404498" w:rsidRPr="00404498" w:rsidRDefault="00404498" w:rsidP="00404498">
      <w:pPr>
        <w:autoSpaceDE w:val="0"/>
        <w:autoSpaceDN w:val="0"/>
        <w:adjustRightInd w:val="0"/>
        <w:spacing w:after="0" w:line="360" w:lineRule="auto"/>
        <w:ind w:left="142" w:right="176"/>
        <w:jc w:val="both"/>
        <w:rPr>
          <w:rFonts w:ascii="Sylfaen" w:eastAsia="Calibri" w:hAnsi="Sylfaen" w:cs="Sylfaen"/>
          <w:b/>
          <w:lang w:val="ka-GE"/>
        </w:rPr>
      </w:pPr>
      <w:r w:rsidRPr="00404498">
        <w:rPr>
          <w:rFonts w:ascii="Sylfaen" w:eastAsia="Calibri" w:hAnsi="Sylfaen" w:cs="LitNusx"/>
          <w:color w:val="000000"/>
          <w:lang w:val="ka-GE"/>
        </w:rPr>
        <w:t>ქართული ფოლკლორის და ხელოვნების დარგების პოპულარიზაცია;</w:t>
      </w:r>
    </w:p>
    <w:p w:rsidR="00404498" w:rsidRPr="00404498" w:rsidRDefault="00404498" w:rsidP="00404498">
      <w:pPr>
        <w:autoSpaceDE w:val="0"/>
        <w:autoSpaceDN w:val="0"/>
        <w:adjustRightInd w:val="0"/>
        <w:spacing w:after="0" w:line="360" w:lineRule="auto"/>
        <w:jc w:val="both"/>
        <w:rPr>
          <w:rFonts w:ascii="Sylfaen" w:eastAsia="Calibri" w:hAnsi="Sylfaen" w:cs="LitNusx"/>
          <w:color w:val="000000"/>
          <w:lang w:val="ka-GE"/>
        </w:rPr>
      </w:pPr>
      <w:r w:rsidRPr="00404498">
        <w:rPr>
          <w:rFonts w:ascii="Sylfaen" w:eastAsia="Calibri" w:hAnsi="Sylfaen" w:cs="LitNusx"/>
          <w:color w:val="000000"/>
          <w:lang w:val="ka-GE"/>
        </w:rPr>
        <w:t xml:space="preserve">   მუზეუმებში კულტურული ტურიზმის განვითარება და ტურიზმისათვის </w:t>
      </w:r>
    </w:p>
    <w:p w:rsidR="00404498" w:rsidRPr="00404498" w:rsidRDefault="00404498" w:rsidP="00404498">
      <w:pPr>
        <w:autoSpaceDE w:val="0"/>
        <w:autoSpaceDN w:val="0"/>
        <w:adjustRightInd w:val="0"/>
        <w:spacing w:after="0" w:line="360" w:lineRule="auto"/>
        <w:jc w:val="both"/>
        <w:rPr>
          <w:rFonts w:ascii="Sylfaen" w:eastAsia="Calibri" w:hAnsi="Sylfaen" w:cs="LitNusx"/>
          <w:color w:val="000000"/>
          <w:lang w:val="ka-GE"/>
        </w:rPr>
      </w:pPr>
      <w:r w:rsidRPr="00404498">
        <w:rPr>
          <w:rFonts w:ascii="Sylfaen" w:eastAsia="Calibri" w:hAnsi="Sylfaen" w:cs="LitNusx"/>
          <w:color w:val="000000"/>
          <w:lang w:val="ka-GE"/>
        </w:rPr>
        <w:t xml:space="preserve">    მიმზიდველი გარემოს შექმნა;</w:t>
      </w:r>
    </w:p>
    <w:p w:rsidR="00CB6531" w:rsidRPr="00404498" w:rsidRDefault="00CB6531" w:rsidP="00404498">
      <w:pPr>
        <w:spacing w:line="360" w:lineRule="auto"/>
        <w:ind w:left="142" w:right="176"/>
        <w:contextualSpacing/>
        <w:rPr>
          <w:rFonts w:ascii="Sylfaen" w:eastAsia="Calibri" w:hAnsi="Sylfaen" w:cs="Times New Roman"/>
          <w:lang w:val="ka-GE"/>
        </w:rPr>
      </w:pPr>
      <w:r w:rsidRPr="00404498">
        <w:rPr>
          <w:rFonts w:ascii="Sylfaen" w:eastAsia="Calibri" w:hAnsi="Sylfaen" w:cs="Times New Roman"/>
          <w:b/>
          <w:lang w:val="ka-GE"/>
        </w:rPr>
        <w:t>შედეგის  შეფასების ინდიკატორები</w:t>
      </w:r>
      <w:r w:rsidRPr="00404498">
        <w:rPr>
          <w:rFonts w:ascii="Calibri" w:eastAsia="Calibri" w:hAnsi="Calibri" w:cs="Times New Roman"/>
          <w:color w:val="FF0000"/>
          <w:lang w:val="ru-RU"/>
        </w:rPr>
        <w:t xml:space="preserve"> </w:t>
      </w:r>
      <w:r w:rsidRPr="00404498">
        <w:rPr>
          <w:rFonts w:ascii="Sylfaen" w:eastAsia="Calibri" w:hAnsi="Sylfaen" w:cs="Sylfaen"/>
        </w:rPr>
        <w:t xml:space="preserve">   </w:t>
      </w:r>
      <w:r w:rsidRPr="00404498">
        <w:rPr>
          <w:rFonts w:ascii="Sylfaen" w:eastAsia="Calibri" w:hAnsi="Sylfaen" w:cs="Times New Roman"/>
        </w:rPr>
        <w:t xml:space="preserve"> </w:t>
      </w:r>
    </w:p>
    <w:p w:rsidR="00CB6531" w:rsidRPr="00404498" w:rsidRDefault="00CB6531" w:rsidP="00404498">
      <w:pPr>
        <w:autoSpaceDE w:val="0"/>
        <w:autoSpaceDN w:val="0"/>
        <w:adjustRightInd w:val="0"/>
        <w:spacing w:after="0" w:line="360" w:lineRule="auto"/>
        <w:ind w:right="176"/>
        <w:contextualSpacing/>
        <w:jc w:val="both"/>
        <w:rPr>
          <w:rFonts w:ascii="Sylfaen" w:eastAsia="Calibri" w:hAnsi="Sylfaen" w:cs="Sylfaen"/>
          <w:lang w:val="pt-BR"/>
        </w:rPr>
      </w:pPr>
      <w:r w:rsidRPr="00404498">
        <w:rPr>
          <w:rFonts w:ascii="Sylfaen" w:eastAsia="Calibri" w:hAnsi="Sylfaen" w:cs="Sylfaen"/>
          <w:lang w:val="pt-BR"/>
        </w:rPr>
        <w:t>სპექტაკლების და ფესტივალების რაოდენობა.</w:t>
      </w:r>
    </w:p>
    <w:p w:rsidR="00BB69A9" w:rsidRPr="00404498" w:rsidRDefault="00BB69A9" w:rsidP="00404498">
      <w:pPr>
        <w:autoSpaceDE w:val="0"/>
        <w:autoSpaceDN w:val="0"/>
        <w:adjustRightInd w:val="0"/>
        <w:spacing w:after="0" w:line="360" w:lineRule="auto"/>
        <w:ind w:right="176"/>
        <w:contextualSpacing/>
        <w:jc w:val="both"/>
        <w:rPr>
          <w:rFonts w:ascii="Sylfaen" w:eastAsia="Calibri" w:hAnsi="Sylfaen" w:cs="Sylfaen"/>
          <w:lang w:val="pt-BR"/>
        </w:rPr>
      </w:pPr>
      <w:r w:rsidRPr="00404498">
        <w:rPr>
          <w:rFonts w:ascii="Sylfaen" w:eastAsia="Calibri" w:hAnsi="Sylfaen" w:cs="Sylfaen"/>
          <w:lang w:val="pt-BR"/>
        </w:rPr>
        <w:t xml:space="preserve">სახელოვნებო განათლების სპეციალობებით დაინტერესებულ მოსწავლეთა რაოდენობა; </w:t>
      </w:r>
    </w:p>
    <w:p w:rsidR="00BB69A9" w:rsidRPr="00404498" w:rsidRDefault="00BB69A9" w:rsidP="00404498">
      <w:pPr>
        <w:autoSpaceDE w:val="0"/>
        <w:autoSpaceDN w:val="0"/>
        <w:adjustRightInd w:val="0"/>
        <w:spacing w:after="0" w:line="360" w:lineRule="auto"/>
        <w:ind w:right="176"/>
        <w:contextualSpacing/>
        <w:jc w:val="both"/>
        <w:rPr>
          <w:rFonts w:ascii="Sylfaen" w:eastAsia="Calibri" w:hAnsi="Sylfaen" w:cs="Sylfaen"/>
          <w:lang w:val="pt-BR"/>
        </w:rPr>
      </w:pPr>
      <w:r w:rsidRPr="00404498">
        <w:rPr>
          <w:rFonts w:ascii="Sylfaen" w:eastAsia="Calibri" w:hAnsi="Sylfaen" w:cs="Sylfaen"/>
          <w:lang w:val="pt-BR"/>
        </w:rPr>
        <w:t>სასწავლო წლის განმავლობაში ჩატარებული კონკურსების, ფესტივალების, საანგარიშო კონცერტების რაოდენობა</w:t>
      </w:r>
      <w:r w:rsidRPr="00404498">
        <w:rPr>
          <w:rFonts w:ascii="Sylfaen" w:eastAsia="Calibri" w:hAnsi="Sylfaen" w:cs="Sylfaen"/>
          <w:lang w:val="ka-GE"/>
        </w:rPr>
        <w:t>.</w:t>
      </w:r>
      <w:r w:rsidRPr="00404498">
        <w:rPr>
          <w:rFonts w:ascii="Sylfaen" w:eastAsia="Calibri" w:hAnsi="Sylfaen" w:cs="Sylfaen"/>
          <w:lang w:val="pt-BR"/>
        </w:rPr>
        <w:t xml:space="preserve"> </w:t>
      </w:r>
    </w:p>
    <w:p w:rsidR="00404498" w:rsidRDefault="00404498" w:rsidP="00404498">
      <w:pPr>
        <w:autoSpaceDE w:val="0"/>
        <w:autoSpaceDN w:val="0"/>
        <w:adjustRightInd w:val="0"/>
        <w:spacing w:after="0" w:line="360" w:lineRule="auto"/>
        <w:jc w:val="both"/>
        <w:rPr>
          <w:rFonts w:ascii="Sylfaen" w:eastAsia="Calibri" w:hAnsi="Sylfaen" w:cs="LitNusx"/>
          <w:color w:val="000000"/>
          <w:lang w:val="ka-GE"/>
        </w:rPr>
      </w:pPr>
      <w:r w:rsidRPr="00404498">
        <w:rPr>
          <w:rFonts w:ascii="Sylfaen" w:eastAsia="Calibri" w:hAnsi="Sylfaen" w:cs="LitNusx"/>
          <w:color w:val="000000"/>
          <w:lang w:val="ka-GE"/>
        </w:rPr>
        <w:t>მუზეუმში ვიზიტორთა რაოდენობა და  მოწყობილი გამოფენების და წარმოდგენილი ექსპოზიციების რაოდენობა.</w:t>
      </w:r>
    </w:p>
    <w:p w:rsidR="00366292" w:rsidRPr="00404498" w:rsidRDefault="00366292" w:rsidP="00404498">
      <w:pPr>
        <w:autoSpaceDE w:val="0"/>
        <w:autoSpaceDN w:val="0"/>
        <w:adjustRightInd w:val="0"/>
        <w:spacing w:after="0" w:line="360" w:lineRule="auto"/>
        <w:jc w:val="both"/>
        <w:rPr>
          <w:rFonts w:ascii="Sylfaen" w:eastAsia="Calibri" w:hAnsi="Sylfaen" w:cs="LitNusx"/>
          <w:color w:val="000000"/>
          <w:lang w:val="ka-GE"/>
        </w:rPr>
      </w:pPr>
    </w:p>
    <w:p w:rsidR="00BA4911" w:rsidRPr="00714DDD" w:rsidRDefault="00BA4911" w:rsidP="00714DDD">
      <w:pPr>
        <w:spacing w:after="0" w:line="360" w:lineRule="auto"/>
        <w:contextualSpacing/>
        <w:jc w:val="both"/>
        <w:rPr>
          <w:rFonts w:ascii="Sylfaen" w:eastAsia="Calibri" w:hAnsi="Sylfaen" w:cs="Times New Roman"/>
          <w:lang w:val="sq-AL"/>
        </w:rPr>
      </w:pPr>
      <w:r w:rsidRPr="00DA1F58">
        <w:rPr>
          <w:rFonts w:ascii="Sylfaen" w:eastAsia="Calibri" w:hAnsi="Sylfaen" w:cs="Times New Roman"/>
          <w:lang w:val="ka-GE"/>
        </w:rPr>
        <w:t xml:space="preserve"> </w:t>
      </w:r>
      <w:proofErr w:type="spellStart"/>
      <w:r w:rsidRPr="00DA1F58">
        <w:rPr>
          <w:rFonts w:ascii="Sylfaen" w:eastAsia="Calibri" w:hAnsi="Sylfaen" w:cs="Sylfaen"/>
          <w:b/>
          <w:color w:val="000000"/>
          <w:lang w:val="ka-GE"/>
        </w:rPr>
        <w:t>ტ</w:t>
      </w:r>
      <w:r w:rsidRPr="00DA1F58">
        <w:rPr>
          <w:rFonts w:ascii="Sylfaen" w:eastAsia="Calibri" w:hAnsi="Sylfaen" w:cs="Times New Roman"/>
          <w:b/>
          <w:color w:val="000000"/>
          <w:lang w:val="ka-GE"/>
        </w:rPr>
        <w:t>ელერადიომაუწყებლობა</w:t>
      </w:r>
      <w:proofErr w:type="spellEnd"/>
      <w:r w:rsidRPr="00DA1F58">
        <w:rPr>
          <w:rFonts w:ascii="Sylfaen" w:eastAsia="Calibri" w:hAnsi="Sylfaen" w:cs="Times New Roman"/>
          <w:b/>
          <w:color w:val="000000"/>
          <w:lang w:val="ka-GE"/>
        </w:rPr>
        <w:t xml:space="preserve"> და საგამომცემლო საქმიანობა (პროგრამული კოდი 05 03)</w:t>
      </w:r>
    </w:p>
    <w:p w:rsidR="00366292" w:rsidRPr="00366292" w:rsidRDefault="00366292" w:rsidP="00366292">
      <w:pPr>
        <w:spacing w:after="0" w:line="360" w:lineRule="auto"/>
        <w:jc w:val="both"/>
        <w:rPr>
          <w:rFonts w:ascii="Sylfaen" w:eastAsia="Calibri" w:hAnsi="Sylfaen" w:cs="Times New Roman"/>
          <w:b/>
          <w:color w:val="000000"/>
          <w:lang w:val="ka-GE"/>
        </w:rPr>
      </w:pPr>
      <w:r w:rsidRPr="00366292">
        <w:rPr>
          <w:rFonts w:ascii="Sylfaen" w:eastAsia="Calibri" w:hAnsi="Sylfaen" w:cs="Times New Roman"/>
          <w:lang w:val="ka-GE"/>
        </w:rPr>
        <w:t xml:space="preserve">პროგრამას ახორციელებს ა(ა)იპ ,,მოქალაქეთა ჩართულობისა და ინფორმირებისა მუნიციპალური ცენტრი. პროგრამის ფარგლებში ხდება მუნიციპალიტეტის მიერ გამოცემული სხვადასხვა  </w:t>
      </w:r>
      <w:proofErr w:type="spellStart"/>
      <w:r w:rsidRPr="00366292">
        <w:rPr>
          <w:rFonts w:ascii="Sylfaen" w:eastAsia="Calibri" w:hAnsi="Sylfaen" w:cs="Times New Roman"/>
          <w:lang w:val="ka-GE"/>
        </w:rPr>
        <w:t>საკნონმდებლო</w:t>
      </w:r>
      <w:proofErr w:type="spellEnd"/>
      <w:r w:rsidRPr="00366292">
        <w:rPr>
          <w:rFonts w:ascii="Sylfaen" w:eastAsia="Calibri" w:hAnsi="Sylfaen" w:cs="Times New Roman"/>
          <w:lang w:val="ka-GE"/>
        </w:rPr>
        <w:t xml:space="preserve"> აქტების გამოქვეყნების დაფინანსება, ყოველკვირეული გამოცემის საშუალებით ,,ახალი ხარაგაული’ ხდება მოსახლეობის ინფორმირებულობა მუნიციპალიტეტის მიერ გაწეული აქტივობების შესახებ. მასში განთავსებული იქნება ადგილობრივი თვითმმართველობის მიერ მიღებული ადმინისტრაციულ-სამართლებრივი და ნორმატიული აქტები.  ცენტრის ბაზაზე ფუნქციონირებს ცხელი ხაზი, რომელსაც აქვს საკმაოდ დიდი დატვირთვა და შეღავათია შორ მანძილზე მცხოვრები  მოქალაქეებისათვის, რომლებსაც ესაჭიროებათ მუნიციპალიტეტის ხელმძღვანელობასთან კომუნიკაცია მათთვის საჭირო  ინფორმაციის მისაღებად.</w:t>
      </w:r>
    </w:p>
    <w:p w:rsidR="00366292" w:rsidRDefault="00366292" w:rsidP="00366292">
      <w:pPr>
        <w:spacing w:after="0" w:line="240" w:lineRule="auto"/>
        <w:contextualSpacing/>
        <w:jc w:val="both"/>
        <w:rPr>
          <w:rFonts w:ascii="Sylfaen" w:eastAsia="Calibri" w:hAnsi="Sylfaen" w:cs="Times New Roman"/>
          <w:b/>
          <w:color w:val="000000"/>
          <w:lang w:val="ka-GE"/>
        </w:rPr>
      </w:pPr>
    </w:p>
    <w:p w:rsidR="00366292" w:rsidRDefault="00366292" w:rsidP="00366292">
      <w:pPr>
        <w:spacing w:after="0" w:line="240" w:lineRule="auto"/>
        <w:contextualSpacing/>
        <w:jc w:val="both"/>
        <w:rPr>
          <w:rFonts w:ascii="Sylfaen" w:eastAsia="Calibri" w:hAnsi="Sylfaen" w:cs="Times New Roman"/>
          <w:b/>
          <w:color w:val="000000"/>
          <w:lang w:val="ka-GE"/>
        </w:rPr>
      </w:pPr>
    </w:p>
    <w:p w:rsidR="00366292" w:rsidRDefault="00366292" w:rsidP="00366292">
      <w:pPr>
        <w:spacing w:after="0" w:line="240" w:lineRule="auto"/>
        <w:contextualSpacing/>
        <w:jc w:val="both"/>
        <w:rPr>
          <w:rFonts w:ascii="Sylfaen" w:eastAsia="Calibri" w:hAnsi="Sylfaen" w:cs="Times New Roman"/>
          <w:b/>
          <w:color w:val="000000"/>
          <w:lang w:val="ka-GE"/>
        </w:rPr>
      </w:pPr>
    </w:p>
    <w:p w:rsidR="00366292" w:rsidRDefault="00366292" w:rsidP="00366292">
      <w:pPr>
        <w:spacing w:after="0" w:line="240" w:lineRule="auto"/>
        <w:contextualSpacing/>
        <w:jc w:val="both"/>
        <w:rPr>
          <w:rFonts w:ascii="Sylfaen" w:eastAsia="Calibri" w:hAnsi="Sylfaen" w:cs="Times New Roman"/>
          <w:b/>
          <w:color w:val="000000"/>
          <w:lang w:val="ka-GE"/>
        </w:rPr>
      </w:pPr>
    </w:p>
    <w:p w:rsidR="00366292" w:rsidRDefault="00366292" w:rsidP="00366292">
      <w:pPr>
        <w:spacing w:after="0" w:line="240" w:lineRule="auto"/>
        <w:contextualSpacing/>
        <w:jc w:val="both"/>
        <w:rPr>
          <w:rFonts w:ascii="Sylfaen" w:eastAsia="Calibri" w:hAnsi="Sylfaen" w:cs="Times New Roman"/>
          <w:b/>
          <w:color w:val="000000"/>
          <w:lang w:val="ka-GE"/>
        </w:rPr>
      </w:pPr>
    </w:p>
    <w:p w:rsidR="00BA4911" w:rsidRPr="00644701" w:rsidRDefault="00BA4911" w:rsidP="00366292">
      <w:pPr>
        <w:spacing w:after="0" w:line="240" w:lineRule="auto"/>
        <w:contextualSpacing/>
        <w:jc w:val="both"/>
        <w:rPr>
          <w:rFonts w:ascii="Sylfaen" w:eastAsia="Calibri" w:hAnsi="Sylfaen" w:cs="Times New Roman"/>
          <w:b/>
          <w:color w:val="000000"/>
          <w:lang w:val="ka-GE"/>
        </w:rPr>
      </w:pPr>
      <w:r>
        <w:rPr>
          <w:rFonts w:ascii="Sylfaen" w:eastAsia="Calibri" w:hAnsi="Sylfaen" w:cs="Times New Roman"/>
          <w:b/>
          <w:color w:val="000000"/>
          <w:lang w:val="ka-GE"/>
        </w:rPr>
        <w:lastRenderedPageBreak/>
        <w:t xml:space="preserve"> </w:t>
      </w:r>
      <w:r w:rsidRPr="00644701">
        <w:rPr>
          <w:rFonts w:ascii="Sylfaen" w:eastAsia="Calibri" w:hAnsi="Sylfaen" w:cs="Times New Roman"/>
          <w:b/>
          <w:color w:val="000000"/>
          <w:lang w:val="ka-GE"/>
        </w:rPr>
        <w:t>ახალგაზრდული პროგრამების დაფინანსება (პროგრამული კოდი 05 03)</w:t>
      </w:r>
    </w:p>
    <w:p w:rsidR="00366292" w:rsidRDefault="00366292" w:rsidP="00366292">
      <w:pPr>
        <w:spacing w:after="0" w:line="360" w:lineRule="auto"/>
        <w:contextualSpacing/>
        <w:jc w:val="both"/>
        <w:rPr>
          <w:rFonts w:ascii="Sylfaen" w:eastAsia="Calibri" w:hAnsi="Sylfaen" w:cs="Times New Roman"/>
          <w:color w:val="000000"/>
          <w:lang w:val="ka-GE"/>
        </w:rPr>
      </w:pPr>
    </w:p>
    <w:p w:rsidR="00366292" w:rsidRPr="00366292" w:rsidRDefault="00366292" w:rsidP="00366292">
      <w:pPr>
        <w:spacing w:after="0" w:line="360" w:lineRule="auto"/>
        <w:contextualSpacing/>
        <w:jc w:val="both"/>
        <w:rPr>
          <w:rFonts w:ascii="Sylfaen" w:eastAsia="Calibri" w:hAnsi="Sylfaen" w:cs="Times New Roman"/>
          <w:lang w:val="ka-GE"/>
        </w:rPr>
      </w:pPr>
      <w:r w:rsidRPr="00366292">
        <w:rPr>
          <w:rFonts w:ascii="Sylfaen" w:eastAsia="Calibri" w:hAnsi="Sylfaen" w:cs="Times New Roman"/>
          <w:color w:val="000000"/>
          <w:lang w:val="ka-GE"/>
        </w:rPr>
        <w:t xml:space="preserve">პროგრამის ფარგლებში დაფინანსდება სხვადასხვა ღონისძიებები, რომლებიც ხელს შეუწყობს ახალგაზრდა თაობის მეტ ჩართულობას მუნიციპალიტეტის ყოველდღიურ საქმიანობასა და მის განვითარებაში. </w:t>
      </w:r>
      <w:r w:rsidRPr="00366292">
        <w:rPr>
          <w:rFonts w:ascii="Sylfaen" w:eastAsia="Calibri" w:hAnsi="Sylfaen" w:cs="Times New Roman"/>
          <w:lang w:val="ka-GE"/>
        </w:rPr>
        <w:t xml:space="preserve">პროგრამის ფარგლებში გათვალისწინებულია  სხვადასხვა ღონისძიებების დაფინანსება, კერძოდ: ინტელექტუალური პროექტი ,,რა, სად, როდის“;  პროექტი ,,თეატრი ყველა პატარას“, </w:t>
      </w:r>
      <w:proofErr w:type="spellStart"/>
      <w:r w:rsidRPr="00366292">
        <w:rPr>
          <w:rFonts w:ascii="Sylfaen" w:eastAsia="Calibri" w:hAnsi="Sylfaen" w:cs="Times New Roman"/>
          <w:lang w:val="ka-GE"/>
        </w:rPr>
        <w:t>ქუთაისობის</w:t>
      </w:r>
      <w:proofErr w:type="spellEnd"/>
      <w:r w:rsidRPr="00366292">
        <w:rPr>
          <w:rFonts w:ascii="Sylfaen" w:eastAsia="Calibri" w:hAnsi="Sylfaen" w:cs="Times New Roman"/>
          <w:lang w:val="ka-GE"/>
        </w:rPr>
        <w:t xml:space="preserve"> სახალხო დღესასწაული;  შეხვედრა სკოლამდელი აღზრდის  ღვაწლმოსილ პედაგოგებთან, ფესტივალი ,,იმერეთის ხმა“, მნიშვნელოვანი თარიღების აღნიშვნები,  სკოლამდელი აღზრდის გაერთიანებაში დამამთავრებელი ჯგუფების გამოსაშვები საღამოს აღნიშვნა, ბავშვთა საერთაშორისო დღისადმი მიძღვნილი კვირეული, იმერეთის თეატრალურ ფესტივალში მონაწილეობის მიღება, ქ. წყალტუბოში ,,რეტრო“ და ახალგაზრდულ   ფესტივალებში მონაწილეობის მიღება, ახალგაზრდული ინიციატივების წახალისება, პროექტი ,,მრავალეთნიკური საქართველო“, </w:t>
      </w:r>
      <w:proofErr w:type="spellStart"/>
      <w:r w:rsidRPr="00366292">
        <w:rPr>
          <w:rFonts w:ascii="Sylfaen" w:eastAsia="Calibri" w:hAnsi="Sylfaen" w:cs="Times New Roman"/>
          <w:lang w:val="ka-GE"/>
        </w:rPr>
        <w:t>შშმ</w:t>
      </w:r>
      <w:proofErr w:type="spellEnd"/>
      <w:r w:rsidRPr="00366292">
        <w:rPr>
          <w:rFonts w:ascii="Sylfaen" w:eastAsia="Calibri" w:hAnsi="Sylfaen" w:cs="Times New Roman"/>
          <w:lang w:val="ka-GE"/>
        </w:rPr>
        <w:t xml:space="preserve"> პირებისათვის გასართობი ღონისძიებები,  საახალწლო ღონისძიებები.</w:t>
      </w:r>
    </w:p>
    <w:p w:rsidR="00366292" w:rsidRPr="00366292" w:rsidRDefault="00366292" w:rsidP="00366292">
      <w:pPr>
        <w:spacing w:after="0" w:line="360" w:lineRule="auto"/>
        <w:contextualSpacing/>
        <w:jc w:val="both"/>
        <w:rPr>
          <w:rFonts w:ascii="Sylfaen" w:eastAsia="Calibri" w:hAnsi="Sylfaen" w:cs="Times New Roman"/>
          <w:lang w:val="ka-GE"/>
        </w:rPr>
      </w:pPr>
      <w:r w:rsidRPr="00366292">
        <w:rPr>
          <w:rFonts w:ascii="Sylfaen" w:eastAsia="Calibri" w:hAnsi="Sylfaen" w:cs="Times New Roman"/>
          <w:lang w:val="ka-GE"/>
        </w:rPr>
        <w:t xml:space="preserve">  </w:t>
      </w:r>
    </w:p>
    <w:p w:rsidR="00BA4911" w:rsidRPr="00644701" w:rsidRDefault="00BA4911" w:rsidP="00BA4911">
      <w:pPr>
        <w:spacing w:after="0" w:line="240" w:lineRule="auto"/>
        <w:ind w:firstLine="720"/>
        <w:contextualSpacing/>
        <w:jc w:val="both"/>
        <w:rPr>
          <w:rFonts w:ascii="Sylfaen" w:eastAsia="Calibri" w:hAnsi="Sylfaen" w:cs="Times New Roman"/>
          <w:color w:val="000000"/>
          <w:lang w:val="ka-GE"/>
        </w:rPr>
      </w:pPr>
    </w:p>
    <w:p w:rsidR="00BA4911" w:rsidRPr="00644701" w:rsidRDefault="00BA4911" w:rsidP="00BA4911">
      <w:pPr>
        <w:spacing w:after="0" w:line="240" w:lineRule="auto"/>
        <w:ind w:left="90"/>
        <w:contextualSpacing/>
        <w:jc w:val="both"/>
        <w:rPr>
          <w:rFonts w:ascii="Sylfaen" w:eastAsia="Calibri" w:hAnsi="Sylfaen" w:cs="Times New Roman"/>
          <w:b/>
          <w:lang w:val="ka-GE"/>
        </w:rPr>
      </w:pPr>
      <w:r w:rsidRPr="00644701">
        <w:rPr>
          <w:rFonts w:ascii="Sylfaen" w:eastAsia="Calibri" w:hAnsi="Sylfaen" w:cs="Sylfaen"/>
          <w:b/>
          <w:lang w:val="ka-GE"/>
        </w:rPr>
        <w:t xml:space="preserve"> რელიგიური</w:t>
      </w:r>
      <w:r w:rsidRPr="00644701">
        <w:rPr>
          <w:rFonts w:ascii="Sylfaen" w:eastAsia="Calibri" w:hAnsi="Sylfaen" w:cs="Times New Roman"/>
          <w:b/>
          <w:lang w:val="ka-GE"/>
        </w:rPr>
        <w:t xml:space="preserve"> </w:t>
      </w:r>
      <w:r w:rsidRPr="00644701">
        <w:rPr>
          <w:rFonts w:ascii="Sylfaen" w:eastAsia="Calibri" w:hAnsi="Sylfaen" w:cs="Sylfaen"/>
          <w:b/>
          <w:lang w:val="ka-GE"/>
        </w:rPr>
        <w:t>ორგანიზაციების</w:t>
      </w:r>
      <w:r w:rsidRPr="00644701">
        <w:rPr>
          <w:rFonts w:ascii="Sylfaen" w:eastAsia="Calibri" w:hAnsi="Sylfaen" w:cs="Times New Roman"/>
          <w:b/>
          <w:lang w:val="ka-GE"/>
        </w:rPr>
        <w:t xml:space="preserve"> </w:t>
      </w:r>
      <w:r w:rsidRPr="00644701">
        <w:rPr>
          <w:rFonts w:ascii="Sylfaen" w:eastAsia="Calibri" w:hAnsi="Sylfaen" w:cs="Sylfaen"/>
          <w:b/>
          <w:lang w:val="ka-GE"/>
        </w:rPr>
        <w:t>ხელშეწყობა</w:t>
      </w:r>
      <w:r w:rsidRPr="00644701">
        <w:rPr>
          <w:rFonts w:ascii="Sylfaen" w:eastAsia="Calibri" w:hAnsi="Sylfaen" w:cs="Times New Roman"/>
          <w:b/>
          <w:lang w:val="ka-GE"/>
        </w:rPr>
        <w:t xml:space="preserve"> (</w:t>
      </w:r>
      <w:r w:rsidRPr="00644701">
        <w:rPr>
          <w:rFonts w:ascii="Sylfaen" w:eastAsia="Calibri" w:hAnsi="Sylfaen" w:cs="Sylfaen"/>
          <w:b/>
          <w:lang w:val="ka-GE"/>
        </w:rPr>
        <w:t>პროგრამული</w:t>
      </w:r>
      <w:r w:rsidRPr="00644701">
        <w:rPr>
          <w:rFonts w:ascii="Sylfaen" w:eastAsia="Calibri" w:hAnsi="Sylfaen" w:cs="Times New Roman"/>
          <w:b/>
          <w:lang w:val="ka-GE"/>
        </w:rPr>
        <w:t xml:space="preserve"> </w:t>
      </w:r>
      <w:r w:rsidRPr="00644701">
        <w:rPr>
          <w:rFonts w:ascii="Sylfaen" w:eastAsia="Calibri" w:hAnsi="Sylfaen" w:cs="Sylfaen"/>
          <w:b/>
          <w:lang w:val="ka-GE"/>
        </w:rPr>
        <w:t>კოდი</w:t>
      </w:r>
      <w:r w:rsidRPr="00644701">
        <w:rPr>
          <w:rFonts w:ascii="Sylfaen" w:eastAsia="Calibri" w:hAnsi="Sylfaen" w:cs="Times New Roman"/>
          <w:b/>
          <w:lang w:val="ka-GE"/>
        </w:rPr>
        <w:t xml:space="preserve"> 05 04)</w:t>
      </w:r>
    </w:p>
    <w:p w:rsidR="00BA4911" w:rsidRPr="00644701" w:rsidRDefault="00BA4911" w:rsidP="00BA4911">
      <w:pPr>
        <w:spacing w:after="0" w:line="360" w:lineRule="auto"/>
        <w:ind w:left="90"/>
        <w:contextualSpacing/>
        <w:jc w:val="both"/>
        <w:rPr>
          <w:rFonts w:ascii="Sylfaen" w:eastAsia="Calibri" w:hAnsi="Sylfaen" w:cs="Times New Roman"/>
          <w:b/>
          <w:lang w:val="ka-GE"/>
        </w:rPr>
      </w:pPr>
    </w:p>
    <w:p w:rsidR="00BA4911" w:rsidRDefault="00BA4911" w:rsidP="00BA4911">
      <w:pPr>
        <w:spacing w:after="0" w:line="360" w:lineRule="auto"/>
        <w:ind w:firstLine="270"/>
        <w:contextualSpacing/>
        <w:jc w:val="both"/>
        <w:rPr>
          <w:rFonts w:ascii="Sylfaen" w:eastAsia="Calibri" w:hAnsi="Sylfaen" w:cs="Times New Roman"/>
          <w:lang w:val="ka-GE"/>
        </w:rPr>
      </w:pPr>
      <w:r w:rsidRPr="00644701">
        <w:rPr>
          <w:rFonts w:ascii="Sylfaen" w:eastAsia="Calibri" w:hAnsi="Sylfaen" w:cs="Times New Roman"/>
          <w:lang w:val="ka-GE"/>
        </w:rPr>
        <w:t>პროგრამის ფარგლებში</w:t>
      </w:r>
      <w:r>
        <w:rPr>
          <w:rFonts w:ascii="Sylfaen" w:eastAsia="Calibri" w:hAnsi="Sylfaen" w:cs="Times New Roman"/>
          <w:lang w:val="ka-GE"/>
        </w:rPr>
        <w:t xml:space="preserve"> </w:t>
      </w:r>
      <w:r w:rsidRPr="00644701">
        <w:rPr>
          <w:rFonts w:ascii="Sylfaen" w:eastAsia="Calibri" w:hAnsi="Sylfaen" w:cs="Times New Roman"/>
          <w:lang w:val="ka-GE"/>
        </w:rPr>
        <w:t xml:space="preserve">ფინანსური მხარდაჭერა  გაეწევა </w:t>
      </w:r>
      <w:proofErr w:type="spellStart"/>
      <w:r>
        <w:rPr>
          <w:rFonts w:ascii="Sylfaen" w:eastAsia="Calibri" w:hAnsi="Sylfaen" w:cs="Times New Roman"/>
          <w:lang w:val="ka-GE"/>
        </w:rPr>
        <w:t>დაბასი</w:t>
      </w:r>
      <w:proofErr w:type="spellEnd"/>
      <w:r>
        <w:rPr>
          <w:rFonts w:ascii="Sylfaen" w:eastAsia="Calibri" w:hAnsi="Sylfaen" w:cs="Times New Roman"/>
          <w:lang w:val="ka-GE"/>
        </w:rPr>
        <w:t xml:space="preserve"> მშენებარე საკათედრო ტაძარს, </w:t>
      </w:r>
      <w:r w:rsidRPr="00644701">
        <w:rPr>
          <w:rFonts w:ascii="Sylfaen" w:eastAsia="Calibri" w:hAnsi="Sylfaen" w:cs="Times New Roman"/>
          <w:lang w:val="ka-GE"/>
        </w:rPr>
        <w:t>მუნიციპალიტეტის ტერიტორიაზე არსებულ სხვადასხვა ეკლესია–მონასტრებს</w:t>
      </w:r>
      <w:r>
        <w:rPr>
          <w:rFonts w:ascii="Sylfaen" w:eastAsia="Calibri" w:hAnsi="Sylfaen" w:cs="Times New Roman"/>
          <w:lang w:val="ka-GE"/>
        </w:rPr>
        <w:t xml:space="preserve"> და სასულიერო გიმნაზიას.</w:t>
      </w:r>
    </w:p>
    <w:p w:rsidR="00BB69A9" w:rsidRPr="00CB6531" w:rsidRDefault="00BB69A9" w:rsidP="00BB69A9">
      <w:pPr>
        <w:autoSpaceDE w:val="0"/>
        <w:autoSpaceDN w:val="0"/>
        <w:adjustRightInd w:val="0"/>
        <w:spacing w:after="0"/>
        <w:ind w:left="142"/>
        <w:jc w:val="both"/>
        <w:rPr>
          <w:rFonts w:ascii="Sylfaen" w:eastAsia="Calibri" w:hAnsi="Sylfaen" w:cs="LitNusx"/>
          <w:b/>
          <w:color w:val="000000"/>
          <w:sz w:val="24"/>
          <w:szCs w:val="24"/>
        </w:rPr>
      </w:pPr>
    </w:p>
    <w:p w:rsidR="00F60847" w:rsidRPr="00F60847" w:rsidRDefault="00F60847" w:rsidP="00F60847">
      <w:pPr>
        <w:spacing w:after="0" w:line="240" w:lineRule="auto"/>
        <w:rPr>
          <w:rFonts w:ascii="Sylfaen" w:hAnsi="Sylfaen"/>
          <w:b/>
          <w:noProof/>
          <w:lang w:val="ka-GE"/>
        </w:rPr>
      </w:pPr>
      <w:r w:rsidRPr="00F60847">
        <w:rPr>
          <w:rFonts w:ascii="Sylfaen" w:hAnsi="Sylfaen"/>
          <w:b/>
          <w:noProof/>
          <w:lang w:val="ka-GE"/>
        </w:rPr>
        <w:t>თავდაცვა, საზოგადოებრივი წესრიგი და უსაფრთხოება</w:t>
      </w:r>
      <w:r w:rsidRPr="00F60847">
        <w:rPr>
          <w:rFonts w:ascii="Sylfaen" w:hAnsi="Sylfaen"/>
          <w:b/>
          <w:noProof/>
        </w:rPr>
        <w:t xml:space="preserve"> – (პროგრამული კოდი 02 00)</w:t>
      </w:r>
    </w:p>
    <w:p w:rsidR="00F60847" w:rsidRPr="00F60847" w:rsidRDefault="00F60847" w:rsidP="00F60847">
      <w:pPr>
        <w:spacing w:after="0" w:line="240" w:lineRule="auto"/>
        <w:rPr>
          <w:rFonts w:ascii="Sylfaen" w:hAnsi="Sylfaen"/>
          <w:b/>
          <w:noProof/>
        </w:rPr>
      </w:pPr>
    </w:p>
    <w:p w:rsidR="00F60847" w:rsidRPr="00F60847" w:rsidRDefault="00F60847" w:rsidP="00F60847">
      <w:pPr>
        <w:spacing w:after="0" w:line="360" w:lineRule="auto"/>
        <w:jc w:val="both"/>
        <w:rPr>
          <w:rFonts w:ascii="Sylfaen" w:hAnsi="Sylfaen"/>
          <w:noProof/>
          <w:lang w:val="ka-GE"/>
        </w:rPr>
      </w:pPr>
      <w:r w:rsidRPr="00F60847">
        <w:rPr>
          <w:rFonts w:ascii="Sylfaen" w:hAnsi="Sylfaen"/>
          <w:noProof/>
        </w:rPr>
        <w:t xml:space="preserve">     </w:t>
      </w:r>
      <w:r w:rsidRPr="00F60847">
        <w:rPr>
          <w:rFonts w:ascii="Sylfaen" w:hAnsi="Sylfaen"/>
          <w:noProof/>
          <w:lang w:val="ka-GE"/>
        </w:rPr>
        <w:t>ქვეყნის თავდაცვისუნარიანობის ხარისხის ამაღლების ხელშეწყობის მიზნით მუნიციპალიტეტში ხორციელდება სამხედრო აღრიცხვის და გაწვევის, წვევამდელთა ტრანსპორტირების ღონისძიებები.</w:t>
      </w:r>
    </w:p>
    <w:p w:rsidR="00F60847" w:rsidRDefault="00F60847" w:rsidP="00F60847">
      <w:pPr>
        <w:spacing w:after="0" w:line="360" w:lineRule="auto"/>
        <w:jc w:val="both"/>
        <w:rPr>
          <w:rFonts w:ascii="Sylfaen" w:eastAsia="Sylfaen" w:hAnsi="Sylfaen" w:cs="Times New Roman"/>
          <w:noProof/>
          <w:color w:val="000000"/>
          <w:lang w:val="ka-GE"/>
        </w:rPr>
      </w:pPr>
      <w:r w:rsidRPr="00F60847">
        <w:rPr>
          <w:rFonts w:ascii="Sylfaen" w:eastAsia="Sylfaen" w:hAnsi="Sylfaen" w:cs="Times New Roman"/>
          <w:noProof/>
          <w:color w:val="000000"/>
          <w:lang w:val="ka-GE"/>
        </w:rPr>
        <w:t>ა)  ქვეყნის თავდაცვისუნარიანობის ამაღლების ხელშეწყობა (პროგრამული კოდი 02 0</w:t>
      </w:r>
      <w:r w:rsidRPr="00F60847">
        <w:rPr>
          <w:rFonts w:ascii="Sylfaen" w:eastAsia="Sylfaen" w:hAnsi="Sylfaen" w:cs="Times New Roman"/>
          <w:noProof/>
          <w:color w:val="000000"/>
        </w:rPr>
        <w:t>2</w:t>
      </w:r>
      <w:r w:rsidRPr="00F60847">
        <w:rPr>
          <w:rFonts w:ascii="Sylfaen" w:eastAsia="Sylfaen" w:hAnsi="Sylfaen" w:cs="Times New Roman"/>
          <w:noProof/>
          <w:color w:val="000000"/>
          <w:lang w:val="ka-GE"/>
        </w:rPr>
        <w:t>)</w:t>
      </w:r>
    </w:p>
    <w:p w:rsidR="00F60847" w:rsidRPr="00F60847" w:rsidRDefault="00F60847" w:rsidP="00F60847">
      <w:pPr>
        <w:spacing w:after="0" w:line="360" w:lineRule="auto"/>
        <w:jc w:val="both"/>
        <w:rPr>
          <w:rFonts w:ascii="Sylfaen" w:eastAsia="Sylfaen" w:hAnsi="Sylfaen" w:cs="Times New Roman"/>
          <w:noProof/>
          <w:color w:val="000000"/>
          <w:lang w:val="ka-GE"/>
        </w:rPr>
      </w:pPr>
    </w:p>
    <w:tbl>
      <w:tblPr>
        <w:tblW w:w="0" w:type="auto"/>
        <w:tblInd w:w="108" w:type="dxa"/>
        <w:tblLook w:val="04A0" w:firstRow="1" w:lastRow="0" w:firstColumn="1" w:lastColumn="0" w:noHBand="0" w:noVBand="1"/>
      </w:tblPr>
      <w:tblGrid>
        <w:gridCol w:w="2467"/>
        <w:gridCol w:w="1133"/>
        <w:gridCol w:w="1234"/>
        <w:gridCol w:w="1064"/>
        <w:gridCol w:w="1190"/>
        <w:gridCol w:w="1190"/>
        <w:gridCol w:w="1190"/>
      </w:tblGrid>
      <w:tr w:rsidR="00F60847" w:rsidRPr="00F60847" w:rsidTr="00F60847">
        <w:trPr>
          <w:trHeight w:val="705"/>
        </w:trPr>
        <w:tc>
          <w:tcPr>
            <w:tcW w:w="2467"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F60847" w:rsidRPr="00F60847" w:rsidRDefault="00F60847" w:rsidP="00F60847">
            <w:pPr>
              <w:spacing w:after="0" w:line="240" w:lineRule="auto"/>
              <w:rPr>
                <w:rFonts w:ascii="Sylfaen" w:eastAsia="Times New Roman" w:hAnsi="Sylfaen" w:cs="Calibri"/>
                <w:sz w:val="20"/>
                <w:szCs w:val="20"/>
              </w:rPr>
            </w:pPr>
            <w:r w:rsidRPr="00F60847">
              <w:rPr>
                <w:rFonts w:ascii="Sylfaen" w:eastAsia="Times New Roman" w:hAnsi="Sylfaen" w:cs="Calibri"/>
                <w:sz w:val="20"/>
                <w:szCs w:val="20"/>
              </w:rPr>
              <w:lastRenderedPageBreak/>
              <w:t xml:space="preserve">   </w:t>
            </w:r>
            <w:proofErr w:type="spellStart"/>
            <w:r w:rsidRPr="00F60847">
              <w:rPr>
                <w:rFonts w:ascii="Sylfaen" w:eastAsia="Times New Roman" w:hAnsi="Sylfaen" w:cs="Calibri"/>
                <w:sz w:val="20"/>
                <w:szCs w:val="20"/>
              </w:rPr>
              <w:t>დასახელება</w:t>
            </w:r>
            <w:proofErr w:type="spellEnd"/>
            <w:r w:rsidRPr="00F60847">
              <w:rPr>
                <w:rFonts w:ascii="Sylfaen" w:eastAsia="Times New Roman" w:hAnsi="Sylfaen" w:cs="Calibri"/>
                <w:sz w:val="20"/>
                <w:szCs w:val="20"/>
              </w:rPr>
              <w:t xml:space="preserve"> </w:t>
            </w:r>
          </w:p>
        </w:tc>
        <w:tc>
          <w:tcPr>
            <w:tcW w:w="1133"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F60847" w:rsidRPr="00F60847" w:rsidRDefault="00F60847" w:rsidP="00F60847">
            <w:pPr>
              <w:spacing w:after="0" w:line="240" w:lineRule="auto"/>
              <w:jc w:val="center"/>
              <w:rPr>
                <w:rFonts w:ascii="Sylfaen" w:eastAsia="Times New Roman" w:hAnsi="Sylfaen" w:cs="Calibri"/>
                <w:sz w:val="16"/>
                <w:szCs w:val="16"/>
              </w:rPr>
            </w:pPr>
            <w:r w:rsidRPr="00F60847">
              <w:rPr>
                <w:rFonts w:ascii="Sylfaen" w:eastAsia="Times New Roman" w:hAnsi="Sylfaen" w:cs="Calibri"/>
                <w:sz w:val="16"/>
                <w:szCs w:val="16"/>
              </w:rPr>
              <w:t xml:space="preserve">2017 </w:t>
            </w:r>
            <w:proofErr w:type="spellStart"/>
            <w:r w:rsidRPr="00F60847">
              <w:rPr>
                <w:rFonts w:ascii="Sylfaen" w:eastAsia="Times New Roman" w:hAnsi="Sylfaen" w:cs="Calibri"/>
                <w:sz w:val="16"/>
                <w:szCs w:val="16"/>
              </w:rPr>
              <w:t>წლის</w:t>
            </w:r>
            <w:proofErr w:type="spellEnd"/>
            <w:r w:rsidRPr="00F60847">
              <w:rPr>
                <w:rFonts w:ascii="Sylfaen" w:eastAsia="Times New Roman" w:hAnsi="Sylfaen" w:cs="Calibri"/>
                <w:sz w:val="16"/>
                <w:szCs w:val="16"/>
              </w:rPr>
              <w:t xml:space="preserve"> </w:t>
            </w:r>
            <w:proofErr w:type="spellStart"/>
            <w:r w:rsidRPr="00F60847">
              <w:rPr>
                <w:rFonts w:ascii="Sylfaen" w:eastAsia="Times New Roman" w:hAnsi="Sylfaen" w:cs="Calibri"/>
                <w:sz w:val="16"/>
                <w:szCs w:val="16"/>
              </w:rPr>
              <w:t>ფაქტი</w:t>
            </w:r>
            <w:proofErr w:type="spellEnd"/>
            <w:r w:rsidRPr="00F60847">
              <w:rPr>
                <w:rFonts w:ascii="Sylfaen" w:eastAsia="Times New Roman" w:hAnsi="Sylfaen" w:cs="Calibri"/>
                <w:sz w:val="16"/>
                <w:szCs w:val="16"/>
              </w:rPr>
              <w:t xml:space="preserve"> </w:t>
            </w:r>
          </w:p>
        </w:tc>
        <w:tc>
          <w:tcPr>
            <w:tcW w:w="1234"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F60847" w:rsidRPr="00F60847" w:rsidRDefault="00F60847" w:rsidP="00F60847">
            <w:pPr>
              <w:spacing w:after="0" w:line="240" w:lineRule="auto"/>
              <w:jc w:val="center"/>
              <w:rPr>
                <w:rFonts w:ascii="Sylfaen" w:eastAsia="Times New Roman" w:hAnsi="Sylfaen" w:cs="Calibri"/>
                <w:sz w:val="16"/>
                <w:szCs w:val="16"/>
              </w:rPr>
            </w:pPr>
            <w:r w:rsidRPr="00F60847">
              <w:rPr>
                <w:rFonts w:ascii="Sylfaen" w:eastAsia="Times New Roman" w:hAnsi="Sylfaen" w:cs="Calibri"/>
                <w:sz w:val="16"/>
                <w:szCs w:val="16"/>
              </w:rPr>
              <w:t xml:space="preserve">2018 </w:t>
            </w:r>
            <w:proofErr w:type="spellStart"/>
            <w:r w:rsidRPr="00F60847">
              <w:rPr>
                <w:rFonts w:ascii="Sylfaen" w:eastAsia="Times New Roman" w:hAnsi="Sylfaen" w:cs="Calibri"/>
                <w:sz w:val="16"/>
                <w:szCs w:val="16"/>
              </w:rPr>
              <w:t>წლის</w:t>
            </w:r>
            <w:proofErr w:type="spellEnd"/>
            <w:r w:rsidRPr="00F60847">
              <w:rPr>
                <w:rFonts w:ascii="Sylfaen" w:eastAsia="Times New Roman" w:hAnsi="Sylfaen" w:cs="Calibri"/>
                <w:sz w:val="16"/>
                <w:szCs w:val="16"/>
              </w:rPr>
              <w:t xml:space="preserve"> </w:t>
            </w:r>
            <w:proofErr w:type="spellStart"/>
            <w:r w:rsidRPr="00F60847">
              <w:rPr>
                <w:rFonts w:ascii="Sylfaen" w:eastAsia="Times New Roman" w:hAnsi="Sylfaen" w:cs="Calibri"/>
                <w:sz w:val="16"/>
                <w:szCs w:val="16"/>
              </w:rPr>
              <w:t>გეგმა</w:t>
            </w:r>
            <w:proofErr w:type="spellEnd"/>
            <w:r w:rsidRPr="00F60847">
              <w:rPr>
                <w:rFonts w:ascii="Sylfaen" w:eastAsia="Times New Roman" w:hAnsi="Sylfaen" w:cs="Calibri"/>
                <w:sz w:val="16"/>
                <w:szCs w:val="16"/>
              </w:rPr>
              <w:t xml:space="preserve"> </w:t>
            </w:r>
          </w:p>
        </w:tc>
        <w:tc>
          <w:tcPr>
            <w:tcW w:w="0" w:type="auto"/>
            <w:tcBorders>
              <w:top w:val="single" w:sz="8" w:space="0" w:color="auto"/>
              <w:left w:val="single" w:sz="8" w:space="0" w:color="auto"/>
              <w:bottom w:val="single" w:sz="4" w:space="0" w:color="auto"/>
              <w:right w:val="single" w:sz="8" w:space="0" w:color="auto"/>
            </w:tcBorders>
            <w:shd w:val="clear" w:color="000000" w:fill="FFFFFF"/>
            <w:vAlign w:val="center"/>
            <w:hideMark/>
          </w:tcPr>
          <w:p w:rsidR="00F60847" w:rsidRPr="00F60847" w:rsidRDefault="00F60847" w:rsidP="00F60847">
            <w:pPr>
              <w:spacing w:after="0" w:line="240" w:lineRule="auto"/>
              <w:jc w:val="center"/>
              <w:rPr>
                <w:rFonts w:ascii="Sylfaen" w:eastAsia="Times New Roman" w:hAnsi="Sylfaen" w:cs="Calibri"/>
                <w:sz w:val="16"/>
                <w:szCs w:val="16"/>
              </w:rPr>
            </w:pPr>
            <w:r w:rsidRPr="00F60847">
              <w:rPr>
                <w:rFonts w:ascii="Sylfaen" w:eastAsia="Times New Roman" w:hAnsi="Sylfaen" w:cs="Calibri"/>
                <w:sz w:val="16"/>
                <w:szCs w:val="16"/>
              </w:rPr>
              <w:t xml:space="preserve">2019 </w:t>
            </w:r>
            <w:proofErr w:type="spellStart"/>
            <w:r w:rsidRPr="00F60847">
              <w:rPr>
                <w:rFonts w:ascii="Sylfaen" w:eastAsia="Times New Roman" w:hAnsi="Sylfaen" w:cs="Calibri"/>
                <w:sz w:val="16"/>
                <w:szCs w:val="16"/>
              </w:rPr>
              <w:t>წლის</w:t>
            </w:r>
            <w:proofErr w:type="spellEnd"/>
            <w:r w:rsidRPr="00F60847">
              <w:rPr>
                <w:rFonts w:ascii="Sylfaen" w:eastAsia="Times New Roman" w:hAnsi="Sylfaen" w:cs="Calibri"/>
                <w:sz w:val="16"/>
                <w:szCs w:val="16"/>
              </w:rPr>
              <w:t xml:space="preserve"> </w:t>
            </w:r>
            <w:proofErr w:type="spellStart"/>
            <w:r w:rsidRPr="00F60847">
              <w:rPr>
                <w:rFonts w:ascii="Sylfaen" w:eastAsia="Times New Roman" w:hAnsi="Sylfaen" w:cs="Calibri"/>
                <w:sz w:val="16"/>
                <w:szCs w:val="16"/>
              </w:rPr>
              <w:t>პროექტი</w:t>
            </w:r>
            <w:proofErr w:type="spellEnd"/>
          </w:p>
        </w:tc>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rsidR="00F60847" w:rsidRPr="00F60847" w:rsidRDefault="00F60847" w:rsidP="00F60847">
            <w:pPr>
              <w:spacing w:after="0" w:line="240" w:lineRule="auto"/>
              <w:jc w:val="center"/>
              <w:rPr>
                <w:rFonts w:ascii="Sylfaen" w:eastAsia="Times New Roman" w:hAnsi="Sylfaen" w:cs="Calibri"/>
                <w:sz w:val="16"/>
                <w:szCs w:val="16"/>
              </w:rPr>
            </w:pPr>
            <w:r w:rsidRPr="00F60847">
              <w:rPr>
                <w:rFonts w:ascii="Sylfaen" w:eastAsia="Times New Roman" w:hAnsi="Sylfaen" w:cs="Calibri"/>
                <w:sz w:val="16"/>
                <w:szCs w:val="16"/>
              </w:rPr>
              <w:t xml:space="preserve">2020 </w:t>
            </w:r>
            <w:proofErr w:type="spellStart"/>
            <w:r w:rsidRPr="00F60847">
              <w:rPr>
                <w:rFonts w:ascii="Sylfaen" w:eastAsia="Times New Roman" w:hAnsi="Sylfaen" w:cs="Calibri"/>
                <w:sz w:val="16"/>
                <w:szCs w:val="16"/>
              </w:rPr>
              <w:t>წლის</w:t>
            </w:r>
            <w:proofErr w:type="spellEnd"/>
            <w:r w:rsidRPr="00F60847">
              <w:rPr>
                <w:rFonts w:ascii="Sylfaen" w:eastAsia="Times New Roman" w:hAnsi="Sylfaen" w:cs="Calibri"/>
                <w:sz w:val="16"/>
                <w:szCs w:val="16"/>
              </w:rPr>
              <w:t xml:space="preserve"> </w:t>
            </w:r>
            <w:proofErr w:type="spellStart"/>
            <w:r w:rsidRPr="00F60847">
              <w:rPr>
                <w:rFonts w:ascii="Sylfaen" w:eastAsia="Times New Roman" w:hAnsi="Sylfaen" w:cs="Calibri"/>
                <w:sz w:val="16"/>
                <w:szCs w:val="16"/>
              </w:rPr>
              <w:t>პროგნოზი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rsidR="00F60847" w:rsidRPr="00F60847" w:rsidRDefault="00F60847" w:rsidP="00F60847">
            <w:pPr>
              <w:spacing w:after="0" w:line="240" w:lineRule="auto"/>
              <w:jc w:val="center"/>
              <w:rPr>
                <w:rFonts w:ascii="Sylfaen" w:eastAsia="Times New Roman" w:hAnsi="Sylfaen" w:cs="Calibri"/>
                <w:sz w:val="16"/>
                <w:szCs w:val="16"/>
              </w:rPr>
            </w:pPr>
            <w:r w:rsidRPr="00F60847">
              <w:rPr>
                <w:rFonts w:ascii="Sylfaen" w:eastAsia="Times New Roman" w:hAnsi="Sylfaen" w:cs="Calibri"/>
                <w:sz w:val="16"/>
                <w:szCs w:val="16"/>
              </w:rPr>
              <w:t xml:space="preserve">2021 </w:t>
            </w:r>
            <w:proofErr w:type="spellStart"/>
            <w:r w:rsidRPr="00F60847">
              <w:rPr>
                <w:rFonts w:ascii="Sylfaen" w:eastAsia="Times New Roman" w:hAnsi="Sylfaen" w:cs="Calibri"/>
                <w:sz w:val="16"/>
                <w:szCs w:val="16"/>
              </w:rPr>
              <w:t>წლის</w:t>
            </w:r>
            <w:proofErr w:type="spellEnd"/>
            <w:r w:rsidRPr="00F60847">
              <w:rPr>
                <w:rFonts w:ascii="Sylfaen" w:eastAsia="Times New Roman" w:hAnsi="Sylfaen" w:cs="Calibri"/>
                <w:sz w:val="16"/>
                <w:szCs w:val="16"/>
              </w:rPr>
              <w:t xml:space="preserve"> </w:t>
            </w:r>
            <w:proofErr w:type="spellStart"/>
            <w:r w:rsidRPr="00F60847">
              <w:rPr>
                <w:rFonts w:ascii="Sylfaen" w:eastAsia="Times New Roman" w:hAnsi="Sylfaen" w:cs="Calibri"/>
                <w:sz w:val="16"/>
                <w:szCs w:val="16"/>
              </w:rPr>
              <w:t>პროგნოზი</w:t>
            </w:r>
            <w:proofErr w:type="spellEnd"/>
          </w:p>
        </w:tc>
        <w:tc>
          <w:tcPr>
            <w:tcW w:w="0" w:type="auto"/>
            <w:tcBorders>
              <w:top w:val="single" w:sz="8" w:space="0" w:color="auto"/>
              <w:left w:val="nil"/>
              <w:bottom w:val="single" w:sz="4" w:space="0" w:color="auto"/>
              <w:right w:val="single" w:sz="8" w:space="0" w:color="auto"/>
            </w:tcBorders>
            <w:shd w:val="clear" w:color="000000" w:fill="FFFFFF"/>
            <w:vAlign w:val="center"/>
            <w:hideMark/>
          </w:tcPr>
          <w:p w:rsidR="00F60847" w:rsidRPr="00F60847" w:rsidRDefault="00F60847" w:rsidP="00F60847">
            <w:pPr>
              <w:spacing w:after="0" w:line="240" w:lineRule="auto"/>
              <w:jc w:val="center"/>
              <w:rPr>
                <w:rFonts w:ascii="Sylfaen" w:eastAsia="Times New Roman" w:hAnsi="Sylfaen" w:cs="Calibri"/>
                <w:sz w:val="16"/>
                <w:szCs w:val="16"/>
              </w:rPr>
            </w:pPr>
            <w:r w:rsidRPr="00F60847">
              <w:rPr>
                <w:rFonts w:ascii="Sylfaen" w:eastAsia="Times New Roman" w:hAnsi="Sylfaen" w:cs="Calibri"/>
                <w:sz w:val="16"/>
                <w:szCs w:val="16"/>
              </w:rPr>
              <w:t xml:space="preserve">2022 </w:t>
            </w:r>
            <w:proofErr w:type="spellStart"/>
            <w:r w:rsidRPr="00F60847">
              <w:rPr>
                <w:rFonts w:ascii="Sylfaen" w:eastAsia="Times New Roman" w:hAnsi="Sylfaen" w:cs="Calibri"/>
                <w:sz w:val="16"/>
                <w:szCs w:val="16"/>
              </w:rPr>
              <w:t>წლის</w:t>
            </w:r>
            <w:proofErr w:type="spellEnd"/>
            <w:r w:rsidRPr="00F60847">
              <w:rPr>
                <w:rFonts w:ascii="Sylfaen" w:eastAsia="Times New Roman" w:hAnsi="Sylfaen" w:cs="Calibri"/>
                <w:sz w:val="16"/>
                <w:szCs w:val="16"/>
              </w:rPr>
              <w:t xml:space="preserve"> </w:t>
            </w:r>
            <w:proofErr w:type="spellStart"/>
            <w:r w:rsidRPr="00F60847">
              <w:rPr>
                <w:rFonts w:ascii="Sylfaen" w:eastAsia="Times New Roman" w:hAnsi="Sylfaen" w:cs="Calibri"/>
                <w:sz w:val="16"/>
                <w:szCs w:val="16"/>
              </w:rPr>
              <w:t>პროგნოზი</w:t>
            </w:r>
            <w:proofErr w:type="spellEnd"/>
          </w:p>
        </w:tc>
      </w:tr>
      <w:tr w:rsidR="00F60847" w:rsidRPr="00F60847" w:rsidTr="00F60847">
        <w:trPr>
          <w:trHeight w:val="1230"/>
        </w:trPr>
        <w:tc>
          <w:tcPr>
            <w:tcW w:w="2467" w:type="dxa"/>
            <w:tcBorders>
              <w:top w:val="nil"/>
              <w:left w:val="single" w:sz="8" w:space="0" w:color="auto"/>
              <w:bottom w:val="single" w:sz="8" w:space="0" w:color="auto"/>
              <w:right w:val="single" w:sz="8" w:space="0" w:color="auto"/>
            </w:tcBorders>
            <w:shd w:val="clear" w:color="000000" w:fill="FFFFFF"/>
            <w:vAlign w:val="center"/>
            <w:hideMark/>
          </w:tcPr>
          <w:p w:rsidR="00F60847" w:rsidRPr="00F60847" w:rsidRDefault="00F60847" w:rsidP="00F60847">
            <w:pPr>
              <w:spacing w:after="0" w:line="240" w:lineRule="auto"/>
              <w:rPr>
                <w:rFonts w:ascii="Sylfaen" w:eastAsia="Times New Roman" w:hAnsi="Sylfaen" w:cs="Calibri"/>
                <w:sz w:val="20"/>
                <w:szCs w:val="20"/>
              </w:rPr>
            </w:pPr>
            <w:proofErr w:type="spellStart"/>
            <w:r w:rsidRPr="00F60847">
              <w:rPr>
                <w:rFonts w:ascii="Sylfaen" w:eastAsia="Times New Roman" w:hAnsi="Sylfaen" w:cs="Calibri"/>
                <w:sz w:val="20"/>
                <w:szCs w:val="20"/>
              </w:rPr>
              <w:t>თავდაცვა</w:t>
            </w:r>
            <w:proofErr w:type="spellEnd"/>
            <w:r w:rsidRPr="00F60847">
              <w:rPr>
                <w:rFonts w:ascii="Sylfaen" w:eastAsia="Times New Roman" w:hAnsi="Sylfaen" w:cs="Calibri"/>
                <w:sz w:val="20"/>
                <w:szCs w:val="20"/>
              </w:rPr>
              <w:t xml:space="preserve">, </w:t>
            </w:r>
            <w:proofErr w:type="spellStart"/>
            <w:r w:rsidRPr="00F60847">
              <w:rPr>
                <w:rFonts w:ascii="Sylfaen" w:eastAsia="Times New Roman" w:hAnsi="Sylfaen" w:cs="Calibri"/>
                <w:sz w:val="20"/>
                <w:szCs w:val="20"/>
              </w:rPr>
              <w:t>საზოგადოებრივი</w:t>
            </w:r>
            <w:proofErr w:type="spellEnd"/>
            <w:r w:rsidRPr="00F60847">
              <w:rPr>
                <w:rFonts w:ascii="Sylfaen" w:eastAsia="Times New Roman" w:hAnsi="Sylfaen" w:cs="Calibri"/>
                <w:sz w:val="20"/>
                <w:szCs w:val="20"/>
              </w:rPr>
              <w:t xml:space="preserve"> </w:t>
            </w:r>
            <w:proofErr w:type="spellStart"/>
            <w:r w:rsidRPr="00F60847">
              <w:rPr>
                <w:rFonts w:ascii="Sylfaen" w:eastAsia="Times New Roman" w:hAnsi="Sylfaen" w:cs="Calibri"/>
                <w:sz w:val="20"/>
                <w:szCs w:val="20"/>
              </w:rPr>
              <w:t>წესრიგი</w:t>
            </w:r>
            <w:proofErr w:type="spellEnd"/>
            <w:r w:rsidRPr="00F60847">
              <w:rPr>
                <w:rFonts w:ascii="Sylfaen" w:eastAsia="Times New Roman" w:hAnsi="Sylfaen" w:cs="Calibri"/>
                <w:sz w:val="20"/>
                <w:szCs w:val="20"/>
              </w:rPr>
              <w:t xml:space="preserve"> </w:t>
            </w:r>
            <w:proofErr w:type="spellStart"/>
            <w:r w:rsidRPr="00F60847">
              <w:rPr>
                <w:rFonts w:ascii="Sylfaen" w:eastAsia="Times New Roman" w:hAnsi="Sylfaen" w:cs="Calibri"/>
                <w:sz w:val="20"/>
                <w:szCs w:val="20"/>
              </w:rPr>
              <w:t>და</w:t>
            </w:r>
            <w:proofErr w:type="spellEnd"/>
            <w:r w:rsidRPr="00F60847">
              <w:rPr>
                <w:rFonts w:ascii="Sylfaen" w:eastAsia="Times New Roman" w:hAnsi="Sylfaen" w:cs="Calibri"/>
                <w:sz w:val="20"/>
                <w:szCs w:val="20"/>
              </w:rPr>
              <w:t xml:space="preserve"> </w:t>
            </w:r>
            <w:proofErr w:type="spellStart"/>
            <w:r w:rsidRPr="00F60847">
              <w:rPr>
                <w:rFonts w:ascii="Sylfaen" w:eastAsia="Times New Roman" w:hAnsi="Sylfaen" w:cs="Calibri"/>
                <w:sz w:val="20"/>
                <w:szCs w:val="20"/>
              </w:rPr>
              <w:t>უსაფრთხოება</w:t>
            </w:r>
            <w:proofErr w:type="spellEnd"/>
          </w:p>
        </w:tc>
        <w:tc>
          <w:tcPr>
            <w:tcW w:w="1133" w:type="dxa"/>
            <w:tcBorders>
              <w:top w:val="nil"/>
              <w:left w:val="single" w:sz="8" w:space="0" w:color="auto"/>
              <w:bottom w:val="single" w:sz="8" w:space="0" w:color="auto"/>
              <w:right w:val="single" w:sz="8" w:space="0" w:color="auto"/>
            </w:tcBorders>
            <w:shd w:val="clear" w:color="000000" w:fill="FFFFFF"/>
            <w:vAlign w:val="center"/>
            <w:hideMark/>
          </w:tcPr>
          <w:p w:rsidR="00F60847" w:rsidRPr="00F60847" w:rsidRDefault="00F60847" w:rsidP="00F60847">
            <w:pPr>
              <w:spacing w:after="0" w:line="240" w:lineRule="auto"/>
              <w:jc w:val="center"/>
              <w:rPr>
                <w:rFonts w:ascii="Sylfaen" w:eastAsia="Times New Roman" w:hAnsi="Sylfaen" w:cs="Calibri"/>
                <w:sz w:val="16"/>
                <w:szCs w:val="16"/>
              </w:rPr>
            </w:pPr>
            <w:r w:rsidRPr="00F60847">
              <w:rPr>
                <w:rFonts w:ascii="Sylfaen" w:eastAsia="Times New Roman" w:hAnsi="Sylfaen" w:cs="Calibri"/>
                <w:sz w:val="16"/>
                <w:szCs w:val="16"/>
              </w:rPr>
              <w:t>83.8</w:t>
            </w:r>
          </w:p>
        </w:tc>
        <w:tc>
          <w:tcPr>
            <w:tcW w:w="1234" w:type="dxa"/>
            <w:tcBorders>
              <w:top w:val="nil"/>
              <w:left w:val="single" w:sz="8" w:space="0" w:color="auto"/>
              <w:bottom w:val="single" w:sz="8" w:space="0" w:color="auto"/>
              <w:right w:val="single" w:sz="8" w:space="0" w:color="auto"/>
            </w:tcBorders>
            <w:shd w:val="clear" w:color="000000" w:fill="FFFFFF"/>
            <w:vAlign w:val="center"/>
            <w:hideMark/>
          </w:tcPr>
          <w:p w:rsidR="00F60847" w:rsidRPr="00F60847" w:rsidRDefault="00F60847" w:rsidP="00F60847">
            <w:pPr>
              <w:spacing w:after="0" w:line="240" w:lineRule="auto"/>
              <w:jc w:val="center"/>
              <w:rPr>
                <w:rFonts w:ascii="Sylfaen" w:eastAsia="Times New Roman" w:hAnsi="Sylfaen" w:cs="Calibri"/>
                <w:sz w:val="16"/>
                <w:szCs w:val="16"/>
              </w:rPr>
            </w:pPr>
            <w:r w:rsidRPr="00F60847">
              <w:rPr>
                <w:rFonts w:ascii="Sylfaen" w:eastAsia="Times New Roman" w:hAnsi="Sylfaen" w:cs="Calibri"/>
                <w:sz w:val="16"/>
                <w:szCs w:val="16"/>
              </w:rPr>
              <w:t>84.6</w:t>
            </w:r>
          </w:p>
        </w:tc>
        <w:tc>
          <w:tcPr>
            <w:tcW w:w="0" w:type="auto"/>
            <w:tcBorders>
              <w:top w:val="nil"/>
              <w:left w:val="single" w:sz="8" w:space="0" w:color="auto"/>
              <w:bottom w:val="single" w:sz="8" w:space="0" w:color="auto"/>
              <w:right w:val="single" w:sz="8" w:space="0" w:color="auto"/>
            </w:tcBorders>
            <w:shd w:val="clear" w:color="000000" w:fill="FFFFFF"/>
            <w:vAlign w:val="center"/>
            <w:hideMark/>
          </w:tcPr>
          <w:p w:rsidR="00F60847" w:rsidRPr="00F60847" w:rsidRDefault="00F60847" w:rsidP="00F60847">
            <w:pPr>
              <w:spacing w:after="0" w:line="240" w:lineRule="auto"/>
              <w:jc w:val="center"/>
              <w:rPr>
                <w:rFonts w:ascii="Sylfaen" w:eastAsia="Times New Roman" w:hAnsi="Sylfaen" w:cs="Calibri"/>
                <w:sz w:val="16"/>
                <w:szCs w:val="16"/>
              </w:rPr>
            </w:pPr>
            <w:r w:rsidRPr="00F60847">
              <w:rPr>
                <w:rFonts w:ascii="Sylfaen" w:eastAsia="Times New Roman" w:hAnsi="Sylfaen" w:cs="Calibri"/>
                <w:sz w:val="16"/>
                <w:szCs w:val="16"/>
              </w:rPr>
              <w:t>89.3</w:t>
            </w:r>
          </w:p>
        </w:tc>
        <w:tc>
          <w:tcPr>
            <w:tcW w:w="0" w:type="auto"/>
            <w:tcBorders>
              <w:top w:val="nil"/>
              <w:left w:val="single" w:sz="8" w:space="0" w:color="auto"/>
              <w:bottom w:val="single" w:sz="8" w:space="0" w:color="auto"/>
              <w:right w:val="single" w:sz="4" w:space="0" w:color="auto"/>
            </w:tcBorders>
            <w:shd w:val="clear" w:color="000000" w:fill="FFFFFF"/>
            <w:vAlign w:val="center"/>
            <w:hideMark/>
          </w:tcPr>
          <w:p w:rsidR="00F60847" w:rsidRPr="00F60847" w:rsidRDefault="00F60847" w:rsidP="00F60847">
            <w:pPr>
              <w:spacing w:after="0" w:line="240" w:lineRule="auto"/>
              <w:jc w:val="center"/>
              <w:rPr>
                <w:rFonts w:ascii="Sylfaen" w:eastAsia="Times New Roman" w:hAnsi="Sylfaen" w:cs="Calibri"/>
                <w:sz w:val="16"/>
                <w:szCs w:val="16"/>
              </w:rPr>
            </w:pPr>
            <w:r w:rsidRPr="00F60847">
              <w:rPr>
                <w:rFonts w:ascii="Sylfaen" w:eastAsia="Times New Roman" w:hAnsi="Sylfaen" w:cs="Calibri"/>
                <w:sz w:val="16"/>
                <w:szCs w:val="16"/>
              </w:rPr>
              <w:t>86.9</w:t>
            </w:r>
          </w:p>
        </w:tc>
        <w:tc>
          <w:tcPr>
            <w:tcW w:w="0" w:type="auto"/>
            <w:tcBorders>
              <w:top w:val="nil"/>
              <w:left w:val="nil"/>
              <w:bottom w:val="single" w:sz="8" w:space="0" w:color="auto"/>
              <w:right w:val="single" w:sz="4" w:space="0" w:color="auto"/>
            </w:tcBorders>
            <w:shd w:val="clear" w:color="000000" w:fill="FFFFFF"/>
            <w:vAlign w:val="center"/>
            <w:hideMark/>
          </w:tcPr>
          <w:p w:rsidR="00F60847" w:rsidRPr="00F60847" w:rsidRDefault="00F60847" w:rsidP="00F60847">
            <w:pPr>
              <w:spacing w:after="0" w:line="240" w:lineRule="auto"/>
              <w:jc w:val="center"/>
              <w:rPr>
                <w:rFonts w:ascii="Sylfaen" w:eastAsia="Times New Roman" w:hAnsi="Sylfaen" w:cs="Calibri"/>
                <w:sz w:val="16"/>
                <w:szCs w:val="16"/>
              </w:rPr>
            </w:pPr>
            <w:r w:rsidRPr="00F60847">
              <w:rPr>
                <w:rFonts w:ascii="Sylfaen" w:eastAsia="Times New Roman" w:hAnsi="Sylfaen" w:cs="Calibri"/>
                <w:sz w:val="16"/>
                <w:szCs w:val="16"/>
              </w:rPr>
              <w:t>86.9</w:t>
            </w:r>
          </w:p>
        </w:tc>
        <w:tc>
          <w:tcPr>
            <w:tcW w:w="0" w:type="auto"/>
            <w:tcBorders>
              <w:top w:val="nil"/>
              <w:left w:val="nil"/>
              <w:bottom w:val="single" w:sz="8" w:space="0" w:color="auto"/>
              <w:right w:val="single" w:sz="8" w:space="0" w:color="auto"/>
            </w:tcBorders>
            <w:shd w:val="clear" w:color="000000" w:fill="FFFFFF"/>
            <w:vAlign w:val="center"/>
            <w:hideMark/>
          </w:tcPr>
          <w:p w:rsidR="00F60847" w:rsidRPr="00F60847" w:rsidRDefault="00F60847" w:rsidP="00F60847">
            <w:pPr>
              <w:spacing w:after="0" w:line="240" w:lineRule="auto"/>
              <w:jc w:val="center"/>
              <w:rPr>
                <w:rFonts w:ascii="Sylfaen" w:eastAsia="Times New Roman" w:hAnsi="Sylfaen" w:cs="Calibri"/>
                <w:sz w:val="16"/>
                <w:szCs w:val="16"/>
              </w:rPr>
            </w:pPr>
            <w:r w:rsidRPr="00F60847">
              <w:rPr>
                <w:rFonts w:ascii="Sylfaen" w:eastAsia="Times New Roman" w:hAnsi="Sylfaen" w:cs="Calibri"/>
                <w:sz w:val="16"/>
                <w:szCs w:val="16"/>
              </w:rPr>
              <w:t>86.9</w:t>
            </w:r>
          </w:p>
        </w:tc>
      </w:tr>
      <w:tr w:rsidR="00F60847" w:rsidRPr="00F60847" w:rsidTr="00F60847">
        <w:trPr>
          <w:trHeight w:val="1335"/>
        </w:trPr>
        <w:tc>
          <w:tcPr>
            <w:tcW w:w="24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F60847" w:rsidRPr="00F60847" w:rsidRDefault="00F60847" w:rsidP="00F60847">
            <w:pPr>
              <w:spacing w:after="0" w:line="240" w:lineRule="auto"/>
              <w:rPr>
                <w:rFonts w:ascii="Sylfaen" w:eastAsia="Times New Roman" w:hAnsi="Sylfaen" w:cs="Calibri"/>
                <w:sz w:val="20"/>
                <w:szCs w:val="20"/>
              </w:rPr>
            </w:pPr>
            <w:proofErr w:type="spellStart"/>
            <w:r w:rsidRPr="00F60847">
              <w:rPr>
                <w:rFonts w:ascii="Sylfaen" w:eastAsia="Times New Roman" w:hAnsi="Sylfaen" w:cs="Calibri"/>
                <w:sz w:val="20"/>
                <w:szCs w:val="20"/>
              </w:rPr>
              <w:t>ქვეყნის</w:t>
            </w:r>
            <w:proofErr w:type="spellEnd"/>
            <w:r w:rsidRPr="00F60847">
              <w:rPr>
                <w:rFonts w:ascii="Sylfaen" w:eastAsia="Times New Roman" w:hAnsi="Sylfaen" w:cs="Calibri"/>
                <w:sz w:val="20"/>
                <w:szCs w:val="20"/>
              </w:rPr>
              <w:t xml:space="preserve"> </w:t>
            </w:r>
            <w:proofErr w:type="spellStart"/>
            <w:r w:rsidRPr="00F60847">
              <w:rPr>
                <w:rFonts w:ascii="Sylfaen" w:eastAsia="Times New Roman" w:hAnsi="Sylfaen" w:cs="Calibri"/>
                <w:sz w:val="20"/>
                <w:szCs w:val="20"/>
              </w:rPr>
              <w:t>თავდაცვისუნარიანობის</w:t>
            </w:r>
            <w:proofErr w:type="spellEnd"/>
            <w:r w:rsidRPr="00F60847">
              <w:rPr>
                <w:rFonts w:ascii="Sylfaen" w:eastAsia="Times New Roman" w:hAnsi="Sylfaen" w:cs="Calibri"/>
                <w:sz w:val="20"/>
                <w:szCs w:val="20"/>
              </w:rPr>
              <w:t xml:space="preserve"> </w:t>
            </w:r>
            <w:proofErr w:type="spellStart"/>
            <w:r w:rsidRPr="00F60847">
              <w:rPr>
                <w:rFonts w:ascii="Sylfaen" w:eastAsia="Times New Roman" w:hAnsi="Sylfaen" w:cs="Calibri"/>
                <w:sz w:val="20"/>
                <w:szCs w:val="20"/>
              </w:rPr>
              <w:t>ამაღლების</w:t>
            </w:r>
            <w:proofErr w:type="spellEnd"/>
            <w:r w:rsidRPr="00F60847">
              <w:rPr>
                <w:rFonts w:ascii="Sylfaen" w:eastAsia="Times New Roman" w:hAnsi="Sylfaen" w:cs="Calibri"/>
                <w:sz w:val="20"/>
                <w:szCs w:val="20"/>
              </w:rPr>
              <w:t xml:space="preserve"> </w:t>
            </w:r>
            <w:proofErr w:type="spellStart"/>
            <w:r w:rsidRPr="00F60847">
              <w:rPr>
                <w:rFonts w:ascii="Sylfaen" w:eastAsia="Times New Roman" w:hAnsi="Sylfaen" w:cs="Calibri"/>
                <w:sz w:val="20"/>
                <w:szCs w:val="20"/>
              </w:rPr>
              <w:t>ხელშეწყობა</w:t>
            </w:r>
            <w:proofErr w:type="spellEnd"/>
          </w:p>
        </w:tc>
        <w:tc>
          <w:tcPr>
            <w:tcW w:w="113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F60847" w:rsidRPr="00F60847" w:rsidRDefault="00F60847" w:rsidP="00F60847">
            <w:pPr>
              <w:spacing w:after="0" w:line="240" w:lineRule="auto"/>
              <w:jc w:val="center"/>
              <w:rPr>
                <w:rFonts w:ascii="Sylfaen" w:eastAsia="Times New Roman" w:hAnsi="Sylfaen" w:cs="Calibri"/>
                <w:sz w:val="16"/>
                <w:szCs w:val="16"/>
              </w:rPr>
            </w:pPr>
            <w:r w:rsidRPr="00F60847">
              <w:rPr>
                <w:rFonts w:ascii="Sylfaen" w:eastAsia="Times New Roman" w:hAnsi="Sylfaen" w:cs="Calibri"/>
                <w:sz w:val="16"/>
                <w:szCs w:val="16"/>
              </w:rPr>
              <w:t>83.8</w:t>
            </w:r>
          </w:p>
        </w:tc>
        <w:tc>
          <w:tcPr>
            <w:tcW w:w="123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F60847" w:rsidRPr="00F60847" w:rsidRDefault="00F60847" w:rsidP="00F60847">
            <w:pPr>
              <w:spacing w:after="0" w:line="240" w:lineRule="auto"/>
              <w:jc w:val="center"/>
              <w:rPr>
                <w:rFonts w:ascii="Sylfaen" w:eastAsia="Times New Roman" w:hAnsi="Sylfaen" w:cs="Calibri"/>
                <w:sz w:val="16"/>
                <w:szCs w:val="16"/>
              </w:rPr>
            </w:pPr>
            <w:r w:rsidRPr="00F60847">
              <w:rPr>
                <w:rFonts w:ascii="Sylfaen" w:eastAsia="Times New Roman" w:hAnsi="Sylfaen" w:cs="Calibri"/>
                <w:sz w:val="16"/>
                <w:szCs w:val="16"/>
              </w:rPr>
              <w:t>84.6</w:t>
            </w:r>
          </w:p>
        </w:tc>
        <w:tc>
          <w:tcPr>
            <w:tcW w:w="0" w:type="auto"/>
            <w:tcBorders>
              <w:top w:val="single" w:sz="8" w:space="0" w:color="auto"/>
              <w:left w:val="single" w:sz="8" w:space="0" w:color="auto"/>
              <w:bottom w:val="single" w:sz="8" w:space="0" w:color="auto"/>
              <w:right w:val="single" w:sz="8" w:space="0" w:color="auto"/>
            </w:tcBorders>
            <w:shd w:val="clear" w:color="000000" w:fill="FFFFFF"/>
            <w:vAlign w:val="center"/>
            <w:hideMark/>
          </w:tcPr>
          <w:p w:rsidR="00F60847" w:rsidRPr="00F60847" w:rsidRDefault="00F60847" w:rsidP="00F60847">
            <w:pPr>
              <w:spacing w:after="0" w:line="240" w:lineRule="auto"/>
              <w:jc w:val="center"/>
              <w:rPr>
                <w:rFonts w:ascii="Sylfaen" w:eastAsia="Times New Roman" w:hAnsi="Sylfaen" w:cs="Calibri"/>
                <w:sz w:val="16"/>
                <w:szCs w:val="16"/>
              </w:rPr>
            </w:pPr>
            <w:r w:rsidRPr="00F60847">
              <w:rPr>
                <w:rFonts w:ascii="Sylfaen" w:eastAsia="Times New Roman" w:hAnsi="Sylfaen" w:cs="Calibri"/>
                <w:sz w:val="16"/>
                <w:szCs w:val="16"/>
              </w:rPr>
              <w:t>89.3</w:t>
            </w:r>
          </w:p>
        </w:tc>
        <w:tc>
          <w:tcPr>
            <w:tcW w:w="0" w:type="auto"/>
            <w:tcBorders>
              <w:top w:val="single" w:sz="8" w:space="0" w:color="auto"/>
              <w:left w:val="single" w:sz="8" w:space="0" w:color="auto"/>
              <w:bottom w:val="single" w:sz="8" w:space="0" w:color="auto"/>
              <w:right w:val="single" w:sz="4" w:space="0" w:color="auto"/>
            </w:tcBorders>
            <w:shd w:val="clear" w:color="000000" w:fill="FFFFFF"/>
            <w:vAlign w:val="center"/>
            <w:hideMark/>
          </w:tcPr>
          <w:p w:rsidR="00F60847" w:rsidRPr="00F60847" w:rsidRDefault="00F60847" w:rsidP="00F60847">
            <w:pPr>
              <w:spacing w:after="0" w:line="240" w:lineRule="auto"/>
              <w:jc w:val="center"/>
              <w:rPr>
                <w:rFonts w:ascii="Sylfaen" w:eastAsia="Times New Roman" w:hAnsi="Sylfaen" w:cs="Calibri"/>
                <w:sz w:val="16"/>
                <w:szCs w:val="16"/>
              </w:rPr>
            </w:pPr>
            <w:r w:rsidRPr="00F60847">
              <w:rPr>
                <w:rFonts w:ascii="Sylfaen" w:eastAsia="Times New Roman" w:hAnsi="Sylfaen" w:cs="Calibri"/>
                <w:sz w:val="16"/>
                <w:szCs w:val="16"/>
              </w:rPr>
              <w:t>86.9</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rsidR="00F60847" w:rsidRPr="00F60847" w:rsidRDefault="00F60847" w:rsidP="00F60847">
            <w:pPr>
              <w:spacing w:after="0" w:line="240" w:lineRule="auto"/>
              <w:jc w:val="center"/>
              <w:rPr>
                <w:rFonts w:ascii="Sylfaen" w:eastAsia="Times New Roman" w:hAnsi="Sylfaen" w:cs="Calibri"/>
                <w:sz w:val="16"/>
                <w:szCs w:val="16"/>
              </w:rPr>
            </w:pPr>
            <w:r w:rsidRPr="00F60847">
              <w:rPr>
                <w:rFonts w:ascii="Sylfaen" w:eastAsia="Times New Roman" w:hAnsi="Sylfaen" w:cs="Calibri"/>
                <w:sz w:val="16"/>
                <w:szCs w:val="16"/>
              </w:rPr>
              <w:t>86.9</w:t>
            </w:r>
          </w:p>
        </w:tc>
        <w:tc>
          <w:tcPr>
            <w:tcW w:w="0" w:type="auto"/>
            <w:tcBorders>
              <w:top w:val="single" w:sz="8" w:space="0" w:color="auto"/>
              <w:left w:val="nil"/>
              <w:bottom w:val="single" w:sz="8" w:space="0" w:color="auto"/>
              <w:right w:val="single" w:sz="8" w:space="0" w:color="auto"/>
            </w:tcBorders>
            <w:shd w:val="clear" w:color="000000" w:fill="FFFFFF"/>
            <w:vAlign w:val="center"/>
            <w:hideMark/>
          </w:tcPr>
          <w:p w:rsidR="00F60847" w:rsidRPr="00F60847" w:rsidRDefault="00F60847" w:rsidP="00F60847">
            <w:pPr>
              <w:spacing w:after="0" w:line="240" w:lineRule="auto"/>
              <w:jc w:val="center"/>
              <w:rPr>
                <w:rFonts w:ascii="Sylfaen" w:eastAsia="Times New Roman" w:hAnsi="Sylfaen" w:cs="Calibri"/>
                <w:sz w:val="16"/>
                <w:szCs w:val="16"/>
              </w:rPr>
            </w:pPr>
            <w:r w:rsidRPr="00F60847">
              <w:rPr>
                <w:rFonts w:ascii="Sylfaen" w:eastAsia="Times New Roman" w:hAnsi="Sylfaen" w:cs="Calibri"/>
                <w:sz w:val="16"/>
                <w:szCs w:val="16"/>
              </w:rPr>
              <w:t>86.9</w:t>
            </w:r>
          </w:p>
        </w:tc>
      </w:tr>
    </w:tbl>
    <w:p w:rsidR="00F60847" w:rsidRPr="00F60847" w:rsidRDefault="00F60847" w:rsidP="00F60847">
      <w:pPr>
        <w:autoSpaceDE w:val="0"/>
        <w:autoSpaceDN w:val="0"/>
        <w:adjustRightInd w:val="0"/>
        <w:spacing w:after="0" w:line="240" w:lineRule="auto"/>
        <w:ind w:left="142"/>
        <w:jc w:val="both"/>
        <w:rPr>
          <w:rFonts w:ascii="Sylfaen" w:eastAsia="Times New Roman" w:hAnsi="Sylfaen" w:cs="AcadNusx"/>
          <w:color w:val="000000"/>
          <w:sz w:val="24"/>
          <w:szCs w:val="24"/>
        </w:rPr>
      </w:pPr>
    </w:p>
    <w:p w:rsidR="00366292" w:rsidRPr="00366292" w:rsidRDefault="00366292" w:rsidP="00366292">
      <w:pPr>
        <w:spacing w:after="0" w:line="360" w:lineRule="auto"/>
        <w:ind w:left="-90"/>
        <w:jc w:val="both"/>
        <w:rPr>
          <w:rFonts w:ascii="Sylfaen" w:eastAsia="Calibri" w:hAnsi="Sylfaen" w:cs="Times New Roman"/>
          <w:noProof/>
          <w:lang w:val="ka-GE"/>
        </w:rPr>
      </w:pPr>
      <w:r w:rsidRPr="00366292">
        <w:rPr>
          <w:rFonts w:ascii="Sylfaen" w:eastAsia="Calibri" w:hAnsi="Sylfaen" w:cs="Times New Roman"/>
          <w:noProof/>
          <w:lang w:val="ka-GE"/>
        </w:rPr>
        <w:t>საქართველოს შეიარაღებული ძალების საბრძოლო მზადყოფნის ამაღლებისათვის ხარაგაულის მუნიციპალიტეტში ხორციელდება წვევამდელთა ჯანმრთელობის გამოკვლევის მიზნით  მათი  რესპუბლიკის სამედიცინო–საექსპერტო კომისიაზე და გაწვევის პუნქტებამდე ტრანსპორტირების უზრუნველყოფა</w:t>
      </w:r>
      <w:r w:rsidRPr="00366292">
        <w:rPr>
          <w:rFonts w:ascii="Sylfaen" w:eastAsia="Calibri" w:hAnsi="Sylfaen" w:cs="Times New Roman"/>
          <w:noProof/>
        </w:rPr>
        <w:t xml:space="preserve">, </w:t>
      </w:r>
      <w:r w:rsidRPr="00366292">
        <w:rPr>
          <w:rFonts w:ascii="Sylfaen" w:eastAsia="Calibri" w:hAnsi="Sylfaen" w:cs="Times New Roman"/>
          <w:noProof/>
          <w:lang w:val="ka-GE"/>
        </w:rPr>
        <w:t>ასევე საჭიროების შემთხვევაში მუნიციპალიტეტში მობილიზებული წვევამდელების ტრასპორტირება დისლოკაციის ადგილამდე.</w:t>
      </w:r>
    </w:p>
    <w:p w:rsidR="00F60847" w:rsidRPr="00F60847" w:rsidRDefault="00F60847" w:rsidP="00F60847">
      <w:pPr>
        <w:tabs>
          <w:tab w:val="left" w:pos="720"/>
          <w:tab w:val="left" w:pos="1440"/>
          <w:tab w:val="left" w:pos="2160"/>
          <w:tab w:val="left" w:pos="2880"/>
          <w:tab w:val="left" w:pos="3600"/>
          <w:tab w:val="left" w:pos="6931"/>
        </w:tabs>
        <w:spacing w:line="360" w:lineRule="auto"/>
        <w:contextualSpacing/>
        <w:jc w:val="both"/>
        <w:rPr>
          <w:rFonts w:ascii="Sylfaen" w:eastAsia="Times New Roman" w:hAnsi="Sylfaen" w:cs="Times New Roman"/>
          <w:b/>
          <w:noProof/>
          <w:lang w:val="ka-GE"/>
        </w:rPr>
      </w:pPr>
      <w:r w:rsidRPr="00F60847">
        <w:rPr>
          <w:rFonts w:ascii="Sylfaen" w:eastAsia="Times New Roman" w:hAnsi="Sylfaen" w:cs="Times New Roman"/>
          <w:b/>
          <w:noProof/>
          <w:lang w:val="ka-GE"/>
        </w:rPr>
        <w:t>მ</w:t>
      </w:r>
      <w:r w:rsidR="00366292">
        <w:rPr>
          <w:rFonts w:ascii="Sylfaen" w:eastAsia="Times New Roman" w:hAnsi="Sylfaen" w:cs="Times New Roman"/>
          <w:b/>
          <w:noProof/>
          <w:lang w:val="ka-GE"/>
        </w:rPr>
        <w:t xml:space="preserve">ოსალოდნელი </w:t>
      </w:r>
      <w:r w:rsidRPr="00F60847">
        <w:rPr>
          <w:rFonts w:ascii="Sylfaen" w:eastAsia="Times New Roman" w:hAnsi="Sylfaen" w:cs="Times New Roman"/>
          <w:b/>
          <w:noProof/>
          <w:lang w:val="ka-GE"/>
        </w:rPr>
        <w:t xml:space="preserve"> შედეგები:</w:t>
      </w:r>
    </w:p>
    <w:p w:rsidR="00F60847" w:rsidRPr="00F60847" w:rsidRDefault="00F60847" w:rsidP="00F60847">
      <w:pPr>
        <w:spacing w:line="360" w:lineRule="auto"/>
        <w:contextualSpacing/>
        <w:jc w:val="both"/>
        <w:rPr>
          <w:rFonts w:ascii="Sylfaen" w:eastAsia="Times New Roman" w:hAnsi="Sylfaen" w:cs="Times New Roman"/>
          <w:b/>
          <w:noProof/>
          <w:lang w:val="ka-GE"/>
        </w:rPr>
      </w:pPr>
      <w:r w:rsidRPr="00F60847">
        <w:rPr>
          <w:rFonts w:ascii="Sylfaen" w:eastAsia="Times New Roman" w:hAnsi="Sylfaen" w:cs="Sylfaen"/>
          <w:noProof/>
          <w:lang w:val="ka-GE"/>
        </w:rPr>
        <w:t>თავდაცვის სამინისტროს მიერ მოწოდებული გეგმის მაქსიმალური შესრულება.</w:t>
      </w:r>
    </w:p>
    <w:p w:rsidR="00F60847" w:rsidRPr="00F60847" w:rsidRDefault="00F60847" w:rsidP="00F60847">
      <w:pPr>
        <w:tabs>
          <w:tab w:val="left" w:pos="720"/>
          <w:tab w:val="left" w:pos="1440"/>
          <w:tab w:val="left" w:pos="2160"/>
          <w:tab w:val="left" w:pos="2880"/>
          <w:tab w:val="left" w:pos="3600"/>
          <w:tab w:val="left" w:pos="6931"/>
        </w:tabs>
        <w:contextualSpacing/>
        <w:jc w:val="both"/>
        <w:rPr>
          <w:rFonts w:ascii="Sylfaen" w:eastAsia="Times New Roman" w:hAnsi="Sylfaen" w:cs="Times New Roman"/>
          <w:b/>
          <w:noProof/>
          <w:lang w:val="ka-GE"/>
        </w:rPr>
      </w:pPr>
      <w:r w:rsidRPr="00F60847">
        <w:rPr>
          <w:rFonts w:ascii="Sylfaen" w:eastAsia="Times New Roman" w:hAnsi="Sylfaen" w:cs="Times New Roman"/>
          <w:b/>
          <w:noProof/>
          <w:lang w:val="ka-GE"/>
        </w:rPr>
        <w:t>შედეგების შეფასების ინდიკატორები:</w:t>
      </w:r>
      <w:r w:rsidRPr="00F60847">
        <w:rPr>
          <w:rFonts w:ascii="Sylfaen" w:eastAsia="Times New Roman" w:hAnsi="Sylfaen" w:cs="Times New Roman"/>
          <w:b/>
          <w:noProof/>
          <w:lang w:val="ka-GE"/>
        </w:rPr>
        <w:tab/>
      </w:r>
      <w:r w:rsidRPr="00F60847">
        <w:rPr>
          <w:rFonts w:ascii="Sylfaen" w:eastAsia="Times New Roman" w:hAnsi="Sylfaen" w:cs="Times New Roman"/>
          <w:b/>
          <w:noProof/>
          <w:lang w:val="ka-GE"/>
        </w:rPr>
        <w:tab/>
      </w:r>
    </w:p>
    <w:p w:rsidR="00F60847" w:rsidRPr="00F60847" w:rsidRDefault="00F60847" w:rsidP="00F60847">
      <w:pPr>
        <w:tabs>
          <w:tab w:val="left" w:pos="720"/>
          <w:tab w:val="left" w:pos="1440"/>
          <w:tab w:val="left" w:pos="2160"/>
          <w:tab w:val="left" w:pos="2880"/>
          <w:tab w:val="left" w:pos="3600"/>
          <w:tab w:val="left" w:pos="6931"/>
        </w:tabs>
        <w:contextualSpacing/>
        <w:jc w:val="both"/>
        <w:rPr>
          <w:rFonts w:ascii="Sylfaen" w:eastAsia="Times New Roman" w:hAnsi="Sylfaen" w:cs="Times New Roman"/>
          <w:noProof/>
          <w:sz w:val="24"/>
          <w:lang w:val="ka-GE"/>
        </w:rPr>
      </w:pPr>
      <w:r>
        <w:rPr>
          <w:rFonts w:ascii="Sylfaen" w:eastAsia="Times New Roman" w:hAnsi="Sylfaen" w:cs="Times New Roman"/>
          <w:noProof/>
          <w:lang w:val="ka-GE"/>
        </w:rPr>
        <w:t>გ</w:t>
      </w:r>
      <w:r w:rsidRPr="00F60847">
        <w:rPr>
          <w:rFonts w:ascii="Sylfaen" w:eastAsia="Times New Roman" w:hAnsi="Sylfaen" w:cs="Times New Roman"/>
          <w:noProof/>
          <w:lang w:val="ka-GE"/>
        </w:rPr>
        <w:t>აწვეულთა</w:t>
      </w:r>
      <w:r w:rsidRPr="00F60847">
        <w:rPr>
          <w:rFonts w:ascii="Sylfaen" w:eastAsia="Times New Roman" w:hAnsi="Sylfaen" w:cs="Times New Roman"/>
          <w:noProof/>
          <w:sz w:val="24"/>
          <w:lang w:val="ka-GE"/>
        </w:rPr>
        <w:t xml:space="preserve">  რაოდენობა</w:t>
      </w:r>
    </w:p>
    <w:p w:rsidR="00CB6531" w:rsidRDefault="00CB6531" w:rsidP="00986259">
      <w:pPr>
        <w:jc w:val="center"/>
        <w:rPr>
          <w:rFonts w:ascii="Sylfaen" w:eastAsia="Times New Roman" w:hAnsi="Sylfaen" w:cs="Times New Roman"/>
          <w:color w:val="000000"/>
          <w:lang w:val="sq-AL"/>
        </w:rPr>
      </w:pPr>
    </w:p>
    <w:p w:rsidR="00CB6531" w:rsidRDefault="00CB6531" w:rsidP="00986259">
      <w:pPr>
        <w:jc w:val="center"/>
        <w:rPr>
          <w:rFonts w:ascii="Sylfaen" w:eastAsia="Times New Roman" w:hAnsi="Sylfaen" w:cs="Times New Roman"/>
          <w:color w:val="000000"/>
          <w:lang w:val="sq-AL"/>
        </w:rPr>
      </w:pPr>
    </w:p>
    <w:p w:rsidR="00CB6531" w:rsidRDefault="00CB6531" w:rsidP="00986259">
      <w:pPr>
        <w:jc w:val="center"/>
        <w:rPr>
          <w:rFonts w:ascii="Sylfaen" w:eastAsia="Times New Roman" w:hAnsi="Sylfaen" w:cs="Times New Roman"/>
          <w:color w:val="000000"/>
          <w:lang w:val="sq-AL"/>
        </w:rPr>
      </w:pPr>
    </w:p>
    <w:p w:rsidR="00CB6531" w:rsidRDefault="00CB6531" w:rsidP="00986259">
      <w:pPr>
        <w:jc w:val="center"/>
        <w:rPr>
          <w:rFonts w:ascii="Sylfaen" w:eastAsia="Times New Roman" w:hAnsi="Sylfaen" w:cs="Times New Roman"/>
          <w:color w:val="000000"/>
          <w:lang w:val="sq-AL"/>
        </w:rPr>
      </w:pPr>
    </w:p>
    <w:p w:rsidR="00CB6531" w:rsidRDefault="00CB6531" w:rsidP="00986259">
      <w:pPr>
        <w:jc w:val="center"/>
        <w:rPr>
          <w:rFonts w:ascii="Sylfaen" w:eastAsia="Times New Roman" w:hAnsi="Sylfaen" w:cs="Times New Roman"/>
          <w:color w:val="000000"/>
          <w:lang w:val="sq-AL"/>
        </w:rPr>
      </w:pPr>
    </w:p>
    <w:p w:rsidR="00CB6531" w:rsidRDefault="00CB6531" w:rsidP="00986259">
      <w:pPr>
        <w:jc w:val="center"/>
        <w:rPr>
          <w:rFonts w:ascii="Sylfaen" w:eastAsia="Times New Roman" w:hAnsi="Sylfaen" w:cs="Times New Roman"/>
          <w:color w:val="000000"/>
          <w:lang w:val="sq-AL"/>
        </w:rPr>
      </w:pPr>
    </w:p>
    <w:p w:rsidR="00CB6531" w:rsidRDefault="00CB6531" w:rsidP="00986259">
      <w:pPr>
        <w:jc w:val="center"/>
        <w:rPr>
          <w:rFonts w:ascii="Sylfaen" w:eastAsia="Times New Roman" w:hAnsi="Sylfaen" w:cs="Times New Roman"/>
          <w:color w:val="000000"/>
          <w:lang w:val="sq-AL"/>
        </w:rPr>
      </w:pPr>
    </w:p>
    <w:p w:rsidR="00CB6531" w:rsidRDefault="00CB6531" w:rsidP="00986259">
      <w:pPr>
        <w:jc w:val="center"/>
        <w:rPr>
          <w:rFonts w:ascii="Sylfaen" w:eastAsia="Times New Roman" w:hAnsi="Sylfaen" w:cs="Times New Roman"/>
          <w:color w:val="000000"/>
          <w:lang w:val="sq-AL"/>
        </w:rPr>
      </w:pPr>
    </w:p>
    <w:p w:rsidR="00CB6531" w:rsidRDefault="00CB6531" w:rsidP="00986259">
      <w:pPr>
        <w:jc w:val="center"/>
        <w:rPr>
          <w:rFonts w:ascii="Sylfaen" w:eastAsia="Times New Roman" w:hAnsi="Sylfaen" w:cs="Times New Roman"/>
          <w:color w:val="000000"/>
          <w:lang w:val="sq-AL"/>
        </w:rPr>
      </w:pPr>
    </w:p>
    <w:p w:rsidR="00CB6531" w:rsidRDefault="00CB6531" w:rsidP="00986259">
      <w:pPr>
        <w:jc w:val="center"/>
        <w:rPr>
          <w:rFonts w:ascii="Sylfaen" w:eastAsia="Times New Roman" w:hAnsi="Sylfaen" w:cs="Times New Roman"/>
          <w:color w:val="000000"/>
          <w:lang w:val="sq-AL"/>
        </w:rPr>
      </w:pPr>
    </w:p>
    <w:p w:rsidR="00CB6531" w:rsidRDefault="00CB6531" w:rsidP="00986259">
      <w:pPr>
        <w:jc w:val="center"/>
        <w:rPr>
          <w:rFonts w:ascii="Sylfaen" w:eastAsia="Times New Roman" w:hAnsi="Sylfaen" w:cs="Times New Roman"/>
          <w:color w:val="000000"/>
          <w:lang w:val="sq-AL"/>
        </w:rPr>
      </w:pPr>
    </w:p>
    <w:p w:rsidR="00CB6531" w:rsidRDefault="00CB6531" w:rsidP="00986259">
      <w:pPr>
        <w:jc w:val="center"/>
        <w:rPr>
          <w:rFonts w:ascii="Sylfaen" w:eastAsia="Times New Roman" w:hAnsi="Sylfaen" w:cs="Times New Roman"/>
          <w:color w:val="000000"/>
          <w:lang w:val="sq-AL"/>
        </w:rPr>
      </w:pPr>
    </w:p>
    <w:p w:rsidR="00CB6531" w:rsidRDefault="00CB6531" w:rsidP="00986259">
      <w:pPr>
        <w:jc w:val="center"/>
        <w:rPr>
          <w:rFonts w:ascii="Sylfaen" w:eastAsia="Times New Roman" w:hAnsi="Sylfaen" w:cs="Times New Roman"/>
          <w:color w:val="000000"/>
          <w:lang w:val="sq-AL"/>
        </w:rPr>
      </w:pPr>
    </w:p>
    <w:p w:rsidR="00CB6531" w:rsidRDefault="00CB6531" w:rsidP="00986259">
      <w:pPr>
        <w:jc w:val="center"/>
        <w:rPr>
          <w:rFonts w:ascii="Sylfaen" w:eastAsia="Times New Roman" w:hAnsi="Sylfaen" w:cs="Times New Roman"/>
          <w:color w:val="000000"/>
          <w:lang w:val="sq-AL"/>
        </w:rPr>
      </w:pPr>
    </w:p>
    <w:p w:rsidR="00CB6531" w:rsidRDefault="00CB6531" w:rsidP="00986259">
      <w:pPr>
        <w:jc w:val="center"/>
        <w:rPr>
          <w:rFonts w:ascii="Sylfaen" w:eastAsia="Times New Roman" w:hAnsi="Sylfaen" w:cs="Times New Roman"/>
          <w:color w:val="000000"/>
          <w:lang w:val="sq-AL"/>
        </w:rPr>
      </w:pPr>
    </w:p>
    <w:p w:rsidR="00CB6531" w:rsidRDefault="00CB6531" w:rsidP="00986259">
      <w:pPr>
        <w:jc w:val="center"/>
        <w:rPr>
          <w:rFonts w:ascii="Sylfaen" w:eastAsia="Times New Roman" w:hAnsi="Sylfaen" w:cs="Times New Roman"/>
          <w:color w:val="000000"/>
          <w:lang w:val="sq-AL"/>
        </w:rPr>
      </w:pPr>
    </w:p>
    <w:p w:rsidR="00CB6531" w:rsidRDefault="00CB6531" w:rsidP="00986259">
      <w:pPr>
        <w:jc w:val="center"/>
        <w:rPr>
          <w:rFonts w:ascii="Sylfaen" w:eastAsia="Times New Roman" w:hAnsi="Sylfaen" w:cs="Times New Roman"/>
          <w:color w:val="000000"/>
          <w:lang w:val="sq-AL"/>
        </w:rPr>
      </w:pPr>
    </w:p>
    <w:p w:rsidR="00CB6531" w:rsidRDefault="00CB6531" w:rsidP="00986259">
      <w:pPr>
        <w:jc w:val="center"/>
        <w:rPr>
          <w:rFonts w:ascii="Sylfaen" w:eastAsia="Times New Roman" w:hAnsi="Sylfaen" w:cs="Times New Roman"/>
          <w:color w:val="000000"/>
          <w:lang w:val="sq-AL"/>
        </w:rPr>
      </w:pPr>
    </w:p>
    <w:p w:rsidR="00CB6531" w:rsidRDefault="00CB6531" w:rsidP="00986259">
      <w:pPr>
        <w:jc w:val="center"/>
        <w:rPr>
          <w:rFonts w:ascii="Sylfaen" w:eastAsia="Times New Roman" w:hAnsi="Sylfaen" w:cs="Times New Roman"/>
          <w:color w:val="000000"/>
          <w:lang w:val="sq-AL"/>
        </w:rPr>
      </w:pPr>
    </w:p>
    <w:p w:rsidR="00CB6531" w:rsidRDefault="00CB6531" w:rsidP="00986259">
      <w:pPr>
        <w:jc w:val="center"/>
        <w:rPr>
          <w:rFonts w:ascii="Sylfaen" w:eastAsia="Times New Roman" w:hAnsi="Sylfaen" w:cs="Times New Roman"/>
          <w:color w:val="000000"/>
          <w:lang w:val="sq-AL"/>
        </w:rPr>
      </w:pPr>
    </w:p>
    <w:p w:rsidR="00CB6531" w:rsidRDefault="00CB6531" w:rsidP="00986259">
      <w:pPr>
        <w:jc w:val="center"/>
        <w:rPr>
          <w:rFonts w:ascii="Sylfaen" w:eastAsia="Times New Roman" w:hAnsi="Sylfaen" w:cs="Times New Roman"/>
          <w:color w:val="000000"/>
          <w:lang w:val="sq-AL"/>
        </w:rPr>
      </w:pPr>
    </w:p>
    <w:p w:rsidR="00CB6531" w:rsidRDefault="00CB6531" w:rsidP="00986259">
      <w:pPr>
        <w:jc w:val="center"/>
        <w:rPr>
          <w:rFonts w:ascii="Sylfaen" w:eastAsia="Times New Roman" w:hAnsi="Sylfaen" w:cs="Times New Roman"/>
          <w:color w:val="000000"/>
          <w:lang w:val="sq-AL"/>
        </w:rPr>
      </w:pPr>
    </w:p>
    <w:p w:rsidR="00CB6531" w:rsidRDefault="00CB6531" w:rsidP="00986259">
      <w:pPr>
        <w:jc w:val="center"/>
        <w:rPr>
          <w:rFonts w:ascii="Sylfaen" w:eastAsia="Times New Roman" w:hAnsi="Sylfaen" w:cs="Times New Roman"/>
          <w:color w:val="000000"/>
          <w:lang w:val="sq-AL"/>
        </w:rPr>
      </w:pPr>
    </w:p>
    <w:p w:rsidR="00CB6531" w:rsidRDefault="00CB6531" w:rsidP="00986259">
      <w:pPr>
        <w:jc w:val="center"/>
        <w:rPr>
          <w:rFonts w:ascii="Sylfaen" w:eastAsia="Times New Roman" w:hAnsi="Sylfaen" w:cs="Times New Roman"/>
          <w:color w:val="000000"/>
          <w:lang w:val="sq-AL"/>
        </w:rPr>
      </w:pPr>
    </w:p>
    <w:p w:rsidR="00CB6531" w:rsidRDefault="00CB6531" w:rsidP="00986259">
      <w:pPr>
        <w:jc w:val="center"/>
        <w:rPr>
          <w:rFonts w:ascii="Sylfaen" w:eastAsia="Times New Roman" w:hAnsi="Sylfaen" w:cs="Times New Roman"/>
          <w:color w:val="000000"/>
          <w:lang w:val="sq-AL"/>
        </w:rPr>
      </w:pPr>
    </w:p>
    <w:p w:rsidR="00CB6531" w:rsidRDefault="00CB6531" w:rsidP="00986259">
      <w:pPr>
        <w:jc w:val="center"/>
        <w:rPr>
          <w:rFonts w:ascii="Sylfaen" w:eastAsia="Times New Roman" w:hAnsi="Sylfaen" w:cs="Times New Roman"/>
          <w:color w:val="000000"/>
          <w:lang w:val="sq-AL"/>
        </w:rPr>
      </w:pPr>
    </w:p>
    <w:p w:rsidR="00CB6531" w:rsidRDefault="00CB6531" w:rsidP="00986259">
      <w:pPr>
        <w:jc w:val="center"/>
        <w:rPr>
          <w:rFonts w:ascii="Sylfaen" w:eastAsia="Times New Roman" w:hAnsi="Sylfaen" w:cs="Times New Roman"/>
          <w:color w:val="000000"/>
          <w:lang w:val="sq-AL"/>
        </w:rPr>
      </w:pPr>
    </w:p>
    <w:p w:rsidR="00CB6531" w:rsidRDefault="00CB6531" w:rsidP="00986259">
      <w:pPr>
        <w:jc w:val="center"/>
        <w:rPr>
          <w:rFonts w:ascii="Sylfaen" w:eastAsia="Times New Roman" w:hAnsi="Sylfaen" w:cs="Times New Roman"/>
          <w:color w:val="000000"/>
          <w:lang w:val="sq-AL"/>
        </w:rPr>
      </w:pPr>
    </w:p>
    <w:p w:rsidR="00CB6531" w:rsidRDefault="00CB6531" w:rsidP="00986259">
      <w:pPr>
        <w:jc w:val="center"/>
        <w:rPr>
          <w:rFonts w:ascii="Sylfaen" w:eastAsia="Times New Roman" w:hAnsi="Sylfaen" w:cs="Times New Roman"/>
          <w:color w:val="000000"/>
          <w:lang w:val="sq-AL"/>
        </w:rPr>
      </w:pPr>
    </w:p>
    <w:p w:rsidR="00CB6531" w:rsidRDefault="00CB6531" w:rsidP="00986259">
      <w:pPr>
        <w:jc w:val="center"/>
        <w:rPr>
          <w:rFonts w:ascii="Sylfaen" w:eastAsia="Times New Roman" w:hAnsi="Sylfaen" w:cs="Times New Roman"/>
          <w:color w:val="000000"/>
          <w:lang w:val="sq-AL"/>
        </w:rPr>
      </w:pPr>
    </w:p>
    <w:p w:rsidR="00CB6531" w:rsidRDefault="00CB6531" w:rsidP="00986259">
      <w:pPr>
        <w:jc w:val="center"/>
        <w:rPr>
          <w:rFonts w:ascii="Sylfaen" w:eastAsia="Times New Roman" w:hAnsi="Sylfaen" w:cs="Times New Roman"/>
          <w:color w:val="000000"/>
          <w:lang w:val="sq-AL"/>
        </w:rPr>
      </w:pPr>
    </w:p>
    <w:p w:rsidR="00CB6531" w:rsidRDefault="00CB6531" w:rsidP="00986259">
      <w:pPr>
        <w:jc w:val="center"/>
        <w:rPr>
          <w:rFonts w:ascii="Sylfaen" w:eastAsia="Times New Roman" w:hAnsi="Sylfaen" w:cs="Times New Roman"/>
          <w:color w:val="000000"/>
          <w:lang w:val="sq-AL"/>
        </w:rPr>
      </w:pPr>
    </w:p>
    <w:p w:rsidR="00E619F2" w:rsidRPr="00986259" w:rsidRDefault="00E619F2" w:rsidP="00986259">
      <w:pPr>
        <w:jc w:val="center"/>
        <w:rPr>
          <w:rFonts w:ascii="Sylfaen" w:eastAsia="Times New Roman" w:hAnsi="Sylfaen" w:cs="Times New Roman"/>
          <w:b/>
          <w:sz w:val="24"/>
          <w:szCs w:val="24"/>
          <w:lang w:val="ka-GE"/>
        </w:rPr>
      </w:pPr>
      <w:r w:rsidRPr="00E619F2">
        <w:rPr>
          <w:rFonts w:ascii="Sylfaen" w:eastAsia="Times New Roman" w:hAnsi="Sylfaen" w:cs="Times New Roman"/>
          <w:color w:val="000000"/>
          <w:lang w:val="sq-AL"/>
        </w:rPr>
        <w:lastRenderedPageBreak/>
        <w:tab/>
      </w:r>
      <w:r w:rsidRPr="00E619F2">
        <w:rPr>
          <w:rFonts w:ascii="Sylfaen" w:eastAsia="Times New Roman" w:hAnsi="Sylfaen" w:cs="Times New Roman"/>
          <w:color w:val="000000"/>
          <w:lang w:val="sq-AL"/>
        </w:rPr>
        <w:tab/>
      </w:r>
      <w:r w:rsidRPr="00E619F2">
        <w:rPr>
          <w:rFonts w:ascii="Sylfaen" w:eastAsia="Times New Roman" w:hAnsi="Sylfaen" w:cs="Times New Roman"/>
          <w:color w:val="000000"/>
          <w:lang w:val="sq-AL"/>
        </w:rPr>
        <w:tab/>
        <w:t xml:space="preserve"> </w:t>
      </w:r>
      <w:r w:rsidRPr="00E619F2">
        <w:rPr>
          <w:rFonts w:ascii="Sylfaen" w:eastAsia="Times New Roman" w:hAnsi="Sylfaen" w:cs="Times New Roman"/>
          <w:color w:val="000000"/>
          <w:lang w:val="ka-GE"/>
        </w:rPr>
        <w:t xml:space="preserve">     </w:t>
      </w:r>
    </w:p>
    <w:sectPr w:rsidR="00E619F2" w:rsidRPr="00986259" w:rsidSect="00A916C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2D0" w:rsidRDefault="006D52D0" w:rsidP="008F267F">
      <w:pPr>
        <w:spacing w:after="0" w:line="240" w:lineRule="auto"/>
      </w:pPr>
      <w:r>
        <w:separator/>
      </w:r>
    </w:p>
  </w:endnote>
  <w:endnote w:type="continuationSeparator" w:id="0">
    <w:p w:rsidR="006D52D0" w:rsidRDefault="006D52D0" w:rsidP="008F2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itNusx">
    <w:altName w:val="Times New Roman"/>
    <w:panose1 w:val="00000000000000000000"/>
    <w:charset w:val="00"/>
    <w:family w:val="auto"/>
    <w:pitch w:val="variable"/>
    <w:sig w:usb0="00000087" w:usb1="00000000" w:usb2="00000000" w:usb3="00000000" w:csb0="0000001B" w:csb1="00000000"/>
  </w:font>
  <w:font w:name="Grigolia">
    <w:panose1 w:val="00000000000000000000"/>
    <w:charset w:val="00"/>
    <w:family w:val="auto"/>
    <w:pitch w:val="variable"/>
    <w:sig w:usb0="00000087" w:usb1="00000000" w:usb2="00000000" w:usb3="00000000" w:csb0="0000001B" w:csb1="00000000"/>
  </w:font>
  <w:font w:name="AcadNusx">
    <w:altName w:val="Times New Roman"/>
    <w:panose1 w:val="00000000000000000000"/>
    <w:charset w:val="00"/>
    <w:family w:val="auto"/>
    <w:pitch w:val="variable"/>
    <w:sig w:usb0="00000087" w:usb1="00000000" w:usb2="00000000" w:usb3="00000000" w:csb0="0000001B" w:csb1="00000000"/>
  </w:font>
  <w:font w:name="Sylfaen_PDF_Subset">
    <w:altName w:val="Times New Roman"/>
    <w:panose1 w:val="00000000000000000000"/>
    <w:charset w:val="CC"/>
    <w:family w:val="auto"/>
    <w:notTrueType/>
    <w:pitch w:val="default"/>
    <w:sig w:usb0="00000201" w:usb1="00000000" w:usb2="00000000" w:usb3="00000000" w:csb0="00000004" w:csb1="00000000"/>
  </w:font>
  <w:font w:name="Arial CYR">
    <w:altName w:val="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2D0" w:rsidRDefault="006D52D0" w:rsidP="008F267F">
      <w:pPr>
        <w:spacing w:after="0" w:line="240" w:lineRule="auto"/>
      </w:pPr>
      <w:r>
        <w:separator/>
      </w:r>
    </w:p>
  </w:footnote>
  <w:footnote w:type="continuationSeparator" w:id="0">
    <w:p w:rsidR="006D52D0" w:rsidRDefault="006D52D0" w:rsidP="008F26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8880359"/>
      <w:docPartObj>
        <w:docPartGallery w:val="Page Numbers (Top of Page)"/>
        <w:docPartUnique/>
      </w:docPartObj>
    </w:sdtPr>
    <w:sdtEndPr>
      <w:rPr>
        <w:noProof/>
      </w:rPr>
    </w:sdtEndPr>
    <w:sdtContent>
      <w:p w:rsidR="00CC277A" w:rsidRDefault="00CC277A">
        <w:pPr>
          <w:pStyle w:val="Header"/>
          <w:jc w:val="center"/>
        </w:pPr>
        <w:r>
          <w:fldChar w:fldCharType="begin"/>
        </w:r>
        <w:r>
          <w:instrText xml:space="preserve"> PAGE   \* MERGEFORMAT </w:instrText>
        </w:r>
        <w:r>
          <w:fldChar w:fldCharType="separate"/>
        </w:r>
        <w:r w:rsidR="00176AF7">
          <w:rPr>
            <w:noProof/>
          </w:rPr>
          <w:t>21</w:t>
        </w:r>
        <w:r>
          <w:rPr>
            <w:noProof/>
          </w:rPr>
          <w:fldChar w:fldCharType="end"/>
        </w:r>
      </w:p>
    </w:sdtContent>
  </w:sdt>
  <w:p w:rsidR="00CC277A" w:rsidRDefault="00CC277A">
    <w:pPr>
      <w:pStyle w:val="Header"/>
    </w:pPr>
  </w:p>
  <w:p w:rsidR="00CC277A" w:rsidRDefault="00CC277A">
    <w:pPr>
      <w:pStyle w:val="Header"/>
    </w:pPr>
  </w:p>
  <w:p w:rsidR="00CC277A" w:rsidRDefault="00CC277A">
    <w:pPr>
      <w:pStyle w:val="Header"/>
    </w:pPr>
  </w:p>
  <w:p w:rsidR="00CC277A" w:rsidRDefault="00CC27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269F6"/>
    <w:multiLevelType w:val="hybridMultilevel"/>
    <w:tmpl w:val="249A8EF8"/>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
    <w:nsid w:val="045A2293"/>
    <w:multiLevelType w:val="hybridMultilevel"/>
    <w:tmpl w:val="3E36ED94"/>
    <w:lvl w:ilvl="0" w:tplc="0409000D">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
    <w:nsid w:val="04782DCB"/>
    <w:multiLevelType w:val="hybridMultilevel"/>
    <w:tmpl w:val="06CC09CA"/>
    <w:lvl w:ilvl="0" w:tplc="0409000D">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
    <w:nsid w:val="071A2161"/>
    <w:multiLevelType w:val="hybridMultilevel"/>
    <w:tmpl w:val="8DE65B16"/>
    <w:lvl w:ilvl="0" w:tplc="0409000D">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
    <w:nsid w:val="0A9E0220"/>
    <w:multiLevelType w:val="hybridMultilevel"/>
    <w:tmpl w:val="671E59F8"/>
    <w:lvl w:ilvl="0" w:tplc="71E84DEA">
      <w:start w:val="1"/>
      <w:numFmt w:val="bullet"/>
      <w:lvlText w:val=""/>
      <w:lvlJc w:val="left"/>
      <w:pPr>
        <w:ind w:left="862" w:hanging="360"/>
      </w:pPr>
      <w:rPr>
        <w:rFonts w:ascii="Wingdings" w:hAnsi="Wingdings" w:hint="default"/>
        <w:color w:val="000000" w:themeColor="text1"/>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5">
    <w:nsid w:val="147A41C2"/>
    <w:multiLevelType w:val="hybridMultilevel"/>
    <w:tmpl w:val="FD80A6F6"/>
    <w:lvl w:ilvl="0" w:tplc="0409000D">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6">
    <w:nsid w:val="16A02124"/>
    <w:multiLevelType w:val="hybridMultilevel"/>
    <w:tmpl w:val="52226B22"/>
    <w:lvl w:ilvl="0" w:tplc="0409000D">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7">
    <w:nsid w:val="1BB51572"/>
    <w:multiLevelType w:val="hybridMultilevel"/>
    <w:tmpl w:val="ED382E3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CF80BBE"/>
    <w:multiLevelType w:val="hybridMultilevel"/>
    <w:tmpl w:val="1A661BB8"/>
    <w:lvl w:ilvl="0" w:tplc="7FBA7B78">
      <w:start w:val="1"/>
      <w:numFmt w:val="decimal"/>
      <w:lvlText w:val="%1."/>
      <w:lvlJc w:val="left"/>
      <w:pPr>
        <w:ind w:left="502" w:hanging="360"/>
      </w:pPr>
      <w:rPr>
        <w:rFonts w:cs="Sylfaen" w:hint="default"/>
        <w:b/>
        <w:sz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nsid w:val="1E1831A0"/>
    <w:multiLevelType w:val="hybridMultilevel"/>
    <w:tmpl w:val="BA222E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2A3B1C"/>
    <w:multiLevelType w:val="hybridMultilevel"/>
    <w:tmpl w:val="CF9659E0"/>
    <w:lvl w:ilvl="0" w:tplc="0409000D">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1">
    <w:nsid w:val="23825E67"/>
    <w:multiLevelType w:val="hybridMultilevel"/>
    <w:tmpl w:val="E0BAC070"/>
    <w:lvl w:ilvl="0" w:tplc="0409000D">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2">
    <w:nsid w:val="27092DD3"/>
    <w:multiLevelType w:val="hybridMultilevel"/>
    <w:tmpl w:val="9D486D8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F66273A"/>
    <w:multiLevelType w:val="hybridMultilevel"/>
    <w:tmpl w:val="F9C47228"/>
    <w:lvl w:ilvl="0" w:tplc="B9A2F3F0">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nsid w:val="31B2349D"/>
    <w:multiLevelType w:val="hybridMultilevel"/>
    <w:tmpl w:val="4F5000EE"/>
    <w:lvl w:ilvl="0" w:tplc="0409000D">
      <w:start w:val="1"/>
      <w:numFmt w:val="bullet"/>
      <w:lvlText w:val=""/>
      <w:lvlJc w:val="left"/>
      <w:pPr>
        <w:ind w:left="1038" w:hanging="360"/>
      </w:pPr>
      <w:rPr>
        <w:rFonts w:ascii="Wingdings" w:hAnsi="Wingdings"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15">
    <w:nsid w:val="32022922"/>
    <w:multiLevelType w:val="hybridMultilevel"/>
    <w:tmpl w:val="6BB09694"/>
    <w:lvl w:ilvl="0" w:tplc="0409000D">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6">
    <w:nsid w:val="39842D28"/>
    <w:multiLevelType w:val="hybridMultilevel"/>
    <w:tmpl w:val="4AF04DB2"/>
    <w:lvl w:ilvl="0" w:tplc="62A83CF8">
      <w:start w:val="5"/>
      <w:numFmt w:val="bullet"/>
      <w:lvlText w:val="–"/>
      <w:lvlJc w:val="left"/>
      <w:pPr>
        <w:ind w:left="750" w:hanging="360"/>
      </w:pPr>
      <w:rPr>
        <w:rFonts w:ascii="Sylfaen" w:eastAsia="Calibri" w:hAnsi="Sylfaen" w:cs="Times New Roman"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7">
    <w:nsid w:val="3D6C2B0F"/>
    <w:multiLevelType w:val="hybridMultilevel"/>
    <w:tmpl w:val="3CE6AE88"/>
    <w:lvl w:ilvl="0" w:tplc="0409000D">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8">
    <w:nsid w:val="3EF46559"/>
    <w:multiLevelType w:val="hybridMultilevel"/>
    <w:tmpl w:val="81ECCAF8"/>
    <w:lvl w:ilvl="0" w:tplc="04190009">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10178A4"/>
    <w:multiLevelType w:val="hybridMultilevel"/>
    <w:tmpl w:val="0E228B48"/>
    <w:lvl w:ilvl="0" w:tplc="7D7EE822">
      <w:start w:val="1"/>
      <w:numFmt w:val="bullet"/>
      <w:lvlText w:val="◙"/>
      <w:lvlJc w:val="left"/>
      <w:pPr>
        <w:ind w:left="720" w:hanging="360"/>
      </w:pPr>
      <w:rPr>
        <w:rFonts w:ascii="Courier New" w:hAnsi="Courier New"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5CF5AA2"/>
    <w:multiLevelType w:val="hybridMultilevel"/>
    <w:tmpl w:val="9FD2BBB2"/>
    <w:lvl w:ilvl="0" w:tplc="71E84DEA">
      <w:start w:val="1"/>
      <w:numFmt w:val="bullet"/>
      <w:lvlText w:val=""/>
      <w:lvlJc w:val="left"/>
      <w:pPr>
        <w:ind w:left="862" w:hanging="360"/>
      </w:pPr>
      <w:rPr>
        <w:rFonts w:ascii="Wingdings" w:hAnsi="Wingdings" w:hint="default"/>
        <w:color w:val="000000" w:themeColor="text1"/>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1">
    <w:nsid w:val="45ED60CB"/>
    <w:multiLevelType w:val="hybridMultilevel"/>
    <w:tmpl w:val="59CC434C"/>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22">
    <w:nsid w:val="460851D3"/>
    <w:multiLevelType w:val="hybridMultilevel"/>
    <w:tmpl w:val="B1825D64"/>
    <w:lvl w:ilvl="0" w:tplc="0409000D">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3">
    <w:nsid w:val="4A6E1CA1"/>
    <w:multiLevelType w:val="hybridMultilevel"/>
    <w:tmpl w:val="09B4949C"/>
    <w:lvl w:ilvl="0" w:tplc="0409000D">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4">
    <w:nsid w:val="516D0B3C"/>
    <w:multiLevelType w:val="hybridMultilevel"/>
    <w:tmpl w:val="69EA8DB2"/>
    <w:lvl w:ilvl="0" w:tplc="04090001">
      <w:start w:val="1"/>
      <w:numFmt w:val="bullet"/>
      <w:lvlText w:val=""/>
      <w:lvlJc w:val="left"/>
      <w:pPr>
        <w:ind w:left="1448" w:hanging="360"/>
      </w:pPr>
      <w:rPr>
        <w:rFonts w:ascii="Symbol" w:hAnsi="Symbol" w:hint="default"/>
      </w:rPr>
    </w:lvl>
    <w:lvl w:ilvl="1" w:tplc="04090003">
      <w:start w:val="1"/>
      <w:numFmt w:val="bullet"/>
      <w:lvlText w:val="o"/>
      <w:lvlJc w:val="left"/>
      <w:pPr>
        <w:ind w:left="2168" w:hanging="360"/>
      </w:pPr>
      <w:rPr>
        <w:rFonts w:ascii="Courier New" w:hAnsi="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25">
    <w:nsid w:val="549B126E"/>
    <w:multiLevelType w:val="multilevel"/>
    <w:tmpl w:val="5FD60116"/>
    <w:lvl w:ilvl="0">
      <w:start w:val="1"/>
      <w:numFmt w:val="decimal"/>
      <w:lvlText w:val="%1."/>
      <w:lvlJc w:val="left"/>
      <w:pPr>
        <w:ind w:left="450" w:hanging="360"/>
      </w:pPr>
      <w:rPr>
        <w:rFonts w:hint="default"/>
      </w:rPr>
    </w:lvl>
    <w:lvl w:ilvl="1">
      <w:start w:val="2"/>
      <w:numFmt w:val="decimal"/>
      <w:isLgl/>
      <w:lvlText w:val="%1.%2"/>
      <w:lvlJc w:val="left"/>
      <w:pPr>
        <w:ind w:left="450"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26">
    <w:nsid w:val="549C3119"/>
    <w:multiLevelType w:val="hybridMultilevel"/>
    <w:tmpl w:val="7B78382A"/>
    <w:lvl w:ilvl="0" w:tplc="0409000D">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7">
    <w:nsid w:val="5E4A18C1"/>
    <w:multiLevelType w:val="hybridMultilevel"/>
    <w:tmpl w:val="9E5A8A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790912"/>
    <w:multiLevelType w:val="hybridMultilevel"/>
    <w:tmpl w:val="74729E08"/>
    <w:lvl w:ilvl="0" w:tplc="0409000D">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9">
    <w:nsid w:val="64943B0C"/>
    <w:multiLevelType w:val="hybridMultilevel"/>
    <w:tmpl w:val="0398272C"/>
    <w:lvl w:ilvl="0" w:tplc="0409000D">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0">
    <w:nsid w:val="65DE3FFF"/>
    <w:multiLevelType w:val="hybridMultilevel"/>
    <w:tmpl w:val="9202CDD6"/>
    <w:lvl w:ilvl="0" w:tplc="71E84DEA">
      <w:start w:val="1"/>
      <w:numFmt w:val="bullet"/>
      <w:lvlText w:val=""/>
      <w:lvlJc w:val="left"/>
      <w:pPr>
        <w:ind w:left="862" w:hanging="360"/>
      </w:pPr>
      <w:rPr>
        <w:rFonts w:ascii="Wingdings" w:hAnsi="Wingdings" w:hint="default"/>
        <w:color w:val="000000" w:themeColor="text1"/>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1">
    <w:nsid w:val="6B986DCB"/>
    <w:multiLevelType w:val="hybridMultilevel"/>
    <w:tmpl w:val="B45CB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4178D4"/>
    <w:multiLevelType w:val="hybridMultilevel"/>
    <w:tmpl w:val="4A5638C2"/>
    <w:lvl w:ilvl="0" w:tplc="0409000D">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3">
    <w:nsid w:val="767957EF"/>
    <w:multiLevelType w:val="hybridMultilevel"/>
    <w:tmpl w:val="6E94A390"/>
    <w:lvl w:ilvl="0" w:tplc="0409000D">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4">
    <w:nsid w:val="76904CE7"/>
    <w:multiLevelType w:val="hybridMultilevel"/>
    <w:tmpl w:val="6F5A69A2"/>
    <w:lvl w:ilvl="0" w:tplc="0409000D">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5">
    <w:nsid w:val="77607ADD"/>
    <w:multiLevelType w:val="multilevel"/>
    <w:tmpl w:val="FE884D82"/>
    <w:lvl w:ilvl="0">
      <w:start w:val="1"/>
      <w:numFmt w:val="bullet"/>
      <w:lvlText w:val=""/>
      <w:lvlJc w:val="left"/>
      <w:pPr>
        <w:ind w:left="630" w:hanging="360"/>
      </w:pPr>
      <w:rPr>
        <w:rFonts w:ascii="Symbol" w:hAnsi="Symbol" w:hint="default"/>
      </w:rPr>
    </w:lvl>
    <w:lvl w:ilvl="1">
      <w:start w:val="1"/>
      <w:numFmt w:val="decimal"/>
      <w:lvlText w:val="%1.%2."/>
      <w:lvlJc w:val="left"/>
      <w:pPr>
        <w:ind w:left="1440" w:hanging="720"/>
      </w:pPr>
      <w:rPr>
        <w:rFonts w:ascii="Sylfaen" w:hAnsi="Sylfaen" w:hint="default"/>
      </w:rPr>
    </w:lvl>
    <w:lvl w:ilvl="2">
      <w:start w:val="1"/>
      <w:numFmt w:val="decimal"/>
      <w:lvlText w:val="%1.%2.%3."/>
      <w:lvlJc w:val="left"/>
      <w:pPr>
        <w:ind w:left="2160" w:hanging="720"/>
      </w:pPr>
      <w:rPr>
        <w:rFonts w:ascii="Sylfaen" w:hAnsi="Sylfaen" w:hint="default"/>
      </w:rPr>
    </w:lvl>
    <w:lvl w:ilvl="3">
      <w:start w:val="1"/>
      <w:numFmt w:val="decimal"/>
      <w:lvlText w:val="%1.%2.%3.%4."/>
      <w:lvlJc w:val="left"/>
      <w:pPr>
        <w:ind w:left="3240" w:hanging="1080"/>
      </w:pPr>
      <w:rPr>
        <w:rFonts w:ascii="Sylfaen" w:hAnsi="Sylfaen" w:hint="default"/>
      </w:rPr>
    </w:lvl>
    <w:lvl w:ilvl="4">
      <w:start w:val="1"/>
      <w:numFmt w:val="decimal"/>
      <w:lvlText w:val="%1.%2.%3.%4.%5."/>
      <w:lvlJc w:val="left"/>
      <w:pPr>
        <w:ind w:left="3960" w:hanging="1080"/>
      </w:pPr>
      <w:rPr>
        <w:rFonts w:ascii="Sylfaen" w:hAnsi="Sylfaen" w:hint="default"/>
      </w:rPr>
    </w:lvl>
    <w:lvl w:ilvl="5">
      <w:start w:val="1"/>
      <w:numFmt w:val="decimal"/>
      <w:lvlText w:val="%1.%2.%3.%4.%5.%6."/>
      <w:lvlJc w:val="left"/>
      <w:pPr>
        <w:ind w:left="5040" w:hanging="1440"/>
      </w:pPr>
      <w:rPr>
        <w:rFonts w:ascii="Sylfaen" w:hAnsi="Sylfaen" w:hint="default"/>
      </w:rPr>
    </w:lvl>
    <w:lvl w:ilvl="6">
      <w:start w:val="1"/>
      <w:numFmt w:val="decimal"/>
      <w:lvlText w:val="%1.%2.%3.%4.%5.%6.%7."/>
      <w:lvlJc w:val="left"/>
      <w:pPr>
        <w:ind w:left="5760" w:hanging="1440"/>
      </w:pPr>
      <w:rPr>
        <w:rFonts w:ascii="Sylfaen" w:hAnsi="Sylfaen" w:hint="default"/>
      </w:rPr>
    </w:lvl>
    <w:lvl w:ilvl="7">
      <w:start w:val="1"/>
      <w:numFmt w:val="decimal"/>
      <w:lvlText w:val="%1.%2.%3.%4.%5.%6.%7.%8."/>
      <w:lvlJc w:val="left"/>
      <w:pPr>
        <w:ind w:left="6840" w:hanging="1800"/>
      </w:pPr>
      <w:rPr>
        <w:rFonts w:ascii="Sylfaen" w:hAnsi="Sylfaen" w:hint="default"/>
      </w:rPr>
    </w:lvl>
    <w:lvl w:ilvl="8">
      <w:start w:val="1"/>
      <w:numFmt w:val="decimal"/>
      <w:lvlText w:val="%1.%2.%3.%4.%5.%6.%7.%8.%9."/>
      <w:lvlJc w:val="left"/>
      <w:pPr>
        <w:ind w:left="7560" w:hanging="1800"/>
      </w:pPr>
      <w:rPr>
        <w:rFonts w:ascii="Sylfaen" w:hAnsi="Sylfaen" w:hint="default"/>
      </w:rPr>
    </w:lvl>
  </w:abstractNum>
  <w:abstractNum w:abstractNumId="36">
    <w:nsid w:val="77C170C4"/>
    <w:multiLevelType w:val="hybridMultilevel"/>
    <w:tmpl w:val="CFC0B288"/>
    <w:lvl w:ilvl="0" w:tplc="0409000D">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7">
    <w:nsid w:val="7B5C5704"/>
    <w:multiLevelType w:val="hybridMultilevel"/>
    <w:tmpl w:val="0706E79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BEB2E8D"/>
    <w:multiLevelType w:val="hybridMultilevel"/>
    <w:tmpl w:val="E0BC2FDA"/>
    <w:lvl w:ilvl="0" w:tplc="F976ABDA">
      <w:numFmt w:val="bullet"/>
      <w:lvlText w:val="-"/>
      <w:lvlJc w:val="left"/>
      <w:pPr>
        <w:ind w:left="1068" w:hanging="360"/>
      </w:pPr>
      <w:rPr>
        <w:rFonts w:ascii="Sylfaen" w:eastAsia="Sylfaen" w:hAnsi="Sylfaen" w:cs="Arial"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39">
    <w:nsid w:val="7C675EBC"/>
    <w:multiLevelType w:val="hybridMultilevel"/>
    <w:tmpl w:val="3C806656"/>
    <w:lvl w:ilvl="0" w:tplc="779CF6EC">
      <w:numFmt w:val="bullet"/>
      <w:lvlText w:val="-"/>
      <w:lvlJc w:val="left"/>
      <w:pPr>
        <w:ind w:left="765" w:hanging="360"/>
      </w:pPr>
      <w:rPr>
        <w:rFonts w:ascii="Sylfaen" w:eastAsia="Times New Roman" w:hAnsi="Sylfae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0">
    <w:nsid w:val="7C866489"/>
    <w:multiLevelType w:val="multilevel"/>
    <w:tmpl w:val="48F094BA"/>
    <w:lvl w:ilvl="0">
      <w:start w:val="1"/>
      <w:numFmt w:val="decimal"/>
      <w:lvlText w:val="%1."/>
      <w:lvlJc w:val="left"/>
      <w:pPr>
        <w:ind w:left="360" w:hanging="360"/>
      </w:pPr>
      <w:rPr>
        <w:rFonts w:hint="default"/>
      </w:rPr>
    </w:lvl>
    <w:lvl w:ilvl="1">
      <w:start w:val="1"/>
      <w:numFmt w:val="decimal"/>
      <w:isLgl/>
      <w:lvlText w:val="%1.%2"/>
      <w:lvlJc w:val="left"/>
      <w:pPr>
        <w:ind w:left="63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41">
    <w:nsid w:val="7E420F72"/>
    <w:multiLevelType w:val="hybridMultilevel"/>
    <w:tmpl w:val="5F4696BA"/>
    <w:lvl w:ilvl="0" w:tplc="71E84DEA">
      <w:start w:val="1"/>
      <w:numFmt w:val="bullet"/>
      <w:lvlText w:val=""/>
      <w:lvlJc w:val="left"/>
      <w:pPr>
        <w:ind w:left="862" w:hanging="360"/>
      </w:pPr>
      <w:rPr>
        <w:rFonts w:ascii="Wingdings" w:hAnsi="Wingdings" w:hint="default"/>
        <w:color w:val="000000" w:themeColor="text1"/>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num w:numId="1">
    <w:abstractNumId w:val="39"/>
  </w:num>
  <w:num w:numId="2">
    <w:abstractNumId w:val="7"/>
  </w:num>
  <w:num w:numId="3">
    <w:abstractNumId w:val="14"/>
  </w:num>
  <w:num w:numId="4">
    <w:abstractNumId w:val="37"/>
  </w:num>
  <w:num w:numId="5">
    <w:abstractNumId w:val="12"/>
  </w:num>
  <w:num w:numId="6">
    <w:abstractNumId w:val="15"/>
  </w:num>
  <w:num w:numId="7">
    <w:abstractNumId w:val="20"/>
  </w:num>
  <w:num w:numId="8">
    <w:abstractNumId w:val="30"/>
  </w:num>
  <w:num w:numId="9">
    <w:abstractNumId w:val="4"/>
  </w:num>
  <w:num w:numId="10">
    <w:abstractNumId w:val="41"/>
  </w:num>
  <w:num w:numId="11">
    <w:abstractNumId w:val="21"/>
  </w:num>
  <w:num w:numId="12">
    <w:abstractNumId w:val="27"/>
  </w:num>
  <w:num w:numId="13">
    <w:abstractNumId w:val="36"/>
  </w:num>
  <w:num w:numId="14">
    <w:abstractNumId w:val="17"/>
  </w:num>
  <w:num w:numId="15">
    <w:abstractNumId w:val="22"/>
  </w:num>
  <w:num w:numId="16">
    <w:abstractNumId w:val="8"/>
  </w:num>
  <w:num w:numId="17">
    <w:abstractNumId w:val="10"/>
  </w:num>
  <w:num w:numId="18">
    <w:abstractNumId w:val="34"/>
  </w:num>
  <w:num w:numId="19">
    <w:abstractNumId w:val="9"/>
  </w:num>
  <w:num w:numId="20">
    <w:abstractNumId w:val="1"/>
  </w:num>
  <w:num w:numId="21">
    <w:abstractNumId w:val="3"/>
  </w:num>
  <w:num w:numId="22">
    <w:abstractNumId w:val="2"/>
  </w:num>
  <w:num w:numId="23">
    <w:abstractNumId w:val="5"/>
  </w:num>
  <w:num w:numId="24">
    <w:abstractNumId w:val="29"/>
  </w:num>
  <w:num w:numId="25">
    <w:abstractNumId w:val="11"/>
  </w:num>
  <w:num w:numId="26">
    <w:abstractNumId w:val="26"/>
  </w:num>
  <w:num w:numId="27">
    <w:abstractNumId w:val="23"/>
  </w:num>
  <w:num w:numId="28">
    <w:abstractNumId w:val="6"/>
  </w:num>
  <w:num w:numId="29">
    <w:abstractNumId w:val="28"/>
  </w:num>
  <w:num w:numId="30">
    <w:abstractNumId w:val="33"/>
  </w:num>
  <w:num w:numId="31">
    <w:abstractNumId w:val="32"/>
  </w:num>
  <w:num w:numId="32">
    <w:abstractNumId w:val="18"/>
  </w:num>
  <w:num w:numId="33">
    <w:abstractNumId w:val="19"/>
  </w:num>
  <w:num w:numId="34">
    <w:abstractNumId w:val="38"/>
  </w:num>
  <w:num w:numId="35">
    <w:abstractNumId w:val="31"/>
  </w:num>
  <w:num w:numId="36">
    <w:abstractNumId w:val="35"/>
  </w:num>
  <w:num w:numId="37">
    <w:abstractNumId w:val="13"/>
  </w:num>
  <w:num w:numId="38">
    <w:abstractNumId w:val="16"/>
  </w:num>
  <w:num w:numId="39">
    <w:abstractNumId w:val="25"/>
  </w:num>
  <w:num w:numId="40">
    <w:abstractNumId w:val="40"/>
  </w:num>
  <w:num w:numId="41">
    <w:abstractNumId w:val="0"/>
  </w:num>
  <w:num w:numId="42">
    <w:abstractNumId w:val="2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2B9"/>
    <w:rsid w:val="0001004E"/>
    <w:rsid w:val="00014E50"/>
    <w:rsid w:val="0002638B"/>
    <w:rsid w:val="00026682"/>
    <w:rsid w:val="00037EB5"/>
    <w:rsid w:val="00040C9B"/>
    <w:rsid w:val="00040F32"/>
    <w:rsid w:val="0004358D"/>
    <w:rsid w:val="00043E30"/>
    <w:rsid w:val="000456AA"/>
    <w:rsid w:val="000501B9"/>
    <w:rsid w:val="00051C3D"/>
    <w:rsid w:val="00051D15"/>
    <w:rsid w:val="00055257"/>
    <w:rsid w:val="00062152"/>
    <w:rsid w:val="00076EBC"/>
    <w:rsid w:val="000779F7"/>
    <w:rsid w:val="000853F0"/>
    <w:rsid w:val="000A2534"/>
    <w:rsid w:val="000A4216"/>
    <w:rsid w:val="000B1EC0"/>
    <w:rsid w:val="000C5249"/>
    <w:rsid w:val="000C5C0A"/>
    <w:rsid w:val="000C6E44"/>
    <w:rsid w:val="000D5C93"/>
    <w:rsid w:val="000E3539"/>
    <w:rsid w:val="000E6EEF"/>
    <w:rsid w:val="000F0983"/>
    <w:rsid w:val="000F776A"/>
    <w:rsid w:val="001016DA"/>
    <w:rsid w:val="00102C75"/>
    <w:rsid w:val="00113ABE"/>
    <w:rsid w:val="0011499C"/>
    <w:rsid w:val="0011684A"/>
    <w:rsid w:val="001221B9"/>
    <w:rsid w:val="00126A13"/>
    <w:rsid w:val="0012755B"/>
    <w:rsid w:val="001605CE"/>
    <w:rsid w:val="00162412"/>
    <w:rsid w:val="00174A37"/>
    <w:rsid w:val="00176AF7"/>
    <w:rsid w:val="00180D99"/>
    <w:rsid w:val="00181B32"/>
    <w:rsid w:val="00182539"/>
    <w:rsid w:val="00192D09"/>
    <w:rsid w:val="001A0C28"/>
    <w:rsid w:val="001B3461"/>
    <w:rsid w:val="001C32F2"/>
    <w:rsid w:val="001C7B43"/>
    <w:rsid w:val="001D1724"/>
    <w:rsid w:val="001E1837"/>
    <w:rsid w:val="001E2E72"/>
    <w:rsid w:val="001E4950"/>
    <w:rsid w:val="001E70AB"/>
    <w:rsid w:val="001F1011"/>
    <w:rsid w:val="001F5F7E"/>
    <w:rsid w:val="001F6F18"/>
    <w:rsid w:val="002022CD"/>
    <w:rsid w:val="0020721E"/>
    <w:rsid w:val="00213D13"/>
    <w:rsid w:val="00221F9A"/>
    <w:rsid w:val="0022475F"/>
    <w:rsid w:val="00241752"/>
    <w:rsid w:val="0024643A"/>
    <w:rsid w:val="00254A0E"/>
    <w:rsid w:val="002611AC"/>
    <w:rsid w:val="002805EC"/>
    <w:rsid w:val="00286F1B"/>
    <w:rsid w:val="0029165A"/>
    <w:rsid w:val="002A40A9"/>
    <w:rsid w:val="002A50E3"/>
    <w:rsid w:val="002D1FB8"/>
    <w:rsid w:val="002F4C76"/>
    <w:rsid w:val="002F6FAE"/>
    <w:rsid w:val="00301414"/>
    <w:rsid w:val="00314B05"/>
    <w:rsid w:val="00322440"/>
    <w:rsid w:val="00327F93"/>
    <w:rsid w:val="003325E3"/>
    <w:rsid w:val="00333E06"/>
    <w:rsid w:val="00334E02"/>
    <w:rsid w:val="00350EA3"/>
    <w:rsid w:val="00355312"/>
    <w:rsid w:val="00357472"/>
    <w:rsid w:val="0036069E"/>
    <w:rsid w:val="00366292"/>
    <w:rsid w:val="003718C2"/>
    <w:rsid w:val="00384575"/>
    <w:rsid w:val="0038708E"/>
    <w:rsid w:val="00387E14"/>
    <w:rsid w:val="003978FD"/>
    <w:rsid w:val="003A24E4"/>
    <w:rsid w:val="003A343B"/>
    <w:rsid w:val="003B1E1D"/>
    <w:rsid w:val="003C03BD"/>
    <w:rsid w:val="003E7434"/>
    <w:rsid w:val="003E7D98"/>
    <w:rsid w:val="003F014F"/>
    <w:rsid w:val="003F0FAD"/>
    <w:rsid w:val="003F1423"/>
    <w:rsid w:val="003F7F26"/>
    <w:rsid w:val="00404498"/>
    <w:rsid w:val="004073D3"/>
    <w:rsid w:val="00447AD1"/>
    <w:rsid w:val="004528A4"/>
    <w:rsid w:val="004616BE"/>
    <w:rsid w:val="00465D1D"/>
    <w:rsid w:val="00471AA3"/>
    <w:rsid w:val="004723F9"/>
    <w:rsid w:val="00472DFB"/>
    <w:rsid w:val="0047659E"/>
    <w:rsid w:val="00497566"/>
    <w:rsid w:val="00497910"/>
    <w:rsid w:val="004A0025"/>
    <w:rsid w:val="004A0EC4"/>
    <w:rsid w:val="004A2F59"/>
    <w:rsid w:val="004A5C8F"/>
    <w:rsid w:val="004A6797"/>
    <w:rsid w:val="004B7C38"/>
    <w:rsid w:val="004C03D5"/>
    <w:rsid w:val="004D16F3"/>
    <w:rsid w:val="004E4375"/>
    <w:rsid w:val="004E4551"/>
    <w:rsid w:val="004E5A74"/>
    <w:rsid w:val="004F17E4"/>
    <w:rsid w:val="004F3316"/>
    <w:rsid w:val="004F62D7"/>
    <w:rsid w:val="005036AD"/>
    <w:rsid w:val="00503E96"/>
    <w:rsid w:val="00507BA7"/>
    <w:rsid w:val="0051220E"/>
    <w:rsid w:val="00517D40"/>
    <w:rsid w:val="005279AE"/>
    <w:rsid w:val="00535830"/>
    <w:rsid w:val="00540CF8"/>
    <w:rsid w:val="00551688"/>
    <w:rsid w:val="00564219"/>
    <w:rsid w:val="0057227B"/>
    <w:rsid w:val="005765FE"/>
    <w:rsid w:val="00580A64"/>
    <w:rsid w:val="00586440"/>
    <w:rsid w:val="0059648D"/>
    <w:rsid w:val="005A2E29"/>
    <w:rsid w:val="005A40D1"/>
    <w:rsid w:val="005B07DA"/>
    <w:rsid w:val="005C120C"/>
    <w:rsid w:val="005C7ECB"/>
    <w:rsid w:val="005D53BD"/>
    <w:rsid w:val="005D674F"/>
    <w:rsid w:val="005E1278"/>
    <w:rsid w:val="006055C3"/>
    <w:rsid w:val="00611C2E"/>
    <w:rsid w:val="00614619"/>
    <w:rsid w:val="006278AA"/>
    <w:rsid w:val="00635D7A"/>
    <w:rsid w:val="006411CD"/>
    <w:rsid w:val="00643373"/>
    <w:rsid w:val="00644701"/>
    <w:rsid w:val="006457ED"/>
    <w:rsid w:val="006568C7"/>
    <w:rsid w:val="00667F9A"/>
    <w:rsid w:val="00670A05"/>
    <w:rsid w:val="00675C47"/>
    <w:rsid w:val="0067671C"/>
    <w:rsid w:val="00685D41"/>
    <w:rsid w:val="00692E0B"/>
    <w:rsid w:val="00697ADC"/>
    <w:rsid w:val="006A022A"/>
    <w:rsid w:val="006A682A"/>
    <w:rsid w:val="006B6405"/>
    <w:rsid w:val="006C0C5B"/>
    <w:rsid w:val="006C704A"/>
    <w:rsid w:val="006D52D0"/>
    <w:rsid w:val="006E12C8"/>
    <w:rsid w:val="006E6E63"/>
    <w:rsid w:val="006F646F"/>
    <w:rsid w:val="006F6E90"/>
    <w:rsid w:val="00710BFB"/>
    <w:rsid w:val="00713E81"/>
    <w:rsid w:val="00714DDD"/>
    <w:rsid w:val="00720AC3"/>
    <w:rsid w:val="007269B6"/>
    <w:rsid w:val="00727311"/>
    <w:rsid w:val="007308F8"/>
    <w:rsid w:val="00734D8A"/>
    <w:rsid w:val="00743261"/>
    <w:rsid w:val="007552FC"/>
    <w:rsid w:val="007725B0"/>
    <w:rsid w:val="00776635"/>
    <w:rsid w:val="00777C42"/>
    <w:rsid w:val="00780532"/>
    <w:rsid w:val="00784C05"/>
    <w:rsid w:val="007964BC"/>
    <w:rsid w:val="007A2E98"/>
    <w:rsid w:val="007A5E9F"/>
    <w:rsid w:val="007B7EBA"/>
    <w:rsid w:val="007C1772"/>
    <w:rsid w:val="007D76D2"/>
    <w:rsid w:val="007E48F6"/>
    <w:rsid w:val="007F0DD2"/>
    <w:rsid w:val="007F5894"/>
    <w:rsid w:val="00811C7E"/>
    <w:rsid w:val="008231CF"/>
    <w:rsid w:val="0082545A"/>
    <w:rsid w:val="008257DE"/>
    <w:rsid w:val="00833E11"/>
    <w:rsid w:val="008376F5"/>
    <w:rsid w:val="008452E3"/>
    <w:rsid w:val="008454E1"/>
    <w:rsid w:val="008457EE"/>
    <w:rsid w:val="008630A2"/>
    <w:rsid w:val="008745D9"/>
    <w:rsid w:val="008745DD"/>
    <w:rsid w:val="008819B7"/>
    <w:rsid w:val="00897342"/>
    <w:rsid w:val="008A4165"/>
    <w:rsid w:val="008B34F6"/>
    <w:rsid w:val="008C0DA7"/>
    <w:rsid w:val="008C1936"/>
    <w:rsid w:val="008C25B8"/>
    <w:rsid w:val="008D0E59"/>
    <w:rsid w:val="008E2375"/>
    <w:rsid w:val="008F267F"/>
    <w:rsid w:val="00904321"/>
    <w:rsid w:val="00916011"/>
    <w:rsid w:val="00916A1E"/>
    <w:rsid w:val="00931AD2"/>
    <w:rsid w:val="00936568"/>
    <w:rsid w:val="00940829"/>
    <w:rsid w:val="00950B28"/>
    <w:rsid w:val="00951A08"/>
    <w:rsid w:val="00956AE2"/>
    <w:rsid w:val="00984130"/>
    <w:rsid w:val="00986259"/>
    <w:rsid w:val="00987BC6"/>
    <w:rsid w:val="00990332"/>
    <w:rsid w:val="009A1D88"/>
    <w:rsid w:val="009B1EB8"/>
    <w:rsid w:val="009B43B4"/>
    <w:rsid w:val="009D30D1"/>
    <w:rsid w:val="009E4A43"/>
    <w:rsid w:val="009E535B"/>
    <w:rsid w:val="009E68DF"/>
    <w:rsid w:val="009F5A4B"/>
    <w:rsid w:val="009F7AC9"/>
    <w:rsid w:val="00A00CCE"/>
    <w:rsid w:val="00A13506"/>
    <w:rsid w:val="00A13B99"/>
    <w:rsid w:val="00A21A24"/>
    <w:rsid w:val="00A43CC3"/>
    <w:rsid w:val="00A4481C"/>
    <w:rsid w:val="00A50CE6"/>
    <w:rsid w:val="00A638CF"/>
    <w:rsid w:val="00A73AD3"/>
    <w:rsid w:val="00A73B73"/>
    <w:rsid w:val="00A80C06"/>
    <w:rsid w:val="00A831C9"/>
    <w:rsid w:val="00A8432A"/>
    <w:rsid w:val="00A916C2"/>
    <w:rsid w:val="00A93BFF"/>
    <w:rsid w:val="00A95D96"/>
    <w:rsid w:val="00AA6ED0"/>
    <w:rsid w:val="00AB4E8E"/>
    <w:rsid w:val="00AB6BBC"/>
    <w:rsid w:val="00AD4453"/>
    <w:rsid w:val="00AD5946"/>
    <w:rsid w:val="00AD7FA8"/>
    <w:rsid w:val="00AE65C6"/>
    <w:rsid w:val="00B30A33"/>
    <w:rsid w:val="00B357E5"/>
    <w:rsid w:val="00B36781"/>
    <w:rsid w:val="00B466E6"/>
    <w:rsid w:val="00B70CCD"/>
    <w:rsid w:val="00B74086"/>
    <w:rsid w:val="00B75895"/>
    <w:rsid w:val="00B8006E"/>
    <w:rsid w:val="00B85736"/>
    <w:rsid w:val="00B9332D"/>
    <w:rsid w:val="00B94E74"/>
    <w:rsid w:val="00B96CC3"/>
    <w:rsid w:val="00BA26DA"/>
    <w:rsid w:val="00BA4911"/>
    <w:rsid w:val="00BB260E"/>
    <w:rsid w:val="00BB6195"/>
    <w:rsid w:val="00BB6343"/>
    <w:rsid w:val="00BB69A9"/>
    <w:rsid w:val="00BC2B06"/>
    <w:rsid w:val="00BD2366"/>
    <w:rsid w:val="00BD54FA"/>
    <w:rsid w:val="00BF324C"/>
    <w:rsid w:val="00BF337B"/>
    <w:rsid w:val="00BF7D87"/>
    <w:rsid w:val="00C0434E"/>
    <w:rsid w:val="00C06042"/>
    <w:rsid w:val="00C13937"/>
    <w:rsid w:val="00C15C44"/>
    <w:rsid w:val="00C2068E"/>
    <w:rsid w:val="00C21F82"/>
    <w:rsid w:val="00C345E7"/>
    <w:rsid w:val="00C41195"/>
    <w:rsid w:val="00C603E6"/>
    <w:rsid w:val="00C66045"/>
    <w:rsid w:val="00C736E3"/>
    <w:rsid w:val="00C82357"/>
    <w:rsid w:val="00CA59EC"/>
    <w:rsid w:val="00CB1D29"/>
    <w:rsid w:val="00CB1F90"/>
    <w:rsid w:val="00CB6531"/>
    <w:rsid w:val="00CC1724"/>
    <w:rsid w:val="00CC277A"/>
    <w:rsid w:val="00CC472E"/>
    <w:rsid w:val="00CC6207"/>
    <w:rsid w:val="00CE0D43"/>
    <w:rsid w:val="00CE3144"/>
    <w:rsid w:val="00CE637E"/>
    <w:rsid w:val="00CE6D8D"/>
    <w:rsid w:val="00CF1C4F"/>
    <w:rsid w:val="00CF6A72"/>
    <w:rsid w:val="00D02A80"/>
    <w:rsid w:val="00D06ECC"/>
    <w:rsid w:val="00D20083"/>
    <w:rsid w:val="00D568F2"/>
    <w:rsid w:val="00D62CF7"/>
    <w:rsid w:val="00D70BE3"/>
    <w:rsid w:val="00D729B2"/>
    <w:rsid w:val="00D73EAE"/>
    <w:rsid w:val="00D7463F"/>
    <w:rsid w:val="00D74A08"/>
    <w:rsid w:val="00D94ABE"/>
    <w:rsid w:val="00DA1F58"/>
    <w:rsid w:val="00DA27B4"/>
    <w:rsid w:val="00DA2E21"/>
    <w:rsid w:val="00DA6D29"/>
    <w:rsid w:val="00DD7EF3"/>
    <w:rsid w:val="00DE692B"/>
    <w:rsid w:val="00DF04A4"/>
    <w:rsid w:val="00E05796"/>
    <w:rsid w:val="00E05940"/>
    <w:rsid w:val="00E11690"/>
    <w:rsid w:val="00E12E64"/>
    <w:rsid w:val="00E152FF"/>
    <w:rsid w:val="00E23ECD"/>
    <w:rsid w:val="00E264A8"/>
    <w:rsid w:val="00E264ED"/>
    <w:rsid w:val="00E27EFA"/>
    <w:rsid w:val="00E34794"/>
    <w:rsid w:val="00E44F12"/>
    <w:rsid w:val="00E5552E"/>
    <w:rsid w:val="00E614E8"/>
    <w:rsid w:val="00E619F2"/>
    <w:rsid w:val="00E73A53"/>
    <w:rsid w:val="00E80925"/>
    <w:rsid w:val="00E83CB2"/>
    <w:rsid w:val="00E84618"/>
    <w:rsid w:val="00E952EC"/>
    <w:rsid w:val="00EA0BDE"/>
    <w:rsid w:val="00EA3EF8"/>
    <w:rsid w:val="00EC439F"/>
    <w:rsid w:val="00EC6BC3"/>
    <w:rsid w:val="00ED23AB"/>
    <w:rsid w:val="00ED5299"/>
    <w:rsid w:val="00EE6A79"/>
    <w:rsid w:val="00EE6C93"/>
    <w:rsid w:val="00EF1A44"/>
    <w:rsid w:val="00F12615"/>
    <w:rsid w:val="00F17333"/>
    <w:rsid w:val="00F3147A"/>
    <w:rsid w:val="00F60847"/>
    <w:rsid w:val="00F64969"/>
    <w:rsid w:val="00F64AE7"/>
    <w:rsid w:val="00F652B9"/>
    <w:rsid w:val="00F81F9B"/>
    <w:rsid w:val="00F876F2"/>
    <w:rsid w:val="00F90DA4"/>
    <w:rsid w:val="00F926EB"/>
    <w:rsid w:val="00F9627D"/>
    <w:rsid w:val="00F97F1A"/>
    <w:rsid w:val="00FA1C5D"/>
    <w:rsid w:val="00FA32FC"/>
    <w:rsid w:val="00FC5DE4"/>
    <w:rsid w:val="00FD131C"/>
    <w:rsid w:val="00FD40F6"/>
    <w:rsid w:val="00FD540F"/>
    <w:rsid w:val="00FE140D"/>
    <w:rsid w:val="00FE259E"/>
    <w:rsid w:val="00FF6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A28F49-F06C-489F-9458-179EBBC9E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4E1"/>
  </w:style>
  <w:style w:type="paragraph" w:styleId="Heading1">
    <w:name w:val="heading 1"/>
    <w:basedOn w:val="Normal"/>
    <w:link w:val="Heading1Char"/>
    <w:rsid w:val="00CB6531"/>
    <w:pPr>
      <w:keepNext/>
      <w:keepLines/>
      <w:suppressAutoHyphens/>
      <w:overflowPunct w:val="0"/>
      <w:autoSpaceDE w:val="0"/>
      <w:autoSpaceDN w:val="0"/>
      <w:spacing w:before="200" w:after="0"/>
      <w:jc w:val="right"/>
      <w:textAlignment w:val="baseline"/>
      <w:outlineLvl w:val="0"/>
    </w:pPr>
    <w:rPr>
      <w:rFonts w:ascii="Sylfaen" w:eastAsia="Trebuchet MS" w:hAnsi="Sylfaen" w:cs="Trebuchet MS"/>
      <w:color w:val="000000"/>
      <w:kern w:val="3"/>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03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603E6"/>
  </w:style>
  <w:style w:type="paragraph" w:styleId="BalloonText">
    <w:name w:val="Balloon Text"/>
    <w:basedOn w:val="Normal"/>
    <w:link w:val="BalloonTextChar"/>
    <w:semiHidden/>
    <w:unhideWhenUsed/>
    <w:rsid w:val="00C603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C603E6"/>
    <w:rPr>
      <w:rFonts w:ascii="Tahoma" w:hAnsi="Tahoma" w:cs="Tahoma"/>
      <w:sz w:val="16"/>
      <w:szCs w:val="16"/>
    </w:rPr>
  </w:style>
  <w:style w:type="paragraph" w:styleId="ListParagraph">
    <w:name w:val="List Paragraph"/>
    <w:basedOn w:val="Normal"/>
    <w:uiPriority w:val="99"/>
    <w:qFormat/>
    <w:rsid w:val="00780532"/>
    <w:pPr>
      <w:ind w:left="720"/>
      <w:contextualSpacing/>
    </w:pPr>
  </w:style>
  <w:style w:type="paragraph" w:customStyle="1" w:styleId="1">
    <w:name w:val="Абзац списка1"/>
    <w:basedOn w:val="Normal"/>
    <w:rsid w:val="004D16F3"/>
    <w:pPr>
      <w:ind w:left="720"/>
      <w:contextualSpacing/>
    </w:pPr>
    <w:rPr>
      <w:rFonts w:ascii="Calibri" w:eastAsia="Times New Roman" w:hAnsi="Calibri" w:cs="Times New Roman"/>
    </w:rPr>
  </w:style>
  <w:style w:type="paragraph" w:customStyle="1" w:styleId="ListParagraph1">
    <w:name w:val="List Paragraph1"/>
    <w:basedOn w:val="Normal"/>
    <w:rsid w:val="00076EBC"/>
    <w:pPr>
      <w:ind w:left="720"/>
      <w:contextualSpacing/>
    </w:pPr>
    <w:rPr>
      <w:rFonts w:ascii="Calibri" w:eastAsia="Times New Roman" w:hAnsi="Calibri" w:cs="Times New Roman"/>
    </w:rPr>
  </w:style>
  <w:style w:type="paragraph" w:styleId="Header">
    <w:name w:val="header"/>
    <w:basedOn w:val="Normal"/>
    <w:link w:val="HeaderChar"/>
    <w:unhideWhenUsed/>
    <w:rsid w:val="008F267F"/>
    <w:pPr>
      <w:tabs>
        <w:tab w:val="center" w:pos="4844"/>
        <w:tab w:val="right" w:pos="9689"/>
      </w:tabs>
      <w:spacing w:after="0" w:line="240" w:lineRule="auto"/>
    </w:pPr>
  </w:style>
  <w:style w:type="character" w:customStyle="1" w:styleId="HeaderChar">
    <w:name w:val="Header Char"/>
    <w:basedOn w:val="DefaultParagraphFont"/>
    <w:link w:val="Header"/>
    <w:rsid w:val="008F267F"/>
  </w:style>
  <w:style w:type="paragraph" w:styleId="Footer">
    <w:name w:val="footer"/>
    <w:basedOn w:val="Normal"/>
    <w:link w:val="FooterChar"/>
    <w:uiPriority w:val="99"/>
    <w:unhideWhenUsed/>
    <w:rsid w:val="008F267F"/>
    <w:pPr>
      <w:tabs>
        <w:tab w:val="center" w:pos="4844"/>
        <w:tab w:val="right" w:pos="9689"/>
      </w:tabs>
      <w:spacing w:after="0" w:line="240" w:lineRule="auto"/>
    </w:pPr>
  </w:style>
  <w:style w:type="character" w:customStyle="1" w:styleId="FooterChar">
    <w:name w:val="Footer Char"/>
    <w:basedOn w:val="DefaultParagraphFont"/>
    <w:link w:val="Footer"/>
    <w:uiPriority w:val="99"/>
    <w:rsid w:val="008F267F"/>
  </w:style>
  <w:style w:type="character" w:customStyle="1" w:styleId="Heading1Char">
    <w:name w:val="Heading 1 Char"/>
    <w:basedOn w:val="DefaultParagraphFont"/>
    <w:link w:val="Heading1"/>
    <w:rsid w:val="00CB6531"/>
    <w:rPr>
      <w:rFonts w:ascii="Sylfaen" w:eastAsia="Trebuchet MS" w:hAnsi="Sylfaen" w:cs="Trebuchet MS"/>
      <w:color w:val="000000"/>
      <w:kern w:val="3"/>
      <w:sz w:val="32"/>
      <w:szCs w:val="32"/>
    </w:rPr>
  </w:style>
  <w:style w:type="numbering" w:customStyle="1" w:styleId="NoList1">
    <w:name w:val="No List1"/>
    <w:next w:val="NoList"/>
    <w:uiPriority w:val="99"/>
    <w:semiHidden/>
    <w:unhideWhenUsed/>
    <w:rsid w:val="00CB6531"/>
  </w:style>
  <w:style w:type="paragraph" w:styleId="NoSpacing">
    <w:name w:val="No Spacing"/>
    <w:uiPriority w:val="1"/>
    <w:qFormat/>
    <w:rsid w:val="00CB6531"/>
    <w:pPr>
      <w:spacing w:after="0" w:line="240" w:lineRule="auto"/>
    </w:pPr>
    <w:rPr>
      <w:rFonts w:eastAsia="Calibri"/>
      <w:lang w:val="ru-RU"/>
    </w:rPr>
  </w:style>
  <w:style w:type="character" w:customStyle="1" w:styleId="SubtleEmphasis1">
    <w:name w:val="Subtle Emphasis1"/>
    <w:basedOn w:val="DefaultParagraphFont"/>
    <w:uiPriority w:val="19"/>
    <w:qFormat/>
    <w:rsid w:val="00CB6531"/>
    <w:rPr>
      <w:i/>
      <w:iCs/>
      <w:color w:val="808080"/>
    </w:rPr>
  </w:style>
  <w:style w:type="paragraph" w:customStyle="1" w:styleId="Default">
    <w:name w:val="Default"/>
    <w:rsid w:val="00CB6531"/>
    <w:pPr>
      <w:autoSpaceDE w:val="0"/>
      <w:autoSpaceDN w:val="0"/>
      <w:adjustRightInd w:val="0"/>
      <w:spacing w:after="0" w:line="240" w:lineRule="auto"/>
    </w:pPr>
    <w:rPr>
      <w:rFonts w:ascii="LitNusx" w:eastAsia="Calibri" w:hAnsi="LitNusx" w:cs="LitNusx"/>
      <w:color w:val="000000"/>
      <w:sz w:val="24"/>
      <w:szCs w:val="24"/>
      <w:lang w:val="ru-RU"/>
    </w:rPr>
  </w:style>
  <w:style w:type="table" w:customStyle="1" w:styleId="TableGrid1">
    <w:name w:val="Table Grid1"/>
    <w:basedOn w:val="TableNormal"/>
    <w:next w:val="TableGrid"/>
    <w:uiPriority w:val="59"/>
    <w:rsid w:val="00CB6531"/>
    <w:pPr>
      <w:spacing w:after="0" w:line="240" w:lineRule="auto"/>
    </w:pPr>
    <w:rPr>
      <w:rFonts w:eastAsia="Calibri"/>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rsid w:val="00CB6531"/>
    <w:pPr>
      <w:spacing w:after="0" w:line="240" w:lineRule="auto"/>
      <w:ind w:firstLine="851"/>
      <w:jc w:val="both"/>
    </w:pPr>
    <w:rPr>
      <w:rFonts w:ascii="Grigolia" w:eastAsia="Times New Roman" w:hAnsi="Grigolia" w:cs="Times New Roman"/>
      <w:sz w:val="24"/>
      <w:szCs w:val="20"/>
      <w:lang w:eastAsia="ru-RU"/>
    </w:rPr>
  </w:style>
  <w:style w:type="character" w:customStyle="1" w:styleId="BodyTextIndentChar">
    <w:name w:val="Body Text Indent Char"/>
    <w:basedOn w:val="DefaultParagraphFont"/>
    <w:link w:val="BodyTextIndent"/>
    <w:rsid w:val="00CB6531"/>
    <w:rPr>
      <w:rFonts w:ascii="Grigolia" w:eastAsia="Times New Roman" w:hAnsi="Grigolia" w:cs="Times New Roman"/>
      <w:sz w:val="24"/>
      <w:szCs w:val="20"/>
      <w:lang w:eastAsia="ru-RU"/>
    </w:rPr>
  </w:style>
  <w:style w:type="paragraph" w:styleId="Revision">
    <w:name w:val="Revision"/>
    <w:hidden/>
    <w:uiPriority w:val="99"/>
    <w:semiHidden/>
    <w:rsid w:val="00CB6531"/>
    <w:pPr>
      <w:spacing w:after="0" w:line="240" w:lineRule="auto"/>
    </w:pPr>
    <w:rPr>
      <w:rFonts w:ascii="Calibri" w:eastAsia="Times New Roman" w:hAnsi="Calibri" w:cs="Times New Roman"/>
    </w:rPr>
  </w:style>
  <w:style w:type="character" w:styleId="CommentReference">
    <w:name w:val="annotation reference"/>
    <w:basedOn w:val="DefaultParagraphFont"/>
    <w:uiPriority w:val="99"/>
    <w:semiHidden/>
    <w:unhideWhenUsed/>
    <w:rsid w:val="00CB6531"/>
    <w:rPr>
      <w:sz w:val="16"/>
      <w:szCs w:val="16"/>
    </w:rPr>
  </w:style>
  <w:style w:type="paragraph" w:styleId="CommentText">
    <w:name w:val="annotation text"/>
    <w:basedOn w:val="Normal"/>
    <w:link w:val="CommentTextChar"/>
    <w:uiPriority w:val="99"/>
    <w:semiHidden/>
    <w:unhideWhenUsed/>
    <w:rsid w:val="00CB6531"/>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CB6531"/>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B6531"/>
    <w:rPr>
      <w:b/>
      <w:bCs/>
    </w:rPr>
  </w:style>
  <w:style w:type="character" w:customStyle="1" w:styleId="CommentSubjectChar">
    <w:name w:val="Comment Subject Char"/>
    <w:basedOn w:val="CommentTextChar"/>
    <w:link w:val="CommentSubject"/>
    <w:uiPriority w:val="99"/>
    <w:semiHidden/>
    <w:rsid w:val="00CB6531"/>
    <w:rPr>
      <w:rFonts w:ascii="Calibri" w:eastAsia="Times New Roman" w:hAnsi="Calibri" w:cs="Times New Roman"/>
      <w:b/>
      <w:bCs/>
      <w:sz w:val="20"/>
      <w:szCs w:val="20"/>
    </w:rPr>
  </w:style>
  <w:style w:type="paragraph" w:customStyle="1" w:styleId="abzacixml">
    <w:name w:val="abzaci_xml"/>
    <w:basedOn w:val="PlainText"/>
    <w:uiPriority w:val="99"/>
    <w:rsid w:val="00CB6531"/>
    <w:pPr>
      <w:autoSpaceDE w:val="0"/>
      <w:autoSpaceDN w:val="0"/>
      <w:adjustRightInd w:val="0"/>
      <w:spacing w:after="0" w:line="240" w:lineRule="auto"/>
      <w:ind w:firstLine="283"/>
      <w:jc w:val="both"/>
    </w:pPr>
    <w:rPr>
      <w:rFonts w:ascii="Sylfaen" w:hAnsi="Sylfaen" w:cs="Sylfaen"/>
      <w:sz w:val="22"/>
      <w:szCs w:val="22"/>
    </w:rPr>
  </w:style>
  <w:style w:type="paragraph" w:styleId="PlainText">
    <w:name w:val="Plain Text"/>
    <w:basedOn w:val="Normal"/>
    <w:link w:val="PlainTextChar"/>
    <w:uiPriority w:val="99"/>
    <w:semiHidden/>
    <w:unhideWhenUsed/>
    <w:rsid w:val="00CB6531"/>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sid w:val="00CB6531"/>
    <w:rPr>
      <w:rFonts w:ascii="Courier New" w:eastAsia="Times New Roman" w:hAnsi="Courier New" w:cs="Courier New"/>
      <w:sz w:val="20"/>
      <w:szCs w:val="20"/>
    </w:rPr>
  </w:style>
  <w:style w:type="character" w:styleId="Emphasis">
    <w:name w:val="Emphasis"/>
    <w:basedOn w:val="DefaultParagraphFont"/>
    <w:qFormat/>
    <w:rsid w:val="00CB6531"/>
    <w:rPr>
      <w:i/>
      <w:iCs/>
    </w:rPr>
  </w:style>
  <w:style w:type="paragraph" w:customStyle="1" w:styleId="sataurixml">
    <w:name w:val="satauri_xml"/>
    <w:basedOn w:val="abzacixml"/>
    <w:autoRedefine/>
    <w:rsid w:val="00CB6531"/>
    <w:pPr>
      <w:autoSpaceDE/>
      <w:autoSpaceDN/>
      <w:adjustRightInd/>
      <w:spacing w:before="240" w:after="120"/>
      <w:jc w:val="center"/>
    </w:pPr>
    <w:rPr>
      <w:b/>
      <w:sz w:val="24"/>
      <w:szCs w:val="20"/>
    </w:rPr>
  </w:style>
  <w:style w:type="character" w:styleId="Hyperlink">
    <w:name w:val="Hyperlink"/>
    <w:basedOn w:val="DefaultParagraphFont"/>
    <w:uiPriority w:val="99"/>
    <w:semiHidden/>
    <w:unhideWhenUsed/>
    <w:rsid w:val="00CB6531"/>
    <w:rPr>
      <w:color w:val="0000FF"/>
      <w:u w:val="single"/>
    </w:rPr>
  </w:style>
  <w:style w:type="character" w:styleId="FollowedHyperlink">
    <w:name w:val="FollowedHyperlink"/>
    <w:basedOn w:val="DefaultParagraphFont"/>
    <w:uiPriority w:val="99"/>
    <w:semiHidden/>
    <w:unhideWhenUsed/>
    <w:rsid w:val="00CB6531"/>
    <w:rPr>
      <w:color w:val="800080"/>
      <w:u w:val="single"/>
    </w:rPr>
  </w:style>
  <w:style w:type="paragraph" w:customStyle="1" w:styleId="xl65">
    <w:name w:val="xl65"/>
    <w:basedOn w:val="Normal"/>
    <w:rsid w:val="00CB6531"/>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Normal"/>
    <w:rsid w:val="00CB6531"/>
    <w:pPr>
      <w:spacing w:before="100" w:beforeAutospacing="1" w:after="100" w:afterAutospacing="1" w:line="240" w:lineRule="auto"/>
      <w:jc w:val="center"/>
      <w:textAlignment w:val="center"/>
    </w:pPr>
    <w:rPr>
      <w:rFonts w:ascii="AcadNusx" w:eastAsia="Times New Roman" w:hAnsi="AcadNusx" w:cs="Times New Roman"/>
      <w:sz w:val="24"/>
      <w:szCs w:val="24"/>
    </w:rPr>
  </w:style>
  <w:style w:type="paragraph" w:customStyle="1" w:styleId="xl67">
    <w:name w:val="xl67"/>
    <w:basedOn w:val="Normal"/>
    <w:rsid w:val="00CB6531"/>
    <w:pPr>
      <w:spacing w:before="100" w:beforeAutospacing="1" w:after="100" w:afterAutospacing="1" w:line="240" w:lineRule="auto"/>
      <w:jc w:val="center"/>
      <w:textAlignment w:val="center"/>
    </w:pPr>
    <w:rPr>
      <w:rFonts w:ascii="AcadNusx" w:eastAsia="Times New Roman" w:hAnsi="AcadNusx" w:cs="Times New Roman"/>
      <w:b/>
      <w:bCs/>
      <w:sz w:val="24"/>
      <w:szCs w:val="24"/>
    </w:rPr>
  </w:style>
  <w:style w:type="paragraph" w:customStyle="1" w:styleId="xl68">
    <w:name w:val="xl68"/>
    <w:basedOn w:val="Normal"/>
    <w:rsid w:val="00CB6531"/>
    <w:pPr>
      <w:spacing w:before="100" w:beforeAutospacing="1" w:after="100" w:afterAutospacing="1" w:line="240" w:lineRule="auto"/>
      <w:jc w:val="center"/>
      <w:textAlignment w:val="center"/>
    </w:pPr>
    <w:rPr>
      <w:rFonts w:ascii="AcadNusx" w:eastAsia="Times New Roman" w:hAnsi="AcadNusx" w:cs="Times New Roman"/>
      <w:b/>
      <w:bCs/>
      <w:sz w:val="28"/>
      <w:szCs w:val="28"/>
    </w:rPr>
  </w:style>
  <w:style w:type="paragraph" w:customStyle="1" w:styleId="xl69">
    <w:name w:val="xl69"/>
    <w:basedOn w:val="Normal"/>
    <w:rsid w:val="00CB6531"/>
    <w:pP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70">
    <w:name w:val="xl70"/>
    <w:basedOn w:val="Normal"/>
    <w:rsid w:val="00CB6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cadNusx" w:eastAsia="Times New Roman" w:hAnsi="AcadNusx" w:cs="Times New Roman"/>
      <w:b/>
      <w:bCs/>
      <w:sz w:val="24"/>
      <w:szCs w:val="24"/>
    </w:rPr>
  </w:style>
  <w:style w:type="paragraph" w:customStyle="1" w:styleId="xl71">
    <w:name w:val="xl71"/>
    <w:basedOn w:val="Normal"/>
    <w:rsid w:val="00CB6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cadNusx" w:eastAsia="Times New Roman" w:hAnsi="AcadNusx" w:cs="Times New Roman"/>
      <w:b/>
      <w:bCs/>
      <w:sz w:val="32"/>
      <w:szCs w:val="32"/>
    </w:rPr>
  </w:style>
  <w:style w:type="paragraph" w:customStyle="1" w:styleId="xl72">
    <w:name w:val="xl72"/>
    <w:basedOn w:val="Normal"/>
    <w:rsid w:val="00CB6531"/>
    <w:pPr>
      <w:spacing w:before="100" w:beforeAutospacing="1" w:after="100" w:afterAutospacing="1" w:line="240" w:lineRule="auto"/>
      <w:jc w:val="center"/>
      <w:textAlignment w:val="center"/>
    </w:pPr>
    <w:rPr>
      <w:rFonts w:ascii="Arial" w:eastAsia="Times New Roman" w:hAnsi="Arial" w:cs="Arial"/>
      <w:b/>
      <w:bCs/>
    </w:rPr>
  </w:style>
  <w:style w:type="paragraph" w:customStyle="1" w:styleId="xl73">
    <w:name w:val="xl73"/>
    <w:basedOn w:val="Normal"/>
    <w:rsid w:val="00CB6531"/>
    <w:pP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74">
    <w:name w:val="xl74"/>
    <w:basedOn w:val="Normal"/>
    <w:rsid w:val="00CB6531"/>
    <w:pP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5">
    <w:name w:val="xl75"/>
    <w:basedOn w:val="Normal"/>
    <w:rsid w:val="00CB6531"/>
    <w:pPr>
      <w:spacing w:before="100" w:beforeAutospacing="1" w:after="100" w:afterAutospacing="1" w:line="240" w:lineRule="auto"/>
      <w:jc w:val="center"/>
      <w:textAlignment w:val="center"/>
    </w:pPr>
    <w:rPr>
      <w:rFonts w:ascii="AcadNusx" w:eastAsia="Times New Roman" w:hAnsi="AcadNusx" w:cs="Times New Roman"/>
      <w:b/>
      <w:bCs/>
      <w:sz w:val="18"/>
      <w:szCs w:val="18"/>
    </w:rPr>
  </w:style>
  <w:style w:type="paragraph" w:customStyle="1" w:styleId="xl76">
    <w:name w:val="xl76"/>
    <w:basedOn w:val="Normal"/>
    <w:rsid w:val="00CB6531"/>
    <w:pPr>
      <w:spacing w:before="100" w:beforeAutospacing="1" w:after="100" w:afterAutospacing="1" w:line="240" w:lineRule="auto"/>
      <w:jc w:val="center"/>
      <w:textAlignment w:val="center"/>
    </w:pPr>
    <w:rPr>
      <w:rFonts w:ascii="Arial" w:eastAsia="Times New Roman" w:hAnsi="Arial" w:cs="Arial"/>
      <w:b/>
      <w:bCs/>
      <w:color w:val="3366FF"/>
      <w:sz w:val="24"/>
      <w:szCs w:val="24"/>
    </w:rPr>
  </w:style>
  <w:style w:type="paragraph" w:customStyle="1" w:styleId="xl77">
    <w:name w:val="xl77"/>
    <w:basedOn w:val="Normal"/>
    <w:rsid w:val="00CB6531"/>
    <w:pPr>
      <w:spacing w:before="100" w:beforeAutospacing="1" w:after="100" w:afterAutospacing="1" w:line="240" w:lineRule="auto"/>
      <w:jc w:val="center"/>
      <w:textAlignment w:val="center"/>
    </w:pPr>
    <w:rPr>
      <w:rFonts w:ascii="Arial" w:eastAsia="Times New Roman" w:hAnsi="Arial" w:cs="Arial"/>
      <w:b/>
      <w:bCs/>
      <w:color w:val="993366"/>
      <w:sz w:val="24"/>
      <w:szCs w:val="24"/>
    </w:rPr>
  </w:style>
  <w:style w:type="paragraph" w:customStyle="1" w:styleId="xl78">
    <w:name w:val="xl78"/>
    <w:basedOn w:val="Normal"/>
    <w:rsid w:val="00CB6531"/>
    <w:pPr>
      <w:spacing w:before="100" w:beforeAutospacing="1" w:after="100" w:afterAutospacing="1" w:line="240" w:lineRule="auto"/>
      <w:jc w:val="center"/>
      <w:textAlignment w:val="center"/>
    </w:pPr>
    <w:rPr>
      <w:rFonts w:ascii="AcadNusx" w:eastAsia="Times New Roman" w:hAnsi="AcadNusx" w:cs="Times New Roman"/>
      <w:b/>
      <w:bCs/>
      <w:sz w:val="26"/>
      <w:szCs w:val="26"/>
    </w:rPr>
  </w:style>
  <w:style w:type="paragraph" w:customStyle="1" w:styleId="xl79">
    <w:name w:val="xl79"/>
    <w:basedOn w:val="Normal"/>
    <w:rsid w:val="00CB6531"/>
    <w:pPr>
      <w:spacing w:before="100" w:beforeAutospacing="1" w:after="100" w:afterAutospacing="1" w:line="240" w:lineRule="auto"/>
      <w:jc w:val="center"/>
      <w:textAlignment w:val="center"/>
    </w:pPr>
    <w:rPr>
      <w:rFonts w:ascii="Arial" w:eastAsia="Times New Roman" w:hAnsi="Arial" w:cs="Arial"/>
      <w:b/>
      <w:bCs/>
      <w:sz w:val="26"/>
      <w:szCs w:val="26"/>
    </w:rPr>
  </w:style>
  <w:style w:type="paragraph" w:customStyle="1" w:styleId="xl80">
    <w:name w:val="xl80"/>
    <w:basedOn w:val="Normal"/>
    <w:rsid w:val="00CB6531"/>
    <w:pP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81">
    <w:name w:val="xl81"/>
    <w:basedOn w:val="Normal"/>
    <w:rsid w:val="00CB6531"/>
    <w:pP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82">
    <w:name w:val="xl82"/>
    <w:basedOn w:val="Normal"/>
    <w:rsid w:val="00CB6531"/>
    <w:pPr>
      <w:spacing w:before="100" w:beforeAutospacing="1" w:after="100" w:afterAutospacing="1" w:line="240" w:lineRule="auto"/>
      <w:textAlignment w:val="center"/>
    </w:pPr>
    <w:rPr>
      <w:rFonts w:ascii="Sylfaen" w:eastAsia="Times New Roman" w:hAnsi="Sylfaen" w:cs="Times New Roman"/>
      <w:color w:val="993300"/>
      <w:sz w:val="24"/>
      <w:szCs w:val="24"/>
    </w:rPr>
  </w:style>
  <w:style w:type="paragraph" w:customStyle="1" w:styleId="xl83">
    <w:name w:val="xl83"/>
    <w:basedOn w:val="Normal"/>
    <w:rsid w:val="00CB6531"/>
    <w:pPr>
      <w:spacing w:before="100" w:beforeAutospacing="1" w:after="100" w:afterAutospacing="1" w:line="240" w:lineRule="auto"/>
      <w:textAlignment w:val="center"/>
    </w:pPr>
    <w:rPr>
      <w:rFonts w:ascii="Sylfaen" w:eastAsia="Times New Roman" w:hAnsi="Sylfaen" w:cs="Times New Roman"/>
      <w:sz w:val="24"/>
      <w:szCs w:val="24"/>
    </w:rPr>
  </w:style>
  <w:style w:type="paragraph" w:customStyle="1" w:styleId="xl84">
    <w:name w:val="xl84"/>
    <w:basedOn w:val="Normal"/>
    <w:rsid w:val="00CB6531"/>
    <w:pPr>
      <w:spacing w:before="100" w:beforeAutospacing="1" w:after="100" w:afterAutospacing="1" w:line="240" w:lineRule="auto"/>
      <w:textAlignment w:val="center"/>
    </w:pPr>
    <w:rPr>
      <w:rFonts w:ascii="Sylfaen" w:eastAsia="Times New Roman" w:hAnsi="Sylfaen" w:cs="Times New Roman"/>
      <w:b/>
      <w:bCs/>
      <w:sz w:val="26"/>
      <w:szCs w:val="26"/>
    </w:rPr>
  </w:style>
  <w:style w:type="paragraph" w:customStyle="1" w:styleId="xl85">
    <w:name w:val="xl85"/>
    <w:basedOn w:val="Normal"/>
    <w:rsid w:val="00CB6531"/>
    <w:pPr>
      <w:spacing w:before="100" w:beforeAutospacing="1" w:after="100" w:afterAutospacing="1" w:line="240" w:lineRule="auto"/>
      <w:textAlignment w:val="center"/>
    </w:pPr>
    <w:rPr>
      <w:rFonts w:ascii="Sylfaen" w:eastAsia="Times New Roman" w:hAnsi="Sylfaen" w:cs="Times New Roman"/>
      <w:color w:val="3366FF"/>
    </w:rPr>
  </w:style>
  <w:style w:type="paragraph" w:customStyle="1" w:styleId="xl86">
    <w:name w:val="xl86"/>
    <w:basedOn w:val="Normal"/>
    <w:rsid w:val="00CB6531"/>
    <w:pPr>
      <w:spacing w:before="100" w:beforeAutospacing="1" w:after="100" w:afterAutospacing="1" w:line="240" w:lineRule="auto"/>
      <w:textAlignment w:val="center"/>
    </w:pPr>
    <w:rPr>
      <w:rFonts w:ascii="Sylfaen" w:eastAsia="Times New Roman" w:hAnsi="Sylfaen" w:cs="Times New Roman"/>
      <w:sz w:val="24"/>
      <w:szCs w:val="24"/>
    </w:rPr>
  </w:style>
  <w:style w:type="paragraph" w:customStyle="1" w:styleId="xl87">
    <w:name w:val="xl87"/>
    <w:basedOn w:val="Normal"/>
    <w:rsid w:val="00CB6531"/>
    <w:pPr>
      <w:spacing w:before="100" w:beforeAutospacing="1" w:after="100" w:afterAutospacing="1" w:line="240" w:lineRule="auto"/>
      <w:textAlignment w:val="center"/>
    </w:pPr>
    <w:rPr>
      <w:rFonts w:ascii="Sylfaen" w:eastAsia="Times New Roman" w:hAnsi="Sylfaen" w:cs="Times New Roman"/>
      <w:sz w:val="24"/>
      <w:szCs w:val="24"/>
    </w:rPr>
  </w:style>
  <w:style w:type="paragraph" w:customStyle="1" w:styleId="xl88">
    <w:name w:val="xl88"/>
    <w:basedOn w:val="Normal"/>
    <w:rsid w:val="00CB653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89">
    <w:name w:val="xl89"/>
    <w:basedOn w:val="Normal"/>
    <w:rsid w:val="00CB6531"/>
    <w:pP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90">
    <w:name w:val="xl90"/>
    <w:basedOn w:val="Normal"/>
    <w:rsid w:val="00CB6531"/>
    <w:pP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91">
    <w:name w:val="xl91"/>
    <w:basedOn w:val="Normal"/>
    <w:rsid w:val="00CB6531"/>
    <w:pPr>
      <w:pBdr>
        <w:top w:val="single" w:sz="4" w:space="0" w:color="auto"/>
        <w:lef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92">
    <w:name w:val="xl92"/>
    <w:basedOn w:val="Normal"/>
    <w:rsid w:val="00CB6531"/>
    <w:pPr>
      <w:shd w:val="clear" w:color="000000" w:fill="FFFF00"/>
      <w:spacing w:before="100" w:beforeAutospacing="1" w:after="100" w:afterAutospacing="1" w:line="240" w:lineRule="auto"/>
      <w:jc w:val="center"/>
      <w:textAlignment w:val="center"/>
    </w:pPr>
    <w:rPr>
      <w:rFonts w:ascii="Arial" w:eastAsia="Times New Roman" w:hAnsi="Arial" w:cs="Arial"/>
      <w:b/>
      <w:bCs/>
      <w:color w:val="993366"/>
      <w:sz w:val="24"/>
      <w:szCs w:val="24"/>
    </w:rPr>
  </w:style>
  <w:style w:type="paragraph" w:customStyle="1" w:styleId="xl93">
    <w:name w:val="xl93"/>
    <w:basedOn w:val="Normal"/>
    <w:rsid w:val="00CB6531"/>
    <w:pPr>
      <w:shd w:val="clear" w:color="000000" w:fill="FFFF00"/>
      <w:spacing w:before="100" w:beforeAutospacing="1" w:after="100" w:afterAutospacing="1" w:line="240" w:lineRule="auto"/>
      <w:jc w:val="center"/>
      <w:textAlignment w:val="center"/>
    </w:pPr>
    <w:rPr>
      <w:rFonts w:ascii="Arial" w:eastAsia="Times New Roman" w:hAnsi="Arial" w:cs="Arial"/>
      <w:b/>
      <w:bCs/>
      <w:color w:val="3366FF"/>
      <w:sz w:val="24"/>
      <w:szCs w:val="24"/>
    </w:rPr>
  </w:style>
  <w:style w:type="paragraph" w:customStyle="1" w:styleId="xl94">
    <w:name w:val="xl94"/>
    <w:basedOn w:val="Normal"/>
    <w:rsid w:val="00CB6531"/>
    <w:pPr>
      <w:shd w:val="clear" w:color="000000" w:fill="FFFF00"/>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5">
    <w:name w:val="xl95"/>
    <w:basedOn w:val="Normal"/>
    <w:rsid w:val="00CB6531"/>
    <w:pP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6">
    <w:name w:val="xl96"/>
    <w:basedOn w:val="Normal"/>
    <w:rsid w:val="00CB6531"/>
    <w:pPr>
      <w:shd w:val="clear" w:color="000000" w:fill="FFFF00"/>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abzacixml0">
    <w:name w:val="abzacixml"/>
    <w:basedOn w:val="Normal"/>
    <w:rsid w:val="00CB653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CB6531"/>
    <w:pPr>
      <w:spacing w:after="0" w:line="240" w:lineRule="auto"/>
    </w:pPr>
    <w:rPr>
      <w:rFonts w:eastAsia="Calibri"/>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ubtleEmphasis">
    <w:name w:val="Subtle Emphasis"/>
    <w:basedOn w:val="DefaultParagraphFont"/>
    <w:uiPriority w:val="19"/>
    <w:qFormat/>
    <w:rsid w:val="00CB6531"/>
    <w:rPr>
      <w:i/>
      <w:iCs/>
      <w:color w:val="404040" w:themeColor="text1" w:themeTint="BF"/>
    </w:rPr>
  </w:style>
  <w:style w:type="table" w:styleId="TableGrid">
    <w:name w:val="Table Grid"/>
    <w:basedOn w:val="TableNormal"/>
    <w:uiPriority w:val="59"/>
    <w:rsid w:val="00CB65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8478">
      <w:bodyDiv w:val="1"/>
      <w:marLeft w:val="0"/>
      <w:marRight w:val="0"/>
      <w:marTop w:val="0"/>
      <w:marBottom w:val="0"/>
      <w:divBdr>
        <w:top w:val="none" w:sz="0" w:space="0" w:color="auto"/>
        <w:left w:val="none" w:sz="0" w:space="0" w:color="auto"/>
        <w:bottom w:val="none" w:sz="0" w:space="0" w:color="auto"/>
        <w:right w:val="none" w:sz="0" w:space="0" w:color="auto"/>
      </w:divBdr>
    </w:div>
    <w:div w:id="20983126">
      <w:bodyDiv w:val="1"/>
      <w:marLeft w:val="0"/>
      <w:marRight w:val="0"/>
      <w:marTop w:val="0"/>
      <w:marBottom w:val="0"/>
      <w:divBdr>
        <w:top w:val="none" w:sz="0" w:space="0" w:color="auto"/>
        <w:left w:val="none" w:sz="0" w:space="0" w:color="auto"/>
        <w:bottom w:val="none" w:sz="0" w:space="0" w:color="auto"/>
        <w:right w:val="none" w:sz="0" w:space="0" w:color="auto"/>
      </w:divBdr>
    </w:div>
    <w:div w:id="106656731">
      <w:bodyDiv w:val="1"/>
      <w:marLeft w:val="0"/>
      <w:marRight w:val="0"/>
      <w:marTop w:val="0"/>
      <w:marBottom w:val="0"/>
      <w:divBdr>
        <w:top w:val="none" w:sz="0" w:space="0" w:color="auto"/>
        <w:left w:val="none" w:sz="0" w:space="0" w:color="auto"/>
        <w:bottom w:val="none" w:sz="0" w:space="0" w:color="auto"/>
        <w:right w:val="none" w:sz="0" w:space="0" w:color="auto"/>
      </w:divBdr>
    </w:div>
    <w:div w:id="155459517">
      <w:bodyDiv w:val="1"/>
      <w:marLeft w:val="0"/>
      <w:marRight w:val="0"/>
      <w:marTop w:val="0"/>
      <w:marBottom w:val="0"/>
      <w:divBdr>
        <w:top w:val="none" w:sz="0" w:space="0" w:color="auto"/>
        <w:left w:val="none" w:sz="0" w:space="0" w:color="auto"/>
        <w:bottom w:val="none" w:sz="0" w:space="0" w:color="auto"/>
        <w:right w:val="none" w:sz="0" w:space="0" w:color="auto"/>
      </w:divBdr>
    </w:div>
    <w:div w:id="168914871">
      <w:bodyDiv w:val="1"/>
      <w:marLeft w:val="0"/>
      <w:marRight w:val="0"/>
      <w:marTop w:val="0"/>
      <w:marBottom w:val="0"/>
      <w:divBdr>
        <w:top w:val="none" w:sz="0" w:space="0" w:color="auto"/>
        <w:left w:val="none" w:sz="0" w:space="0" w:color="auto"/>
        <w:bottom w:val="none" w:sz="0" w:space="0" w:color="auto"/>
        <w:right w:val="none" w:sz="0" w:space="0" w:color="auto"/>
      </w:divBdr>
    </w:div>
    <w:div w:id="217978353">
      <w:bodyDiv w:val="1"/>
      <w:marLeft w:val="0"/>
      <w:marRight w:val="0"/>
      <w:marTop w:val="0"/>
      <w:marBottom w:val="0"/>
      <w:divBdr>
        <w:top w:val="none" w:sz="0" w:space="0" w:color="auto"/>
        <w:left w:val="none" w:sz="0" w:space="0" w:color="auto"/>
        <w:bottom w:val="none" w:sz="0" w:space="0" w:color="auto"/>
        <w:right w:val="none" w:sz="0" w:space="0" w:color="auto"/>
      </w:divBdr>
    </w:div>
    <w:div w:id="257713895">
      <w:bodyDiv w:val="1"/>
      <w:marLeft w:val="0"/>
      <w:marRight w:val="0"/>
      <w:marTop w:val="0"/>
      <w:marBottom w:val="0"/>
      <w:divBdr>
        <w:top w:val="none" w:sz="0" w:space="0" w:color="auto"/>
        <w:left w:val="none" w:sz="0" w:space="0" w:color="auto"/>
        <w:bottom w:val="none" w:sz="0" w:space="0" w:color="auto"/>
        <w:right w:val="none" w:sz="0" w:space="0" w:color="auto"/>
      </w:divBdr>
    </w:div>
    <w:div w:id="296181478">
      <w:bodyDiv w:val="1"/>
      <w:marLeft w:val="0"/>
      <w:marRight w:val="0"/>
      <w:marTop w:val="0"/>
      <w:marBottom w:val="0"/>
      <w:divBdr>
        <w:top w:val="none" w:sz="0" w:space="0" w:color="auto"/>
        <w:left w:val="none" w:sz="0" w:space="0" w:color="auto"/>
        <w:bottom w:val="none" w:sz="0" w:space="0" w:color="auto"/>
        <w:right w:val="none" w:sz="0" w:space="0" w:color="auto"/>
      </w:divBdr>
    </w:div>
    <w:div w:id="354964722">
      <w:bodyDiv w:val="1"/>
      <w:marLeft w:val="0"/>
      <w:marRight w:val="0"/>
      <w:marTop w:val="0"/>
      <w:marBottom w:val="0"/>
      <w:divBdr>
        <w:top w:val="none" w:sz="0" w:space="0" w:color="auto"/>
        <w:left w:val="none" w:sz="0" w:space="0" w:color="auto"/>
        <w:bottom w:val="none" w:sz="0" w:space="0" w:color="auto"/>
        <w:right w:val="none" w:sz="0" w:space="0" w:color="auto"/>
      </w:divBdr>
    </w:div>
    <w:div w:id="355472477">
      <w:bodyDiv w:val="1"/>
      <w:marLeft w:val="0"/>
      <w:marRight w:val="0"/>
      <w:marTop w:val="0"/>
      <w:marBottom w:val="0"/>
      <w:divBdr>
        <w:top w:val="none" w:sz="0" w:space="0" w:color="auto"/>
        <w:left w:val="none" w:sz="0" w:space="0" w:color="auto"/>
        <w:bottom w:val="none" w:sz="0" w:space="0" w:color="auto"/>
        <w:right w:val="none" w:sz="0" w:space="0" w:color="auto"/>
      </w:divBdr>
    </w:div>
    <w:div w:id="365183234">
      <w:bodyDiv w:val="1"/>
      <w:marLeft w:val="0"/>
      <w:marRight w:val="0"/>
      <w:marTop w:val="0"/>
      <w:marBottom w:val="0"/>
      <w:divBdr>
        <w:top w:val="none" w:sz="0" w:space="0" w:color="auto"/>
        <w:left w:val="none" w:sz="0" w:space="0" w:color="auto"/>
        <w:bottom w:val="none" w:sz="0" w:space="0" w:color="auto"/>
        <w:right w:val="none" w:sz="0" w:space="0" w:color="auto"/>
      </w:divBdr>
    </w:div>
    <w:div w:id="447698800">
      <w:bodyDiv w:val="1"/>
      <w:marLeft w:val="0"/>
      <w:marRight w:val="0"/>
      <w:marTop w:val="0"/>
      <w:marBottom w:val="0"/>
      <w:divBdr>
        <w:top w:val="none" w:sz="0" w:space="0" w:color="auto"/>
        <w:left w:val="none" w:sz="0" w:space="0" w:color="auto"/>
        <w:bottom w:val="none" w:sz="0" w:space="0" w:color="auto"/>
        <w:right w:val="none" w:sz="0" w:space="0" w:color="auto"/>
      </w:divBdr>
    </w:div>
    <w:div w:id="458229736">
      <w:bodyDiv w:val="1"/>
      <w:marLeft w:val="0"/>
      <w:marRight w:val="0"/>
      <w:marTop w:val="0"/>
      <w:marBottom w:val="0"/>
      <w:divBdr>
        <w:top w:val="none" w:sz="0" w:space="0" w:color="auto"/>
        <w:left w:val="none" w:sz="0" w:space="0" w:color="auto"/>
        <w:bottom w:val="none" w:sz="0" w:space="0" w:color="auto"/>
        <w:right w:val="none" w:sz="0" w:space="0" w:color="auto"/>
      </w:divBdr>
    </w:div>
    <w:div w:id="468938804">
      <w:bodyDiv w:val="1"/>
      <w:marLeft w:val="0"/>
      <w:marRight w:val="0"/>
      <w:marTop w:val="0"/>
      <w:marBottom w:val="0"/>
      <w:divBdr>
        <w:top w:val="none" w:sz="0" w:space="0" w:color="auto"/>
        <w:left w:val="none" w:sz="0" w:space="0" w:color="auto"/>
        <w:bottom w:val="none" w:sz="0" w:space="0" w:color="auto"/>
        <w:right w:val="none" w:sz="0" w:space="0" w:color="auto"/>
      </w:divBdr>
    </w:div>
    <w:div w:id="502285268">
      <w:bodyDiv w:val="1"/>
      <w:marLeft w:val="0"/>
      <w:marRight w:val="0"/>
      <w:marTop w:val="0"/>
      <w:marBottom w:val="0"/>
      <w:divBdr>
        <w:top w:val="none" w:sz="0" w:space="0" w:color="auto"/>
        <w:left w:val="none" w:sz="0" w:space="0" w:color="auto"/>
        <w:bottom w:val="none" w:sz="0" w:space="0" w:color="auto"/>
        <w:right w:val="none" w:sz="0" w:space="0" w:color="auto"/>
      </w:divBdr>
    </w:div>
    <w:div w:id="601761570">
      <w:bodyDiv w:val="1"/>
      <w:marLeft w:val="0"/>
      <w:marRight w:val="0"/>
      <w:marTop w:val="0"/>
      <w:marBottom w:val="0"/>
      <w:divBdr>
        <w:top w:val="none" w:sz="0" w:space="0" w:color="auto"/>
        <w:left w:val="none" w:sz="0" w:space="0" w:color="auto"/>
        <w:bottom w:val="none" w:sz="0" w:space="0" w:color="auto"/>
        <w:right w:val="none" w:sz="0" w:space="0" w:color="auto"/>
      </w:divBdr>
    </w:div>
    <w:div w:id="604266078">
      <w:bodyDiv w:val="1"/>
      <w:marLeft w:val="0"/>
      <w:marRight w:val="0"/>
      <w:marTop w:val="0"/>
      <w:marBottom w:val="0"/>
      <w:divBdr>
        <w:top w:val="none" w:sz="0" w:space="0" w:color="auto"/>
        <w:left w:val="none" w:sz="0" w:space="0" w:color="auto"/>
        <w:bottom w:val="none" w:sz="0" w:space="0" w:color="auto"/>
        <w:right w:val="none" w:sz="0" w:space="0" w:color="auto"/>
      </w:divBdr>
    </w:div>
    <w:div w:id="607853572">
      <w:bodyDiv w:val="1"/>
      <w:marLeft w:val="0"/>
      <w:marRight w:val="0"/>
      <w:marTop w:val="0"/>
      <w:marBottom w:val="0"/>
      <w:divBdr>
        <w:top w:val="none" w:sz="0" w:space="0" w:color="auto"/>
        <w:left w:val="none" w:sz="0" w:space="0" w:color="auto"/>
        <w:bottom w:val="none" w:sz="0" w:space="0" w:color="auto"/>
        <w:right w:val="none" w:sz="0" w:space="0" w:color="auto"/>
      </w:divBdr>
      <w:divsChild>
        <w:div w:id="841624567">
          <w:marLeft w:val="0"/>
          <w:marRight w:val="0"/>
          <w:marTop w:val="0"/>
          <w:marBottom w:val="0"/>
          <w:divBdr>
            <w:top w:val="none" w:sz="0" w:space="0" w:color="auto"/>
            <w:left w:val="none" w:sz="0" w:space="0" w:color="auto"/>
            <w:bottom w:val="none" w:sz="0" w:space="0" w:color="auto"/>
            <w:right w:val="none" w:sz="0" w:space="0" w:color="auto"/>
          </w:divBdr>
          <w:divsChild>
            <w:div w:id="1909417495">
              <w:marLeft w:val="0"/>
              <w:marRight w:val="0"/>
              <w:marTop w:val="0"/>
              <w:marBottom w:val="0"/>
              <w:divBdr>
                <w:top w:val="none" w:sz="0" w:space="0" w:color="auto"/>
                <w:left w:val="none" w:sz="0" w:space="0" w:color="auto"/>
                <w:bottom w:val="none" w:sz="0" w:space="0" w:color="auto"/>
                <w:right w:val="none" w:sz="0" w:space="0" w:color="auto"/>
              </w:divBdr>
              <w:divsChild>
                <w:div w:id="1037394654">
                  <w:marLeft w:val="0"/>
                  <w:marRight w:val="0"/>
                  <w:marTop w:val="0"/>
                  <w:marBottom w:val="0"/>
                  <w:divBdr>
                    <w:top w:val="none" w:sz="0" w:space="0" w:color="auto"/>
                    <w:left w:val="none" w:sz="0" w:space="0" w:color="auto"/>
                    <w:bottom w:val="none" w:sz="0" w:space="0" w:color="auto"/>
                    <w:right w:val="none" w:sz="0" w:space="0" w:color="auto"/>
                  </w:divBdr>
                  <w:divsChild>
                    <w:div w:id="1813522193">
                      <w:marLeft w:val="0"/>
                      <w:marRight w:val="0"/>
                      <w:marTop w:val="0"/>
                      <w:marBottom w:val="0"/>
                      <w:divBdr>
                        <w:top w:val="none" w:sz="0" w:space="0" w:color="auto"/>
                        <w:left w:val="none" w:sz="0" w:space="0" w:color="auto"/>
                        <w:bottom w:val="none" w:sz="0" w:space="0" w:color="auto"/>
                        <w:right w:val="none" w:sz="0" w:space="0" w:color="auto"/>
                      </w:divBdr>
                      <w:divsChild>
                        <w:div w:id="23562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148438">
          <w:marLeft w:val="0"/>
          <w:marRight w:val="0"/>
          <w:marTop w:val="600"/>
          <w:marBottom w:val="0"/>
          <w:divBdr>
            <w:top w:val="single" w:sz="6" w:space="2" w:color="D5DBDB"/>
            <w:left w:val="single" w:sz="6" w:space="2" w:color="D5DBDB"/>
            <w:bottom w:val="single" w:sz="6" w:space="2" w:color="D5DBDB"/>
            <w:right w:val="single" w:sz="6" w:space="2" w:color="D5DBDB"/>
          </w:divBdr>
        </w:div>
      </w:divsChild>
    </w:div>
    <w:div w:id="638074736">
      <w:bodyDiv w:val="1"/>
      <w:marLeft w:val="0"/>
      <w:marRight w:val="0"/>
      <w:marTop w:val="0"/>
      <w:marBottom w:val="0"/>
      <w:divBdr>
        <w:top w:val="none" w:sz="0" w:space="0" w:color="auto"/>
        <w:left w:val="none" w:sz="0" w:space="0" w:color="auto"/>
        <w:bottom w:val="none" w:sz="0" w:space="0" w:color="auto"/>
        <w:right w:val="none" w:sz="0" w:space="0" w:color="auto"/>
      </w:divBdr>
    </w:div>
    <w:div w:id="650603108">
      <w:bodyDiv w:val="1"/>
      <w:marLeft w:val="0"/>
      <w:marRight w:val="0"/>
      <w:marTop w:val="0"/>
      <w:marBottom w:val="0"/>
      <w:divBdr>
        <w:top w:val="none" w:sz="0" w:space="0" w:color="auto"/>
        <w:left w:val="none" w:sz="0" w:space="0" w:color="auto"/>
        <w:bottom w:val="none" w:sz="0" w:space="0" w:color="auto"/>
        <w:right w:val="none" w:sz="0" w:space="0" w:color="auto"/>
      </w:divBdr>
    </w:div>
    <w:div w:id="652492968">
      <w:bodyDiv w:val="1"/>
      <w:marLeft w:val="0"/>
      <w:marRight w:val="0"/>
      <w:marTop w:val="0"/>
      <w:marBottom w:val="0"/>
      <w:divBdr>
        <w:top w:val="none" w:sz="0" w:space="0" w:color="auto"/>
        <w:left w:val="none" w:sz="0" w:space="0" w:color="auto"/>
        <w:bottom w:val="none" w:sz="0" w:space="0" w:color="auto"/>
        <w:right w:val="none" w:sz="0" w:space="0" w:color="auto"/>
      </w:divBdr>
    </w:div>
    <w:div w:id="734471547">
      <w:bodyDiv w:val="1"/>
      <w:marLeft w:val="0"/>
      <w:marRight w:val="0"/>
      <w:marTop w:val="0"/>
      <w:marBottom w:val="0"/>
      <w:divBdr>
        <w:top w:val="none" w:sz="0" w:space="0" w:color="auto"/>
        <w:left w:val="none" w:sz="0" w:space="0" w:color="auto"/>
        <w:bottom w:val="none" w:sz="0" w:space="0" w:color="auto"/>
        <w:right w:val="none" w:sz="0" w:space="0" w:color="auto"/>
      </w:divBdr>
    </w:div>
    <w:div w:id="765230240">
      <w:bodyDiv w:val="1"/>
      <w:marLeft w:val="0"/>
      <w:marRight w:val="0"/>
      <w:marTop w:val="0"/>
      <w:marBottom w:val="0"/>
      <w:divBdr>
        <w:top w:val="none" w:sz="0" w:space="0" w:color="auto"/>
        <w:left w:val="none" w:sz="0" w:space="0" w:color="auto"/>
        <w:bottom w:val="none" w:sz="0" w:space="0" w:color="auto"/>
        <w:right w:val="none" w:sz="0" w:space="0" w:color="auto"/>
      </w:divBdr>
    </w:div>
    <w:div w:id="877936050">
      <w:bodyDiv w:val="1"/>
      <w:marLeft w:val="0"/>
      <w:marRight w:val="0"/>
      <w:marTop w:val="0"/>
      <w:marBottom w:val="0"/>
      <w:divBdr>
        <w:top w:val="none" w:sz="0" w:space="0" w:color="auto"/>
        <w:left w:val="none" w:sz="0" w:space="0" w:color="auto"/>
        <w:bottom w:val="none" w:sz="0" w:space="0" w:color="auto"/>
        <w:right w:val="none" w:sz="0" w:space="0" w:color="auto"/>
      </w:divBdr>
    </w:div>
    <w:div w:id="923144131">
      <w:bodyDiv w:val="1"/>
      <w:marLeft w:val="0"/>
      <w:marRight w:val="0"/>
      <w:marTop w:val="0"/>
      <w:marBottom w:val="0"/>
      <w:divBdr>
        <w:top w:val="none" w:sz="0" w:space="0" w:color="auto"/>
        <w:left w:val="none" w:sz="0" w:space="0" w:color="auto"/>
        <w:bottom w:val="none" w:sz="0" w:space="0" w:color="auto"/>
        <w:right w:val="none" w:sz="0" w:space="0" w:color="auto"/>
      </w:divBdr>
    </w:div>
    <w:div w:id="1085036746">
      <w:bodyDiv w:val="1"/>
      <w:marLeft w:val="0"/>
      <w:marRight w:val="0"/>
      <w:marTop w:val="0"/>
      <w:marBottom w:val="0"/>
      <w:divBdr>
        <w:top w:val="none" w:sz="0" w:space="0" w:color="auto"/>
        <w:left w:val="none" w:sz="0" w:space="0" w:color="auto"/>
        <w:bottom w:val="none" w:sz="0" w:space="0" w:color="auto"/>
        <w:right w:val="none" w:sz="0" w:space="0" w:color="auto"/>
      </w:divBdr>
    </w:div>
    <w:div w:id="1143693242">
      <w:bodyDiv w:val="1"/>
      <w:marLeft w:val="0"/>
      <w:marRight w:val="0"/>
      <w:marTop w:val="0"/>
      <w:marBottom w:val="0"/>
      <w:divBdr>
        <w:top w:val="none" w:sz="0" w:space="0" w:color="auto"/>
        <w:left w:val="none" w:sz="0" w:space="0" w:color="auto"/>
        <w:bottom w:val="none" w:sz="0" w:space="0" w:color="auto"/>
        <w:right w:val="none" w:sz="0" w:space="0" w:color="auto"/>
      </w:divBdr>
    </w:div>
    <w:div w:id="1175614552">
      <w:bodyDiv w:val="1"/>
      <w:marLeft w:val="0"/>
      <w:marRight w:val="0"/>
      <w:marTop w:val="0"/>
      <w:marBottom w:val="0"/>
      <w:divBdr>
        <w:top w:val="none" w:sz="0" w:space="0" w:color="auto"/>
        <w:left w:val="none" w:sz="0" w:space="0" w:color="auto"/>
        <w:bottom w:val="none" w:sz="0" w:space="0" w:color="auto"/>
        <w:right w:val="none" w:sz="0" w:space="0" w:color="auto"/>
      </w:divBdr>
    </w:div>
    <w:div w:id="1185560194">
      <w:bodyDiv w:val="1"/>
      <w:marLeft w:val="0"/>
      <w:marRight w:val="0"/>
      <w:marTop w:val="0"/>
      <w:marBottom w:val="0"/>
      <w:divBdr>
        <w:top w:val="none" w:sz="0" w:space="0" w:color="auto"/>
        <w:left w:val="none" w:sz="0" w:space="0" w:color="auto"/>
        <w:bottom w:val="none" w:sz="0" w:space="0" w:color="auto"/>
        <w:right w:val="none" w:sz="0" w:space="0" w:color="auto"/>
      </w:divBdr>
    </w:div>
    <w:div w:id="1192306033">
      <w:bodyDiv w:val="1"/>
      <w:marLeft w:val="0"/>
      <w:marRight w:val="0"/>
      <w:marTop w:val="0"/>
      <w:marBottom w:val="0"/>
      <w:divBdr>
        <w:top w:val="none" w:sz="0" w:space="0" w:color="auto"/>
        <w:left w:val="none" w:sz="0" w:space="0" w:color="auto"/>
        <w:bottom w:val="none" w:sz="0" w:space="0" w:color="auto"/>
        <w:right w:val="none" w:sz="0" w:space="0" w:color="auto"/>
      </w:divBdr>
    </w:div>
    <w:div w:id="1194490861">
      <w:bodyDiv w:val="1"/>
      <w:marLeft w:val="0"/>
      <w:marRight w:val="0"/>
      <w:marTop w:val="0"/>
      <w:marBottom w:val="0"/>
      <w:divBdr>
        <w:top w:val="none" w:sz="0" w:space="0" w:color="auto"/>
        <w:left w:val="none" w:sz="0" w:space="0" w:color="auto"/>
        <w:bottom w:val="none" w:sz="0" w:space="0" w:color="auto"/>
        <w:right w:val="none" w:sz="0" w:space="0" w:color="auto"/>
      </w:divBdr>
    </w:div>
    <w:div w:id="1212226763">
      <w:bodyDiv w:val="1"/>
      <w:marLeft w:val="0"/>
      <w:marRight w:val="0"/>
      <w:marTop w:val="0"/>
      <w:marBottom w:val="0"/>
      <w:divBdr>
        <w:top w:val="none" w:sz="0" w:space="0" w:color="auto"/>
        <w:left w:val="none" w:sz="0" w:space="0" w:color="auto"/>
        <w:bottom w:val="none" w:sz="0" w:space="0" w:color="auto"/>
        <w:right w:val="none" w:sz="0" w:space="0" w:color="auto"/>
      </w:divBdr>
    </w:div>
    <w:div w:id="1212687239">
      <w:bodyDiv w:val="1"/>
      <w:marLeft w:val="0"/>
      <w:marRight w:val="0"/>
      <w:marTop w:val="0"/>
      <w:marBottom w:val="0"/>
      <w:divBdr>
        <w:top w:val="none" w:sz="0" w:space="0" w:color="auto"/>
        <w:left w:val="none" w:sz="0" w:space="0" w:color="auto"/>
        <w:bottom w:val="none" w:sz="0" w:space="0" w:color="auto"/>
        <w:right w:val="none" w:sz="0" w:space="0" w:color="auto"/>
      </w:divBdr>
    </w:div>
    <w:div w:id="1220022022">
      <w:bodyDiv w:val="1"/>
      <w:marLeft w:val="0"/>
      <w:marRight w:val="0"/>
      <w:marTop w:val="0"/>
      <w:marBottom w:val="0"/>
      <w:divBdr>
        <w:top w:val="none" w:sz="0" w:space="0" w:color="auto"/>
        <w:left w:val="none" w:sz="0" w:space="0" w:color="auto"/>
        <w:bottom w:val="none" w:sz="0" w:space="0" w:color="auto"/>
        <w:right w:val="none" w:sz="0" w:space="0" w:color="auto"/>
      </w:divBdr>
    </w:div>
    <w:div w:id="1291205531">
      <w:bodyDiv w:val="1"/>
      <w:marLeft w:val="0"/>
      <w:marRight w:val="0"/>
      <w:marTop w:val="0"/>
      <w:marBottom w:val="0"/>
      <w:divBdr>
        <w:top w:val="none" w:sz="0" w:space="0" w:color="auto"/>
        <w:left w:val="none" w:sz="0" w:space="0" w:color="auto"/>
        <w:bottom w:val="none" w:sz="0" w:space="0" w:color="auto"/>
        <w:right w:val="none" w:sz="0" w:space="0" w:color="auto"/>
      </w:divBdr>
    </w:div>
    <w:div w:id="1360357825">
      <w:bodyDiv w:val="1"/>
      <w:marLeft w:val="0"/>
      <w:marRight w:val="0"/>
      <w:marTop w:val="0"/>
      <w:marBottom w:val="0"/>
      <w:divBdr>
        <w:top w:val="none" w:sz="0" w:space="0" w:color="auto"/>
        <w:left w:val="none" w:sz="0" w:space="0" w:color="auto"/>
        <w:bottom w:val="none" w:sz="0" w:space="0" w:color="auto"/>
        <w:right w:val="none" w:sz="0" w:space="0" w:color="auto"/>
      </w:divBdr>
    </w:div>
    <w:div w:id="1371766526">
      <w:bodyDiv w:val="1"/>
      <w:marLeft w:val="0"/>
      <w:marRight w:val="0"/>
      <w:marTop w:val="0"/>
      <w:marBottom w:val="0"/>
      <w:divBdr>
        <w:top w:val="none" w:sz="0" w:space="0" w:color="auto"/>
        <w:left w:val="none" w:sz="0" w:space="0" w:color="auto"/>
        <w:bottom w:val="none" w:sz="0" w:space="0" w:color="auto"/>
        <w:right w:val="none" w:sz="0" w:space="0" w:color="auto"/>
      </w:divBdr>
    </w:div>
    <w:div w:id="1390762488">
      <w:bodyDiv w:val="1"/>
      <w:marLeft w:val="0"/>
      <w:marRight w:val="0"/>
      <w:marTop w:val="0"/>
      <w:marBottom w:val="0"/>
      <w:divBdr>
        <w:top w:val="none" w:sz="0" w:space="0" w:color="auto"/>
        <w:left w:val="none" w:sz="0" w:space="0" w:color="auto"/>
        <w:bottom w:val="none" w:sz="0" w:space="0" w:color="auto"/>
        <w:right w:val="none" w:sz="0" w:space="0" w:color="auto"/>
      </w:divBdr>
    </w:div>
    <w:div w:id="1461605638">
      <w:bodyDiv w:val="1"/>
      <w:marLeft w:val="0"/>
      <w:marRight w:val="0"/>
      <w:marTop w:val="0"/>
      <w:marBottom w:val="0"/>
      <w:divBdr>
        <w:top w:val="none" w:sz="0" w:space="0" w:color="auto"/>
        <w:left w:val="none" w:sz="0" w:space="0" w:color="auto"/>
        <w:bottom w:val="none" w:sz="0" w:space="0" w:color="auto"/>
        <w:right w:val="none" w:sz="0" w:space="0" w:color="auto"/>
      </w:divBdr>
    </w:div>
    <w:div w:id="1476484773">
      <w:bodyDiv w:val="1"/>
      <w:marLeft w:val="0"/>
      <w:marRight w:val="0"/>
      <w:marTop w:val="0"/>
      <w:marBottom w:val="0"/>
      <w:divBdr>
        <w:top w:val="none" w:sz="0" w:space="0" w:color="auto"/>
        <w:left w:val="none" w:sz="0" w:space="0" w:color="auto"/>
        <w:bottom w:val="none" w:sz="0" w:space="0" w:color="auto"/>
        <w:right w:val="none" w:sz="0" w:space="0" w:color="auto"/>
      </w:divBdr>
    </w:div>
    <w:div w:id="1482699861">
      <w:bodyDiv w:val="1"/>
      <w:marLeft w:val="0"/>
      <w:marRight w:val="0"/>
      <w:marTop w:val="0"/>
      <w:marBottom w:val="0"/>
      <w:divBdr>
        <w:top w:val="none" w:sz="0" w:space="0" w:color="auto"/>
        <w:left w:val="none" w:sz="0" w:space="0" w:color="auto"/>
        <w:bottom w:val="none" w:sz="0" w:space="0" w:color="auto"/>
        <w:right w:val="none" w:sz="0" w:space="0" w:color="auto"/>
      </w:divBdr>
    </w:div>
    <w:div w:id="1530332962">
      <w:bodyDiv w:val="1"/>
      <w:marLeft w:val="0"/>
      <w:marRight w:val="0"/>
      <w:marTop w:val="0"/>
      <w:marBottom w:val="0"/>
      <w:divBdr>
        <w:top w:val="none" w:sz="0" w:space="0" w:color="auto"/>
        <w:left w:val="none" w:sz="0" w:space="0" w:color="auto"/>
        <w:bottom w:val="none" w:sz="0" w:space="0" w:color="auto"/>
        <w:right w:val="none" w:sz="0" w:space="0" w:color="auto"/>
      </w:divBdr>
    </w:div>
    <w:div w:id="1535193497">
      <w:bodyDiv w:val="1"/>
      <w:marLeft w:val="0"/>
      <w:marRight w:val="0"/>
      <w:marTop w:val="0"/>
      <w:marBottom w:val="0"/>
      <w:divBdr>
        <w:top w:val="none" w:sz="0" w:space="0" w:color="auto"/>
        <w:left w:val="none" w:sz="0" w:space="0" w:color="auto"/>
        <w:bottom w:val="none" w:sz="0" w:space="0" w:color="auto"/>
        <w:right w:val="none" w:sz="0" w:space="0" w:color="auto"/>
      </w:divBdr>
    </w:div>
    <w:div w:id="1676373021">
      <w:bodyDiv w:val="1"/>
      <w:marLeft w:val="0"/>
      <w:marRight w:val="0"/>
      <w:marTop w:val="0"/>
      <w:marBottom w:val="0"/>
      <w:divBdr>
        <w:top w:val="none" w:sz="0" w:space="0" w:color="auto"/>
        <w:left w:val="none" w:sz="0" w:space="0" w:color="auto"/>
        <w:bottom w:val="none" w:sz="0" w:space="0" w:color="auto"/>
        <w:right w:val="none" w:sz="0" w:space="0" w:color="auto"/>
      </w:divBdr>
    </w:div>
    <w:div w:id="1764259396">
      <w:bodyDiv w:val="1"/>
      <w:marLeft w:val="0"/>
      <w:marRight w:val="0"/>
      <w:marTop w:val="0"/>
      <w:marBottom w:val="0"/>
      <w:divBdr>
        <w:top w:val="none" w:sz="0" w:space="0" w:color="auto"/>
        <w:left w:val="none" w:sz="0" w:space="0" w:color="auto"/>
        <w:bottom w:val="none" w:sz="0" w:space="0" w:color="auto"/>
        <w:right w:val="none" w:sz="0" w:space="0" w:color="auto"/>
      </w:divBdr>
    </w:div>
    <w:div w:id="1775634343">
      <w:bodyDiv w:val="1"/>
      <w:marLeft w:val="0"/>
      <w:marRight w:val="0"/>
      <w:marTop w:val="0"/>
      <w:marBottom w:val="0"/>
      <w:divBdr>
        <w:top w:val="none" w:sz="0" w:space="0" w:color="auto"/>
        <w:left w:val="none" w:sz="0" w:space="0" w:color="auto"/>
        <w:bottom w:val="none" w:sz="0" w:space="0" w:color="auto"/>
        <w:right w:val="none" w:sz="0" w:space="0" w:color="auto"/>
      </w:divBdr>
    </w:div>
    <w:div w:id="1792093075">
      <w:bodyDiv w:val="1"/>
      <w:marLeft w:val="0"/>
      <w:marRight w:val="0"/>
      <w:marTop w:val="0"/>
      <w:marBottom w:val="0"/>
      <w:divBdr>
        <w:top w:val="none" w:sz="0" w:space="0" w:color="auto"/>
        <w:left w:val="none" w:sz="0" w:space="0" w:color="auto"/>
        <w:bottom w:val="none" w:sz="0" w:space="0" w:color="auto"/>
        <w:right w:val="none" w:sz="0" w:space="0" w:color="auto"/>
      </w:divBdr>
    </w:div>
    <w:div w:id="1794323189">
      <w:bodyDiv w:val="1"/>
      <w:marLeft w:val="0"/>
      <w:marRight w:val="0"/>
      <w:marTop w:val="0"/>
      <w:marBottom w:val="0"/>
      <w:divBdr>
        <w:top w:val="none" w:sz="0" w:space="0" w:color="auto"/>
        <w:left w:val="none" w:sz="0" w:space="0" w:color="auto"/>
        <w:bottom w:val="none" w:sz="0" w:space="0" w:color="auto"/>
        <w:right w:val="none" w:sz="0" w:space="0" w:color="auto"/>
      </w:divBdr>
    </w:div>
    <w:div w:id="1802337383">
      <w:bodyDiv w:val="1"/>
      <w:marLeft w:val="0"/>
      <w:marRight w:val="0"/>
      <w:marTop w:val="0"/>
      <w:marBottom w:val="0"/>
      <w:divBdr>
        <w:top w:val="none" w:sz="0" w:space="0" w:color="auto"/>
        <w:left w:val="none" w:sz="0" w:space="0" w:color="auto"/>
        <w:bottom w:val="none" w:sz="0" w:space="0" w:color="auto"/>
        <w:right w:val="none" w:sz="0" w:space="0" w:color="auto"/>
      </w:divBdr>
    </w:div>
    <w:div w:id="1820534328">
      <w:bodyDiv w:val="1"/>
      <w:marLeft w:val="0"/>
      <w:marRight w:val="0"/>
      <w:marTop w:val="0"/>
      <w:marBottom w:val="0"/>
      <w:divBdr>
        <w:top w:val="none" w:sz="0" w:space="0" w:color="auto"/>
        <w:left w:val="none" w:sz="0" w:space="0" w:color="auto"/>
        <w:bottom w:val="none" w:sz="0" w:space="0" w:color="auto"/>
        <w:right w:val="none" w:sz="0" w:space="0" w:color="auto"/>
      </w:divBdr>
    </w:div>
    <w:div w:id="1830486641">
      <w:bodyDiv w:val="1"/>
      <w:marLeft w:val="0"/>
      <w:marRight w:val="0"/>
      <w:marTop w:val="0"/>
      <w:marBottom w:val="0"/>
      <w:divBdr>
        <w:top w:val="none" w:sz="0" w:space="0" w:color="auto"/>
        <w:left w:val="none" w:sz="0" w:space="0" w:color="auto"/>
        <w:bottom w:val="none" w:sz="0" w:space="0" w:color="auto"/>
        <w:right w:val="none" w:sz="0" w:space="0" w:color="auto"/>
      </w:divBdr>
    </w:div>
    <w:div w:id="1858619160">
      <w:bodyDiv w:val="1"/>
      <w:marLeft w:val="0"/>
      <w:marRight w:val="0"/>
      <w:marTop w:val="0"/>
      <w:marBottom w:val="0"/>
      <w:divBdr>
        <w:top w:val="none" w:sz="0" w:space="0" w:color="auto"/>
        <w:left w:val="none" w:sz="0" w:space="0" w:color="auto"/>
        <w:bottom w:val="none" w:sz="0" w:space="0" w:color="auto"/>
        <w:right w:val="none" w:sz="0" w:space="0" w:color="auto"/>
      </w:divBdr>
    </w:div>
    <w:div w:id="186138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284268-CEB6-44F0-A369-F18168030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1208</TotalTime>
  <Pages>1</Pages>
  <Words>10140</Words>
  <Characters>57804</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Nino Maghlakelidze</cp:lastModifiedBy>
  <cp:revision>123</cp:revision>
  <cp:lastPrinted>2017-11-13T13:08:00Z</cp:lastPrinted>
  <dcterms:created xsi:type="dcterms:W3CDTF">2017-11-09T06:01:00Z</dcterms:created>
  <dcterms:modified xsi:type="dcterms:W3CDTF">2018-11-14T06:05:00Z</dcterms:modified>
</cp:coreProperties>
</file>